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E998" w14:textId="33934555" w:rsidR="005C3E88" w:rsidRDefault="005C3E88" w:rsidP="005C3E88">
      <w:pPr>
        <w:rPr>
          <w:rFonts w:cs="Calibri"/>
        </w:rPr>
      </w:pPr>
      <w:r>
        <w:rPr>
          <w:rFonts w:cs="Calibri"/>
        </w:rPr>
        <w:t>Nr sprawy: ZS.262.</w:t>
      </w:r>
      <w:r w:rsidR="00751B28">
        <w:rPr>
          <w:rFonts w:cs="Calibri"/>
        </w:rPr>
        <w:t>8.2025</w:t>
      </w:r>
    </w:p>
    <w:p w14:paraId="22E9DEB6" w14:textId="77777777" w:rsidR="005C3E88" w:rsidRDefault="005C3E88" w:rsidP="005C3E88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57BDF7D7" w14:textId="3A86EC69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</w:t>
      </w:r>
      <w:r w:rsidR="007509B9">
        <w:rPr>
          <w:rFonts w:asciiTheme="minorHAnsi" w:hAnsiTheme="minorHAnsi" w:cstheme="minorHAnsi"/>
          <w:sz w:val="22"/>
          <w:szCs w:val="22"/>
        </w:rPr>
        <w:t xml:space="preserve"> </w:t>
      </w:r>
      <w:r w:rsidR="005650D9">
        <w:rPr>
          <w:rFonts w:asciiTheme="minorHAnsi" w:hAnsiTheme="minorHAnsi" w:cstheme="minorHAnsi"/>
          <w:sz w:val="22"/>
          <w:szCs w:val="22"/>
        </w:rPr>
        <w:t>2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751B2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751B28">
        <w:rPr>
          <w:rFonts w:cs="Calibri"/>
          <w:lang w:val="en-US"/>
        </w:rPr>
        <w:t>NIP: ………………………………………</w:t>
      </w:r>
      <w:r w:rsidR="009D53A9" w:rsidRPr="00751B28">
        <w:rPr>
          <w:rFonts w:cs="Calibri"/>
          <w:lang w:val="en-US"/>
        </w:rPr>
        <w:t>, REGON:</w:t>
      </w:r>
      <w:r w:rsidRPr="00751B28">
        <w:rPr>
          <w:rFonts w:cs="Calibri"/>
          <w:lang w:val="en-US"/>
        </w:rPr>
        <w:t xml:space="preserve"> ………………………………</w:t>
      </w:r>
      <w:r w:rsidR="009D53A9" w:rsidRPr="00751B28">
        <w:rPr>
          <w:rFonts w:cs="Calibri"/>
          <w:lang w:val="en-US"/>
        </w:rPr>
        <w:t>.</w:t>
      </w:r>
      <w:r w:rsidR="00963002" w:rsidRPr="00751B28">
        <w:rPr>
          <w:rFonts w:cs="Calibri"/>
          <w:lang w:val="en-US"/>
        </w:rPr>
        <w:t xml:space="preserve">, </w:t>
      </w:r>
      <w:r w:rsidRPr="00751B28">
        <w:rPr>
          <w:rFonts w:cs="Calibri"/>
          <w:lang w:val="en-US"/>
        </w:rPr>
        <w:t>KRS/CE</w:t>
      </w:r>
      <w:r w:rsidR="003558B7" w:rsidRPr="00751B28">
        <w:rPr>
          <w:rFonts w:cs="Calibri"/>
          <w:lang w:val="en-US"/>
        </w:rPr>
        <w:t>IDG…………………………………………</w:t>
      </w:r>
    </w:p>
    <w:p w14:paraId="66AF3669" w14:textId="77777777" w:rsidR="0091122B" w:rsidRPr="00751B2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751B28">
        <w:rPr>
          <w:rFonts w:cs="Calibri"/>
          <w:lang w:val="en-US"/>
        </w:rPr>
        <w:t>Nr tel. ………………………………………………………………….</w:t>
      </w:r>
      <w:r w:rsidR="00963002" w:rsidRPr="00751B28">
        <w:rPr>
          <w:rFonts w:cs="Calibri"/>
          <w:lang w:val="en-US"/>
        </w:rPr>
        <w:t xml:space="preserve"> </w:t>
      </w:r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8F5990F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Pr="00847106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847106">
        <w:rPr>
          <w:rFonts w:ascii="Calibri" w:hAnsi="Calibri" w:cs="Calibri"/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5DBEC1B0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r w:rsidR="00257CA2" w:rsidRPr="00922F78">
        <w:rPr>
          <w:rFonts w:asciiTheme="minorHAnsi" w:hAnsiTheme="minorHAnsi" w:cstheme="minorHAnsi"/>
        </w:rPr>
        <w:t xml:space="preserve">Pzp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lastRenderedPageBreak/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r w:rsidR="001E4C0D" w:rsidRPr="008F771E">
        <w:rPr>
          <w:rFonts w:asciiTheme="minorHAnsi" w:hAnsiTheme="minorHAnsi" w:cstheme="minorHAnsi"/>
        </w:rPr>
        <w:t>pn</w:t>
      </w:r>
      <w:r w:rsidR="007A180B" w:rsidRPr="008F771E">
        <w:rPr>
          <w:rFonts w:asciiTheme="minorHAnsi" w:hAnsiTheme="minorHAnsi" w:cstheme="minorHAnsi"/>
        </w:rPr>
        <w:t>:</w:t>
      </w:r>
    </w:p>
    <w:p w14:paraId="2C77587D" w14:textId="7BAA029C" w:rsidR="00554D82" w:rsidRPr="00751B28" w:rsidRDefault="008B7638" w:rsidP="00751B28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 w:rsidRPr="00751B28">
        <w:rPr>
          <w:lang w:val="en-US"/>
        </w:rPr>
        <w:t>„</w:t>
      </w:r>
      <w:bookmarkStart w:id="1" w:name="_Hlk198805246"/>
      <w:r w:rsidR="00751B28" w:rsidRPr="00751B28">
        <w:rPr>
          <w:rFonts w:cs="Calibri"/>
          <w:lang w:val="en-US"/>
        </w:rPr>
        <w:t>Remont bębna wirówki HILLER nr 2</w:t>
      </w:r>
      <w:bookmarkEnd w:id="1"/>
      <w:r w:rsidRPr="00751B28">
        <w:rPr>
          <w:rFonts w:cs="Calibri"/>
          <w:lang w:val="en-US"/>
        </w:rPr>
        <w:t>”,</w:t>
      </w:r>
    </w:p>
    <w:p w14:paraId="162A572F" w14:textId="636E9540" w:rsidR="00AE5922" w:rsidRPr="008F771E" w:rsidRDefault="00AE5922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Pr="008F771E">
        <w:rPr>
          <w:rFonts w:asciiTheme="minorHAnsi" w:hAnsiTheme="minorHAnsi" w:cstheme="minorHAnsi"/>
          <w:bCs/>
          <w:u w:val="single"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37841E24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 xml:space="preserve">art. 2 ust. 1 i art. 7 ust. 1 pkt. 1-3 ustawy o szczególnych rozwiązaniach w zakresie przeciwdziałania wspieraniu agresji na Ukrainę oraz służących ochronie bezpieczeństwa narodowego (Dz. U. z 2022 r. poz. 835) </w:t>
      </w:r>
      <w:bookmarkStart w:id="2" w:name="_Hlk198809330"/>
      <w:r w:rsidR="00963002" w:rsidRPr="00963002">
        <w:rPr>
          <w:rFonts w:asciiTheme="minorHAnsi" w:hAnsiTheme="minorHAnsi" w:cstheme="minorHAnsi"/>
          <w:sz w:val="22"/>
          <w:szCs w:val="22"/>
        </w:rPr>
        <w:t>i art 5k rozporządzenia Rady UE (nr 833/2014).</w:t>
      </w:r>
    </w:p>
    <w:bookmarkEnd w:id="2"/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1 pkt 4 ustawy Pzp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7E8F3EA1" w14:textId="62851674" w:rsidR="00F2480B" w:rsidRPr="00554D82" w:rsidRDefault="007A180B" w:rsidP="00554D8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7FED811F" w14:textId="26BB5601" w:rsidR="0005176E" w:rsidRDefault="00F2480B" w:rsidP="00554D82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FE96" w14:textId="77777777" w:rsidR="003D1501" w:rsidRDefault="003D1501" w:rsidP="003558B7">
      <w:pPr>
        <w:spacing w:after="0" w:line="240" w:lineRule="auto"/>
      </w:pPr>
      <w:r>
        <w:separator/>
      </w:r>
    </w:p>
  </w:endnote>
  <w:endnote w:type="continuationSeparator" w:id="0">
    <w:p w14:paraId="2315C908" w14:textId="77777777" w:rsidR="003D1501" w:rsidRDefault="003D1501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A927" w14:textId="77777777" w:rsidR="003D1501" w:rsidRDefault="003D1501" w:rsidP="003558B7">
      <w:pPr>
        <w:spacing w:after="0" w:line="240" w:lineRule="auto"/>
      </w:pPr>
      <w:r>
        <w:separator/>
      </w:r>
    </w:p>
  </w:footnote>
  <w:footnote w:type="continuationSeparator" w:id="0">
    <w:p w14:paraId="13B5380D" w14:textId="77777777" w:rsidR="003D1501" w:rsidRDefault="003D1501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1A5FEA"/>
    <w:rsid w:val="001E2209"/>
    <w:rsid w:val="001E4C0D"/>
    <w:rsid w:val="00252BF9"/>
    <w:rsid w:val="00257CA2"/>
    <w:rsid w:val="0027328D"/>
    <w:rsid w:val="003558B7"/>
    <w:rsid w:val="00386B3D"/>
    <w:rsid w:val="003D1501"/>
    <w:rsid w:val="00426409"/>
    <w:rsid w:val="004304EA"/>
    <w:rsid w:val="00471462"/>
    <w:rsid w:val="00476B4A"/>
    <w:rsid w:val="00484111"/>
    <w:rsid w:val="004F655E"/>
    <w:rsid w:val="00504FA0"/>
    <w:rsid w:val="00516029"/>
    <w:rsid w:val="0054476D"/>
    <w:rsid w:val="00554D82"/>
    <w:rsid w:val="005650D9"/>
    <w:rsid w:val="005C38C0"/>
    <w:rsid w:val="005C3E88"/>
    <w:rsid w:val="005C6D58"/>
    <w:rsid w:val="006A4029"/>
    <w:rsid w:val="00711EC7"/>
    <w:rsid w:val="007308B0"/>
    <w:rsid w:val="007509B9"/>
    <w:rsid w:val="00751B28"/>
    <w:rsid w:val="00752B60"/>
    <w:rsid w:val="007A180B"/>
    <w:rsid w:val="00847106"/>
    <w:rsid w:val="008539C2"/>
    <w:rsid w:val="008813CF"/>
    <w:rsid w:val="008B7638"/>
    <w:rsid w:val="008C1F6B"/>
    <w:rsid w:val="008F771E"/>
    <w:rsid w:val="00906892"/>
    <w:rsid w:val="0091122B"/>
    <w:rsid w:val="00922F78"/>
    <w:rsid w:val="00940055"/>
    <w:rsid w:val="00963002"/>
    <w:rsid w:val="009D53A9"/>
    <w:rsid w:val="00AA719F"/>
    <w:rsid w:val="00AE5922"/>
    <w:rsid w:val="00BB4C84"/>
    <w:rsid w:val="00BE758A"/>
    <w:rsid w:val="00CA40B8"/>
    <w:rsid w:val="00D640B5"/>
    <w:rsid w:val="00DB0F45"/>
    <w:rsid w:val="00E543C4"/>
    <w:rsid w:val="00EA725C"/>
    <w:rsid w:val="00EE7D49"/>
    <w:rsid w:val="00F17E8F"/>
    <w:rsid w:val="00F2480B"/>
    <w:rsid w:val="00F3137E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Magdalena Mieczyńska</cp:lastModifiedBy>
  <cp:revision>17</cp:revision>
  <dcterms:created xsi:type="dcterms:W3CDTF">2021-05-24T10:48:00Z</dcterms:created>
  <dcterms:modified xsi:type="dcterms:W3CDTF">2025-05-26T07:04:00Z</dcterms:modified>
</cp:coreProperties>
</file>