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7A83" w14:textId="77777777" w:rsidR="00787C99" w:rsidRDefault="00787C99" w:rsidP="006D593E">
      <w:pPr>
        <w:pStyle w:val="Nagwek2"/>
        <w:jc w:val="both"/>
      </w:pPr>
    </w:p>
    <w:p w14:paraId="11C2D620" w14:textId="77777777" w:rsidR="008B37FF" w:rsidRDefault="008B37FF" w:rsidP="008B37FF"/>
    <w:p w14:paraId="7A9D37A1" w14:textId="77777777" w:rsidR="008B37FF" w:rsidRPr="00CB0FF9" w:rsidRDefault="008B37FF" w:rsidP="008B37FF"/>
    <w:p w14:paraId="7C6C098E" w14:textId="77777777" w:rsidR="00A553FE" w:rsidRPr="00CB0FF9" w:rsidRDefault="00A553FE" w:rsidP="006D593E">
      <w:pPr>
        <w:pStyle w:val="Nagwek3"/>
        <w:rPr>
          <w:rFonts w:ascii="Calibri" w:hAnsi="Calibri" w:cs="Calibri"/>
        </w:rPr>
      </w:pPr>
    </w:p>
    <w:p w14:paraId="57B78658"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36A9BE41"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28F486C0" w14:textId="77777777" w:rsidR="008B37FF" w:rsidRPr="00CB0FF9" w:rsidRDefault="008B37FF" w:rsidP="008B37FF">
      <w:pPr>
        <w:widowControl w:val="0"/>
        <w:autoSpaceDE w:val="0"/>
        <w:autoSpaceDN w:val="0"/>
        <w:adjustRightInd w:val="0"/>
        <w:jc w:val="center"/>
        <w:rPr>
          <w:rFonts w:ascii="Calibri" w:hAnsi="Calibri" w:cs="Calibri"/>
          <w:sz w:val="28"/>
          <w:szCs w:val="28"/>
        </w:rPr>
      </w:pPr>
      <w:r w:rsidRPr="00CB0FF9">
        <w:rPr>
          <w:rFonts w:ascii="Calibri" w:hAnsi="Calibri" w:cs="Calibri"/>
          <w:sz w:val="28"/>
          <w:szCs w:val="28"/>
        </w:rPr>
        <w:t>SPECYFIKACJA WARUNKÓW ZAMÓWIENIA</w:t>
      </w:r>
    </w:p>
    <w:p w14:paraId="47E243FF" w14:textId="77777777" w:rsidR="008B37FF" w:rsidRDefault="008B37FF" w:rsidP="008B37FF">
      <w:pPr>
        <w:widowControl w:val="0"/>
        <w:autoSpaceDE w:val="0"/>
        <w:autoSpaceDN w:val="0"/>
        <w:adjustRightInd w:val="0"/>
        <w:jc w:val="center"/>
        <w:rPr>
          <w:rFonts w:ascii="Calibri" w:hAnsi="Calibri" w:cs="Calibri"/>
          <w:sz w:val="28"/>
          <w:szCs w:val="28"/>
        </w:rPr>
      </w:pPr>
    </w:p>
    <w:p w14:paraId="4E577C15" w14:textId="77777777" w:rsidR="008B37FF" w:rsidRDefault="008B37FF" w:rsidP="008B37FF">
      <w:pPr>
        <w:widowControl w:val="0"/>
        <w:autoSpaceDE w:val="0"/>
        <w:autoSpaceDN w:val="0"/>
        <w:adjustRightInd w:val="0"/>
        <w:jc w:val="center"/>
        <w:rPr>
          <w:rFonts w:ascii="Calibri" w:hAnsi="Calibri" w:cs="Calibri"/>
          <w:sz w:val="28"/>
          <w:szCs w:val="28"/>
        </w:rPr>
      </w:pPr>
    </w:p>
    <w:p w14:paraId="0D40016E" w14:textId="77777777" w:rsidR="008B37FF" w:rsidRPr="00D63417" w:rsidRDefault="008B37FF" w:rsidP="008B37FF">
      <w:pPr>
        <w:widowControl w:val="0"/>
        <w:tabs>
          <w:tab w:val="left" w:pos="360"/>
        </w:tabs>
        <w:autoSpaceDE w:val="0"/>
        <w:autoSpaceDN w:val="0"/>
        <w:adjustRightInd w:val="0"/>
        <w:jc w:val="both"/>
        <w:rPr>
          <w:rFonts w:ascii="Calibri" w:hAnsi="Calibri" w:cs="Calibri"/>
          <w:sz w:val="22"/>
          <w:szCs w:val="22"/>
        </w:rPr>
      </w:pPr>
      <w:r w:rsidRPr="00D63417">
        <w:rPr>
          <w:rFonts w:ascii="Calibri" w:hAnsi="Calibri" w:cs="Calibri"/>
          <w:sz w:val="22"/>
          <w:szCs w:val="22"/>
        </w:rPr>
        <w:t>Zamawiający:</w:t>
      </w:r>
    </w:p>
    <w:p w14:paraId="6B839D98" w14:textId="77777777" w:rsidR="008B37FF" w:rsidRPr="00D63417" w:rsidRDefault="008B37FF" w:rsidP="008B37FF">
      <w:pPr>
        <w:widowControl w:val="0"/>
        <w:tabs>
          <w:tab w:val="left" w:pos="360"/>
        </w:tabs>
        <w:autoSpaceDE w:val="0"/>
        <w:autoSpaceDN w:val="0"/>
        <w:adjustRightInd w:val="0"/>
        <w:jc w:val="both"/>
        <w:rPr>
          <w:rFonts w:ascii="Calibri" w:hAnsi="Calibri" w:cs="Calibri"/>
          <w:sz w:val="22"/>
          <w:szCs w:val="22"/>
        </w:rPr>
      </w:pPr>
    </w:p>
    <w:p w14:paraId="3341B8BF"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r w:rsidRPr="00D63417">
        <w:rPr>
          <w:rFonts w:ascii="Calibri" w:hAnsi="Calibri" w:cs="Calibri"/>
          <w:sz w:val="22"/>
          <w:szCs w:val="22"/>
        </w:rPr>
        <w:tab/>
      </w:r>
      <w:r w:rsidRPr="00CB0FF9">
        <w:rPr>
          <w:rFonts w:ascii="Calibri" w:hAnsi="Calibri" w:cs="Calibri"/>
          <w:sz w:val="22"/>
          <w:szCs w:val="22"/>
        </w:rPr>
        <w:t xml:space="preserve">Miejski Zakład Wodociągów i Kanalizacji w Nowym Targu </w:t>
      </w:r>
      <w:r w:rsidR="00CB0FF9">
        <w:rPr>
          <w:rFonts w:ascii="Calibri" w:hAnsi="Calibri" w:cs="Calibri"/>
          <w:sz w:val="22"/>
          <w:szCs w:val="22"/>
        </w:rPr>
        <w:t>s</w:t>
      </w:r>
      <w:r w:rsidRPr="00CB0FF9">
        <w:rPr>
          <w:rFonts w:ascii="Calibri" w:hAnsi="Calibri" w:cs="Calibri"/>
          <w:sz w:val="22"/>
          <w:szCs w:val="22"/>
        </w:rPr>
        <w:t>p. z o.o.</w:t>
      </w:r>
    </w:p>
    <w:p w14:paraId="7B5939D8"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r w:rsidRPr="00CB0FF9">
        <w:rPr>
          <w:rFonts w:ascii="Calibri" w:hAnsi="Calibri" w:cs="Calibri"/>
          <w:sz w:val="22"/>
          <w:szCs w:val="22"/>
        </w:rPr>
        <w:tab/>
        <w:t>ul. Długa 21</w:t>
      </w:r>
    </w:p>
    <w:p w14:paraId="290D1818" w14:textId="77777777" w:rsidR="008B37FF" w:rsidRPr="00CB0FF9" w:rsidRDefault="008B37FF" w:rsidP="008B37FF">
      <w:pPr>
        <w:widowControl w:val="0"/>
        <w:tabs>
          <w:tab w:val="left" w:pos="360"/>
        </w:tabs>
        <w:autoSpaceDE w:val="0"/>
        <w:autoSpaceDN w:val="0"/>
        <w:adjustRightInd w:val="0"/>
        <w:jc w:val="both"/>
        <w:rPr>
          <w:rFonts w:ascii="Calibri" w:hAnsi="Calibri" w:cs="Calibri"/>
          <w:b/>
          <w:bCs/>
          <w:sz w:val="22"/>
          <w:szCs w:val="22"/>
        </w:rPr>
      </w:pPr>
      <w:r w:rsidRPr="00CB0FF9">
        <w:rPr>
          <w:rFonts w:ascii="Calibri" w:hAnsi="Calibri" w:cs="Calibri"/>
          <w:sz w:val="22"/>
          <w:szCs w:val="22"/>
        </w:rPr>
        <w:tab/>
        <w:t>34-400 Nowy Targ</w:t>
      </w:r>
    </w:p>
    <w:p w14:paraId="766217AC"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p>
    <w:p w14:paraId="2C332236" w14:textId="77777777" w:rsidR="008B37FF" w:rsidRPr="00CB0FF9" w:rsidRDefault="008B37FF" w:rsidP="008B37FF">
      <w:pPr>
        <w:widowControl w:val="0"/>
        <w:autoSpaceDE w:val="0"/>
        <w:autoSpaceDN w:val="0"/>
        <w:adjustRightInd w:val="0"/>
        <w:jc w:val="both"/>
        <w:rPr>
          <w:rFonts w:ascii="Calibri" w:eastAsia="MS Mincho" w:hAnsi="Calibri" w:cs="Calibri"/>
          <w:bCs/>
          <w:sz w:val="22"/>
          <w:szCs w:val="22"/>
        </w:rPr>
      </w:pPr>
      <w:r w:rsidRPr="00CB0FF9">
        <w:rPr>
          <w:rFonts w:ascii="Calibri" w:eastAsia="MS Mincho" w:hAnsi="Calibri" w:cs="Calibri"/>
          <w:bCs/>
          <w:sz w:val="22"/>
          <w:szCs w:val="22"/>
        </w:rPr>
        <w:t>Zamawiający jest Zamawiającym udzielającym zamówień sektorowych na podstawie Regulaminu zamówień sektorowych.</w:t>
      </w:r>
    </w:p>
    <w:p w14:paraId="40B44DDB" w14:textId="77777777" w:rsidR="008B37FF" w:rsidRPr="00CB0FF9" w:rsidRDefault="008B37FF" w:rsidP="008B37FF">
      <w:pPr>
        <w:widowControl w:val="0"/>
        <w:autoSpaceDE w:val="0"/>
        <w:autoSpaceDN w:val="0"/>
        <w:adjustRightInd w:val="0"/>
        <w:jc w:val="center"/>
        <w:rPr>
          <w:rFonts w:ascii="Calibri" w:hAnsi="Calibri" w:cs="Calibri"/>
          <w:sz w:val="28"/>
          <w:szCs w:val="28"/>
        </w:rPr>
      </w:pPr>
    </w:p>
    <w:p w14:paraId="601B9509" w14:textId="77777777" w:rsidR="008B37FF" w:rsidRPr="00CB0FF9" w:rsidRDefault="008B37FF" w:rsidP="008B37FF">
      <w:pPr>
        <w:widowControl w:val="0"/>
        <w:autoSpaceDE w:val="0"/>
        <w:autoSpaceDN w:val="0"/>
        <w:adjustRightInd w:val="0"/>
        <w:jc w:val="center"/>
        <w:rPr>
          <w:rFonts w:ascii="Calibri" w:hAnsi="Calibri" w:cs="Calibri"/>
          <w:sz w:val="28"/>
          <w:szCs w:val="28"/>
        </w:rPr>
      </w:pPr>
    </w:p>
    <w:p w14:paraId="1D31693E" w14:textId="77777777" w:rsidR="00BC31B3" w:rsidRPr="00CB0FF9" w:rsidRDefault="00BC31B3" w:rsidP="00BC31B3">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Tryb udzielenia zamówienia:</w:t>
      </w:r>
    </w:p>
    <w:p w14:paraId="0B9F2361" w14:textId="77777777" w:rsidR="00493ADF" w:rsidRPr="00CB0FF9" w:rsidRDefault="00BC31B3" w:rsidP="00CB0FF9">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Tryb podstawowy bez negocjacji (art.275 ust. 1</w:t>
      </w:r>
      <w:r w:rsidR="00493ADF" w:rsidRPr="00CB0FF9">
        <w:rPr>
          <w:rFonts w:ascii="Calibri" w:hAnsi="Calibri" w:cs="Calibri"/>
          <w:sz w:val="22"/>
          <w:szCs w:val="22"/>
        </w:rPr>
        <w:t xml:space="preserve"> PZP)</w:t>
      </w:r>
      <w:r w:rsidRPr="00CB0FF9">
        <w:rPr>
          <w:rFonts w:ascii="Calibri" w:hAnsi="Calibri" w:cs="Calibri"/>
          <w:sz w:val="22"/>
          <w:szCs w:val="22"/>
        </w:rPr>
        <w:t xml:space="preserve"> </w:t>
      </w:r>
      <w:r w:rsidR="00493ADF" w:rsidRPr="00CB0FF9">
        <w:rPr>
          <w:rFonts w:ascii="Calibri" w:hAnsi="Calibri" w:cs="Calibri"/>
          <w:sz w:val="22"/>
          <w:szCs w:val="22"/>
        </w:rPr>
        <w:t>o wartości nieprzekraczającej progów unijnych</w:t>
      </w:r>
      <w:r w:rsidR="00CB0FF9">
        <w:rPr>
          <w:rFonts w:ascii="Calibri" w:hAnsi="Calibri" w:cs="Calibri"/>
          <w:sz w:val="22"/>
          <w:szCs w:val="22"/>
        </w:rPr>
        <w:t xml:space="preserve"> </w:t>
      </w:r>
      <w:r w:rsidR="00493ADF" w:rsidRPr="00CB0FF9">
        <w:rPr>
          <w:rFonts w:ascii="Calibri" w:hAnsi="Calibri" w:cs="Calibri"/>
          <w:sz w:val="22"/>
          <w:szCs w:val="22"/>
        </w:rPr>
        <w:t>określonych w Art. 3 ustawy Prawo zamówień publicznych z dnia 11.09.2019 roku</w:t>
      </w:r>
    </w:p>
    <w:p w14:paraId="731CE806"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36FE1954" w14:textId="77777777" w:rsidR="00BC31B3" w:rsidRPr="00CB0FF9" w:rsidRDefault="00BC31B3" w:rsidP="006D593E">
      <w:pPr>
        <w:widowControl w:val="0"/>
        <w:autoSpaceDE w:val="0"/>
        <w:autoSpaceDN w:val="0"/>
        <w:adjustRightInd w:val="0"/>
        <w:jc w:val="both"/>
        <w:rPr>
          <w:rFonts w:ascii="Calibri" w:hAnsi="Calibri" w:cs="Calibri"/>
          <w:sz w:val="22"/>
          <w:szCs w:val="22"/>
        </w:rPr>
      </w:pPr>
    </w:p>
    <w:p w14:paraId="4D1E7BC3" w14:textId="77777777" w:rsidR="00A553FE" w:rsidRPr="00CB0FF9" w:rsidRDefault="00493ADF"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Nazwa postę</w:t>
      </w:r>
      <w:r w:rsidR="00BC31B3" w:rsidRPr="00CB0FF9">
        <w:rPr>
          <w:rFonts w:ascii="Calibri" w:hAnsi="Calibri" w:cs="Calibri"/>
          <w:sz w:val="22"/>
          <w:szCs w:val="22"/>
        </w:rPr>
        <w:t>powania:</w:t>
      </w:r>
    </w:p>
    <w:p w14:paraId="0DEF7E52" w14:textId="31C91F20" w:rsidR="00ED7B14" w:rsidRDefault="004A28F9" w:rsidP="00F748EC">
      <w:pPr>
        <w:jc w:val="both"/>
        <w:rPr>
          <w:rFonts w:ascii="Calibri" w:eastAsia="Calibri" w:hAnsi="Calibri" w:cs="Calibri"/>
          <w:sz w:val="22"/>
          <w:szCs w:val="22"/>
          <w:lang w:eastAsia="en-US"/>
        </w:rPr>
      </w:pPr>
      <w:r w:rsidRPr="004A28F9">
        <w:rPr>
          <w:rFonts w:ascii="Calibri" w:eastAsia="Calibri" w:hAnsi="Calibri" w:cs="Calibri"/>
          <w:sz w:val="22"/>
          <w:szCs w:val="22"/>
          <w:lang w:eastAsia="en-US"/>
        </w:rPr>
        <w:t xml:space="preserve">Wymiana poszycia dachu budynku oczyszczania wstępnego oraz remont </w:t>
      </w:r>
      <w:proofErr w:type="spellStart"/>
      <w:r w:rsidRPr="004A28F9">
        <w:rPr>
          <w:rFonts w:ascii="Calibri" w:eastAsia="Calibri" w:hAnsi="Calibri" w:cs="Calibri"/>
          <w:sz w:val="22"/>
          <w:szCs w:val="22"/>
          <w:lang w:eastAsia="en-US"/>
        </w:rPr>
        <w:t>silosa</w:t>
      </w:r>
      <w:proofErr w:type="spellEnd"/>
      <w:r w:rsidRPr="004A28F9">
        <w:rPr>
          <w:rFonts w:ascii="Calibri" w:eastAsia="Calibri" w:hAnsi="Calibri" w:cs="Calibri"/>
          <w:sz w:val="22"/>
          <w:szCs w:val="22"/>
          <w:lang w:eastAsia="en-US"/>
        </w:rPr>
        <w:t xml:space="preserve"> na wapno</w:t>
      </w:r>
      <w:r w:rsidR="00605B33">
        <w:rPr>
          <w:rFonts w:ascii="Calibri" w:eastAsia="Calibri" w:hAnsi="Calibri" w:cs="Calibri"/>
          <w:sz w:val="22"/>
          <w:szCs w:val="22"/>
          <w:lang w:eastAsia="en-US"/>
        </w:rPr>
        <w:t>.</w:t>
      </w:r>
    </w:p>
    <w:p w14:paraId="2CA55902" w14:textId="77777777" w:rsidR="004A28F9" w:rsidRPr="00AB4AE1" w:rsidRDefault="004A28F9" w:rsidP="00AB4AE1">
      <w:pPr>
        <w:rPr>
          <w:rFonts w:ascii="Calibri" w:hAnsi="Calibri" w:cs="Calibri"/>
          <w:bCs/>
          <w:sz w:val="24"/>
          <w:szCs w:val="24"/>
        </w:rPr>
      </w:pPr>
    </w:p>
    <w:p w14:paraId="37CDD46D" w14:textId="77777777" w:rsidR="00ED7B14" w:rsidRPr="00CB0FF9" w:rsidRDefault="00ED7B14" w:rsidP="006D593E">
      <w:pPr>
        <w:widowControl w:val="0"/>
        <w:autoSpaceDE w:val="0"/>
        <w:autoSpaceDN w:val="0"/>
        <w:adjustRightInd w:val="0"/>
        <w:jc w:val="both"/>
        <w:rPr>
          <w:rFonts w:ascii="Calibri" w:hAnsi="Calibri" w:cs="Calibri"/>
          <w:sz w:val="22"/>
          <w:szCs w:val="22"/>
        </w:rPr>
      </w:pPr>
    </w:p>
    <w:p w14:paraId="6E5B1BC2" w14:textId="77777777" w:rsidR="00A553FE" w:rsidRPr="00CB0FF9" w:rsidRDefault="00A553FE" w:rsidP="006D593E">
      <w:pPr>
        <w:tabs>
          <w:tab w:val="left" w:pos="360"/>
        </w:tabs>
        <w:jc w:val="both"/>
        <w:rPr>
          <w:rFonts w:ascii="Calibri" w:hAnsi="Calibri" w:cs="Calibri"/>
          <w:sz w:val="22"/>
          <w:szCs w:val="22"/>
        </w:rPr>
      </w:pPr>
    </w:p>
    <w:p w14:paraId="3844CA3A" w14:textId="77777777" w:rsidR="00A553FE" w:rsidRPr="00CB0FF9" w:rsidRDefault="00A553FE"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Zawartość dokumentacji:</w:t>
      </w:r>
    </w:p>
    <w:p w14:paraId="420EEA83" w14:textId="77777777" w:rsidR="00B327D6" w:rsidRDefault="00D63417" w:rsidP="000A16F2">
      <w:pPr>
        <w:pStyle w:val="Akapitzlist"/>
        <w:widowControl w:val="0"/>
        <w:numPr>
          <w:ilvl w:val="0"/>
          <w:numId w:val="1"/>
        </w:numPr>
        <w:autoSpaceDE w:val="0"/>
        <w:autoSpaceDN w:val="0"/>
        <w:adjustRightInd w:val="0"/>
        <w:spacing w:after="0" w:line="240" w:lineRule="auto"/>
        <w:jc w:val="both"/>
        <w:rPr>
          <w:rFonts w:cs="Calibri"/>
        </w:rPr>
      </w:pPr>
      <w:r w:rsidRPr="00CB0FF9">
        <w:rPr>
          <w:rFonts w:cs="Calibri"/>
        </w:rPr>
        <w:t xml:space="preserve">Specyfikacja </w:t>
      </w:r>
      <w:r w:rsidR="00B327D6" w:rsidRPr="00CB0FF9">
        <w:rPr>
          <w:rFonts w:cs="Calibri"/>
        </w:rPr>
        <w:t>warunków zamówienia</w:t>
      </w:r>
    </w:p>
    <w:p w14:paraId="100EDDAA" w14:textId="7FC8128A" w:rsidR="00B327D6" w:rsidRPr="00CB0FF9" w:rsidRDefault="00B6758F" w:rsidP="000A16F2">
      <w:pPr>
        <w:pStyle w:val="Akapitzlist"/>
        <w:widowControl w:val="0"/>
        <w:numPr>
          <w:ilvl w:val="0"/>
          <w:numId w:val="1"/>
        </w:numPr>
        <w:autoSpaceDE w:val="0"/>
        <w:autoSpaceDN w:val="0"/>
        <w:adjustRightInd w:val="0"/>
        <w:spacing w:after="0" w:line="240" w:lineRule="auto"/>
        <w:jc w:val="both"/>
        <w:rPr>
          <w:rFonts w:cs="Calibri"/>
        </w:rPr>
      </w:pPr>
      <w:r>
        <w:rPr>
          <w:rFonts w:cs="Calibri"/>
        </w:rPr>
        <w:t>Formularz ofertowy</w:t>
      </w:r>
      <w:r w:rsidR="00B57AEE" w:rsidRPr="00CB0FF9">
        <w:rPr>
          <w:rFonts w:cs="Calibri"/>
        </w:rPr>
        <w:t xml:space="preserve"> </w:t>
      </w:r>
      <w:r w:rsidR="00287E9F">
        <w:rPr>
          <w:rFonts w:cs="Calibri"/>
        </w:rPr>
        <w:t>-</w:t>
      </w:r>
      <w:r w:rsidR="009E7EE2" w:rsidRPr="00CB0FF9">
        <w:rPr>
          <w:rFonts w:cs="Calibri"/>
        </w:rPr>
        <w:t xml:space="preserve"> Zał. n</w:t>
      </w:r>
      <w:r w:rsidR="00B327D6" w:rsidRPr="00CB0FF9">
        <w:rPr>
          <w:rFonts w:cs="Calibri"/>
        </w:rPr>
        <w:t xml:space="preserve">r </w:t>
      </w:r>
      <w:r w:rsidR="006D286C">
        <w:rPr>
          <w:rFonts w:cs="Calibri"/>
        </w:rPr>
        <w:t>1</w:t>
      </w:r>
    </w:p>
    <w:p w14:paraId="255A8C1D" w14:textId="73A44C95" w:rsidR="00B327D6" w:rsidRPr="00CB0FF9" w:rsidRDefault="0073759E" w:rsidP="000A16F2">
      <w:pPr>
        <w:pStyle w:val="Akapitzlist"/>
        <w:widowControl w:val="0"/>
        <w:numPr>
          <w:ilvl w:val="0"/>
          <w:numId w:val="1"/>
        </w:numPr>
        <w:autoSpaceDE w:val="0"/>
        <w:autoSpaceDN w:val="0"/>
        <w:adjustRightInd w:val="0"/>
        <w:spacing w:after="0" w:line="240" w:lineRule="auto"/>
        <w:jc w:val="both"/>
        <w:rPr>
          <w:rFonts w:cs="Calibri"/>
        </w:rPr>
      </w:pPr>
      <w:r w:rsidRPr="00CB0FF9">
        <w:rPr>
          <w:rFonts w:cs="Calibri"/>
        </w:rPr>
        <w:t>Formularz</w:t>
      </w:r>
      <w:r w:rsidR="00B327D6" w:rsidRPr="00CB0FF9">
        <w:rPr>
          <w:rFonts w:cs="Calibri"/>
        </w:rPr>
        <w:t xml:space="preserve"> oświadczeń</w:t>
      </w:r>
      <w:r w:rsidR="00287E9F">
        <w:rPr>
          <w:rFonts w:cs="Calibri"/>
        </w:rPr>
        <w:t xml:space="preserve"> </w:t>
      </w:r>
      <w:r w:rsidRPr="00CB0FF9">
        <w:rPr>
          <w:rFonts w:cs="Calibri"/>
        </w:rPr>
        <w:t xml:space="preserve">- Zał. nr </w:t>
      </w:r>
      <w:r w:rsidR="006D286C">
        <w:rPr>
          <w:rFonts w:cs="Calibri"/>
        </w:rPr>
        <w:t>2</w:t>
      </w:r>
    </w:p>
    <w:p w14:paraId="43CFE5FB" w14:textId="3B812EB6" w:rsidR="004F459A" w:rsidRDefault="004F459A" w:rsidP="004F459A">
      <w:pPr>
        <w:pStyle w:val="Akapitzlist"/>
        <w:widowControl w:val="0"/>
        <w:numPr>
          <w:ilvl w:val="0"/>
          <w:numId w:val="1"/>
        </w:numPr>
        <w:autoSpaceDE w:val="0"/>
        <w:autoSpaceDN w:val="0"/>
        <w:adjustRightInd w:val="0"/>
        <w:spacing w:after="0" w:line="240" w:lineRule="auto"/>
        <w:jc w:val="both"/>
        <w:rPr>
          <w:rFonts w:cs="Calibri"/>
        </w:rPr>
      </w:pPr>
      <w:r w:rsidRPr="00CB0FF9">
        <w:rPr>
          <w:rFonts w:cs="Calibri"/>
        </w:rPr>
        <w:t>Projektowane postanowienia umowy</w:t>
      </w:r>
      <w:r>
        <w:rPr>
          <w:rFonts w:cs="Calibri"/>
        </w:rPr>
        <w:t xml:space="preserve"> </w:t>
      </w:r>
      <w:r w:rsidR="00287E9F">
        <w:rPr>
          <w:rFonts w:cs="Calibri"/>
        </w:rPr>
        <w:t>-</w:t>
      </w:r>
      <w:r>
        <w:rPr>
          <w:rFonts w:cs="Calibri"/>
        </w:rPr>
        <w:t xml:space="preserve"> Zał. nr </w:t>
      </w:r>
      <w:r w:rsidR="0042416C">
        <w:rPr>
          <w:rFonts w:cs="Calibri"/>
        </w:rPr>
        <w:t>3</w:t>
      </w:r>
    </w:p>
    <w:p w14:paraId="19B6A16E" w14:textId="77777777" w:rsidR="005712C1" w:rsidRPr="00CB0FF9" w:rsidRDefault="005712C1" w:rsidP="005712C1">
      <w:pPr>
        <w:pStyle w:val="Akapitzlist"/>
        <w:widowControl w:val="0"/>
        <w:autoSpaceDE w:val="0"/>
        <w:autoSpaceDN w:val="0"/>
        <w:adjustRightInd w:val="0"/>
        <w:spacing w:after="0" w:line="240" w:lineRule="auto"/>
        <w:ind w:left="360"/>
        <w:jc w:val="both"/>
        <w:rPr>
          <w:rFonts w:cs="Calibri"/>
        </w:rPr>
      </w:pPr>
    </w:p>
    <w:p w14:paraId="0E5BCB3C" w14:textId="77777777" w:rsidR="00B327D6" w:rsidRPr="00CB0FF9" w:rsidRDefault="00B327D6" w:rsidP="004F40F5">
      <w:pPr>
        <w:pStyle w:val="Akapitzlist"/>
        <w:widowControl w:val="0"/>
        <w:autoSpaceDE w:val="0"/>
        <w:autoSpaceDN w:val="0"/>
        <w:adjustRightInd w:val="0"/>
        <w:spacing w:after="0" w:line="240" w:lineRule="auto"/>
        <w:ind w:left="360"/>
        <w:jc w:val="both"/>
        <w:rPr>
          <w:rFonts w:cs="Calibri"/>
        </w:rPr>
      </w:pPr>
    </w:p>
    <w:p w14:paraId="72908134" w14:textId="77777777" w:rsidR="00A553FE" w:rsidRPr="00CB0FF9" w:rsidRDefault="00A553FE" w:rsidP="006D593E">
      <w:pPr>
        <w:pStyle w:val="Akapitzlist"/>
        <w:widowControl w:val="0"/>
        <w:autoSpaceDE w:val="0"/>
        <w:autoSpaceDN w:val="0"/>
        <w:adjustRightInd w:val="0"/>
        <w:ind w:left="1637"/>
        <w:jc w:val="both"/>
        <w:rPr>
          <w:rFonts w:cs="Calibri"/>
        </w:rPr>
      </w:pPr>
    </w:p>
    <w:p w14:paraId="2CB9A1E0" w14:textId="77777777" w:rsidR="00A553FE" w:rsidRDefault="00A553FE" w:rsidP="006D593E">
      <w:pPr>
        <w:pStyle w:val="Akapitzlist"/>
        <w:widowControl w:val="0"/>
        <w:autoSpaceDE w:val="0"/>
        <w:autoSpaceDN w:val="0"/>
        <w:adjustRightInd w:val="0"/>
        <w:ind w:left="1637"/>
        <w:jc w:val="both"/>
        <w:rPr>
          <w:rFonts w:cs="Calibri"/>
        </w:rPr>
      </w:pPr>
    </w:p>
    <w:p w14:paraId="6883DD1F" w14:textId="77777777" w:rsidR="0088295E" w:rsidRDefault="0088295E" w:rsidP="006D593E">
      <w:pPr>
        <w:pStyle w:val="Akapitzlist"/>
        <w:widowControl w:val="0"/>
        <w:autoSpaceDE w:val="0"/>
        <w:autoSpaceDN w:val="0"/>
        <w:adjustRightInd w:val="0"/>
        <w:ind w:left="1637"/>
        <w:jc w:val="both"/>
        <w:rPr>
          <w:rFonts w:cs="Calibri"/>
        </w:rPr>
      </w:pPr>
    </w:p>
    <w:p w14:paraId="25C6EACB" w14:textId="77777777" w:rsidR="00446B5F" w:rsidRDefault="00446B5F" w:rsidP="007416C4">
      <w:pPr>
        <w:pStyle w:val="Akapitzlist"/>
        <w:widowControl w:val="0"/>
        <w:autoSpaceDE w:val="0"/>
        <w:autoSpaceDN w:val="0"/>
        <w:adjustRightInd w:val="0"/>
        <w:ind w:left="0"/>
        <w:jc w:val="both"/>
        <w:rPr>
          <w:rFonts w:cs="Calibri"/>
        </w:rPr>
      </w:pPr>
    </w:p>
    <w:p w14:paraId="56351003" w14:textId="77777777" w:rsidR="0042416C" w:rsidRDefault="0042416C" w:rsidP="007416C4">
      <w:pPr>
        <w:pStyle w:val="Akapitzlist"/>
        <w:widowControl w:val="0"/>
        <w:autoSpaceDE w:val="0"/>
        <w:autoSpaceDN w:val="0"/>
        <w:adjustRightInd w:val="0"/>
        <w:ind w:left="0"/>
        <w:jc w:val="both"/>
        <w:rPr>
          <w:rFonts w:cs="Calibri"/>
        </w:rPr>
      </w:pPr>
    </w:p>
    <w:p w14:paraId="36397773" w14:textId="77777777" w:rsidR="0042416C" w:rsidRDefault="0042416C" w:rsidP="007416C4">
      <w:pPr>
        <w:pStyle w:val="Akapitzlist"/>
        <w:widowControl w:val="0"/>
        <w:autoSpaceDE w:val="0"/>
        <w:autoSpaceDN w:val="0"/>
        <w:adjustRightInd w:val="0"/>
        <w:ind w:left="0"/>
        <w:jc w:val="both"/>
        <w:rPr>
          <w:rFonts w:cs="Calibri"/>
        </w:rPr>
      </w:pPr>
    </w:p>
    <w:p w14:paraId="35EA2668" w14:textId="77777777" w:rsidR="0042416C" w:rsidRDefault="0042416C" w:rsidP="007416C4">
      <w:pPr>
        <w:pStyle w:val="Akapitzlist"/>
        <w:widowControl w:val="0"/>
        <w:autoSpaceDE w:val="0"/>
        <w:autoSpaceDN w:val="0"/>
        <w:adjustRightInd w:val="0"/>
        <w:ind w:left="0"/>
        <w:jc w:val="both"/>
        <w:rPr>
          <w:rFonts w:cs="Calibri"/>
        </w:rPr>
      </w:pPr>
    </w:p>
    <w:p w14:paraId="5B2A433D" w14:textId="77777777" w:rsidR="00A553FE" w:rsidRPr="00CB0FF9" w:rsidRDefault="00A553FE"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Opracował:</w:t>
      </w:r>
    </w:p>
    <w:p w14:paraId="7F625EA9" w14:textId="6D906339" w:rsidR="00C27920" w:rsidRDefault="004A28F9" w:rsidP="00AB4AE1">
      <w:pPr>
        <w:widowControl w:val="0"/>
        <w:autoSpaceDE w:val="0"/>
        <w:autoSpaceDN w:val="0"/>
        <w:adjustRightInd w:val="0"/>
        <w:jc w:val="both"/>
        <w:rPr>
          <w:rFonts w:ascii="Calibri" w:hAnsi="Calibri" w:cs="Calibri"/>
          <w:sz w:val="22"/>
          <w:szCs w:val="22"/>
        </w:rPr>
      </w:pPr>
      <w:r>
        <w:rPr>
          <w:rFonts w:ascii="Calibri" w:hAnsi="Calibri" w:cs="Calibri"/>
          <w:sz w:val="22"/>
          <w:szCs w:val="22"/>
        </w:rPr>
        <w:t>Magdalena Mieczyńska</w:t>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605B33">
        <w:rPr>
          <w:rFonts w:ascii="Calibri" w:hAnsi="Calibri" w:cs="Calibri"/>
          <w:sz w:val="22"/>
          <w:szCs w:val="22"/>
        </w:rPr>
        <w:t>lipiec</w:t>
      </w:r>
      <w:r w:rsidR="00910AC5" w:rsidRPr="00CB0FF9">
        <w:rPr>
          <w:rFonts w:ascii="Calibri" w:hAnsi="Calibri" w:cs="Calibri"/>
          <w:sz w:val="22"/>
          <w:szCs w:val="22"/>
        </w:rPr>
        <w:t xml:space="preserve"> </w:t>
      </w:r>
      <w:r w:rsidR="00507618" w:rsidRPr="00CB0FF9">
        <w:rPr>
          <w:rFonts w:ascii="Calibri" w:hAnsi="Calibri" w:cs="Calibri"/>
          <w:sz w:val="22"/>
          <w:szCs w:val="22"/>
        </w:rPr>
        <w:t>202</w:t>
      </w:r>
      <w:r w:rsidR="00605B33">
        <w:rPr>
          <w:rFonts w:ascii="Calibri" w:hAnsi="Calibri" w:cs="Calibri"/>
          <w:sz w:val="22"/>
          <w:szCs w:val="22"/>
        </w:rPr>
        <w:t>5</w:t>
      </w:r>
      <w:r w:rsidR="0048481A" w:rsidRPr="00CB0FF9">
        <w:rPr>
          <w:rFonts w:ascii="Calibri" w:hAnsi="Calibri" w:cs="Calibri"/>
          <w:sz w:val="22"/>
          <w:szCs w:val="22"/>
        </w:rPr>
        <w:t xml:space="preserve"> roku</w:t>
      </w:r>
    </w:p>
    <w:p w14:paraId="3694E878" w14:textId="77777777" w:rsidR="00F748EC" w:rsidRDefault="00F748EC" w:rsidP="00704921">
      <w:pPr>
        <w:widowControl w:val="0"/>
        <w:autoSpaceDE w:val="0"/>
        <w:autoSpaceDN w:val="0"/>
        <w:adjustRightInd w:val="0"/>
        <w:jc w:val="right"/>
        <w:rPr>
          <w:rFonts w:ascii="Calibri" w:hAnsi="Calibri" w:cs="Calibri"/>
          <w:bCs/>
          <w:sz w:val="22"/>
          <w:szCs w:val="22"/>
        </w:rPr>
      </w:pPr>
    </w:p>
    <w:p w14:paraId="1DC05E54" w14:textId="77777777" w:rsidR="00605B33" w:rsidRDefault="00605B33" w:rsidP="00704921">
      <w:pPr>
        <w:widowControl w:val="0"/>
        <w:autoSpaceDE w:val="0"/>
        <w:autoSpaceDN w:val="0"/>
        <w:adjustRightInd w:val="0"/>
        <w:jc w:val="right"/>
        <w:rPr>
          <w:rFonts w:ascii="Calibri" w:hAnsi="Calibri" w:cs="Calibri"/>
          <w:bCs/>
          <w:sz w:val="22"/>
          <w:szCs w:val="22"/>
        </w:rPr>
      </w:pPr>
    </w:p>
    <w:p w14:paraId="218D01E2" w14:textId="77777777" w:rsidR="0042416C" w:rsidRDefault="0042416C" w:rsidP="00704921">
      <w:pPr>
        <w:widowControl w:val="0"/>
        <w:autoSpaceDE w:val="0"/>
        <w:autoSpaceDN w:val="0"/>
        <w:adjustRightInd w:val="0"/>
        <w:jc w:val="right"/>
        <w:rPr>
          <w:rFonts w:ascii="Calibri" w:hAnsi="Calibri" w:cs="Calibri"/>
          <w:bCs/>
          <w:sz w:val="22"/>
          <w:szCs w:val="22"/>
        </w:rPr>
      </w:pPr>
    </w:p>
    <w:p w14:paraId="5DF82EB3" w14:textId="3BA467FC" w:rsidR="00E51B8F" w:rsidRDefault="00507618" w:rsidP="00704921">
      <w:pPr>
        <w:widowControl w:val="0"/>
        <w:autoSpaceDE w:val="0"/>
        <w:autoSpaceDN w:val="0"/>
        <w:adjustRightInd w:val="0"/>
        <w:jc w:val="right"/>
        <w:rPr>
          <w:rFonts w:ascii="Calibri" w:hAnsi="Calibri" w:cs="Calibri"/>
          <w:bCs/>
          <w:sz w:val="22"/>
          <w:szCs w:val="22"/>
        </w:rPr>
      </w:pPr>
      <w:r>
        <w:rPr>
          <w:rFonts w:ascii="Calibri" w:hAnsi="Calibri" w:cs="Calibri"/>
          <w:bCs/>
          <w:sz w:val="22"/>
          <w:szCs w:val="22"/>
        </w:rPr>
        <w:lastRenderedPageBreak/>
        <w:t>ZS.262.</w:t>
      </w:r>
      <w:r w:rsidR="002A2624">
        <w:rPr>
          <w:rFonts w:ascii="Calibri" w:hAnsi="Calibri" w:cs="Calibri"/>
          <w:bCs/>
          <w:sz w:val="22"/>
          <w:szCs w:val="22"/>
        </w:rPr>
        <w:t>1</w:t>
      </w:r>
      <w:r w:rsidR="00605B33">
        <w:rPr>
          <w:rFonts w:ascii="Calibri" w:hAnsi="Calibri" w:cs="Calibri"/>
          <w:bCs/>
          <w:sz w:val="22"/>
          <w:szCs w:val="22"/>
        </w:rPr>
        <w:t>2</w:t>
      </w:r>
      <w:r>
        <w:rPr>
          <w:rFonts w:ascii="Calibri" w:hAnsi="Calibri" w:cs="Calibri"/>
          <w:bCs/>
          <w:sz w:val="22"/>
          <w:szCs w:val="22"/>
        </w:rPr>
        <w:t>.202</w:t>
      </w:r>
      <w:r w:rsidR="00605B33">
        <w:rPr>
          <w:rFonts w:ascii="Calibri" w:hAnsi="Calibri" w:cs="Calibri"/>
          <w:bCs/>
          <w:sz w:val="22"/>
          <w:szCs w:val="22"/>
        </w:rPr>
        <w:t>5</w:t>
      </w:r>
    </w:p>
    <w:p w14:paraId="15248423" w14:textId="77777777" w:rsidR="00704921" w:rsidRPr="00704921" w:rsidRDefault="00704921" w:rsidP="00704921">
      <w:pPr>
        <w:widowControl w:val="0"/>
        <w:autoSpaceDE w:val="0"/>
        <w:autoSpaceDN w:val="0"/>
        <w:adjustRightInd w:val="0"/>
        <w:jc w:val="right"/>
        <w:rPr>
          <w:rFonts w:ascii="Calibri" w:hAnsi="Calibri" w:cs="Calibri"/>
          <w:bCs/>
          <w:sz w:val="22"/>
          <w:szCs w:val="22"/>
        </w:rPr>
      </w:pPr>
    </w:p>
    <w:p w14:paraId="34EDF6E7" w14:textId="77777777" w:rsidR="00CB0FF9" w:rsidRPr="00CB0FF9" w:rsidRDefault="00A553FE">
      <w:pPr>
        <w:pStyle w:val="Akapitzlist"/>
        <w:widowControl w:val="0"/>
        <w:numPr>
          <w:ilvl w:val="0"/>
          <w:numId w:val="3"/>
        </w:numPr>
        <w:autoSpaceDE w:val="0"/>
        <w:autoSpaceDN w:val="0"/>
        <w:adjustRightInd w:val="0"/>
        <w:spacing w:after="0" w:line="240" w:lineRule="auto"/>
        <w:jc w:val="both"/>
        <w:rPr>
          <w:rFonts w:cs="Calibri"/>
          <w:sz w:val="24"/>
          <w:szCs w:val="24"/>
        </w:rPr>
      </w:pPr>
      <w:r w:rsidRPr="00723828">
        <w:rPr>
          <w:rFonts w:cs="Calibri"/>
          <w:b/>
          <w:sz w:val="24"/>
          <w:szCs w:val="24"/>
        </w:rPr>
        <w:t>Nazwa i adres Zamawiającego</w:t>
      </w:r>
      <w:r w:rsidR="000C464E" w:rsidRPr="00723828">
        <w:rPr>
          <w:rFonts w:cs="Calibri"/>
          <w:b/>
          <w:sz w:val="24"/>
          <w:szCs w:val="24"/>
        </w:rPr>
        <w:t>, nr telefonu, adres poczty elektronicznej oraz strony internetowej prowadzonego postępowania:</w:t>
      </w:r>
    </w:p>
    <w:p w14:paraId="2825BAA2" w14:textId="77777777" w:rsidR="00CB0FF9" w:rsidRDefault="00A553FE" w:rsidP="00CB0FF9">
      <w:pPr>
        <w:pStyle w:val="Akapitzlist"/>
        <w:widowControl w:val="0"/>
        <w:autoSpaceDE w:val="0"/>
        <w:autoSpaceDN w:val="0"/>
        <w:adjustRightInd w:val="0"/>
        <w:spacing w:after="0" w:line="240" w:lineRule="auto"/>
        <w:ind w:left="360"/>
        <w:jc w:val="both"/>
        <w:rPr>
          <w:rFonts w:cs="Calibri"/>
        </w:rPr>
      </w:pPr>
      <w:r w:rsidRPr="00CB0FF9">
        <w:rPr>
          <w:rFonts w:cs="Calibri"/>
        </w:rPr>
        <w:t>Miejski Zakład Wodociągów i Kanalizacji w Nowym</w:t>
      </w:r>
      <w:r w:rsidR="005B7603" w:rsidRPr="00CB0FF9">
        <w:rPr>
          <w:rFonts w:cs="Calibri"/>
        </w:rPr>
        <w:t xml:space="preserve"> Targu </w:t>
      </w:r>
      <w:r w:rsidR="00CB0FF9">
        <w:rPr>
          <w:rFonts w:cs="Calibri"/>
        </w:rPr>
        <w:t>s</w:t>
      </w:r>
      <w:r w:rsidR="005B7603" w:rsidRPr="00CB0FF9">
        <w:rPr>
          <w:rFonts w:cs="Calibri"/>
        </w:rPr>
        <w:t>p. z o.o.</w:t>
      </w:r>
    </w:p>
    <w:p w14:paraId="4A75B3F7"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 xml:space="preserve">ul. Długa 21, </w:t>
      </w:r>
      <w:r w:rsidR="00A553FE" w:rsidRPr="00A314B2">
        <w:rPr>
          <w:rFonts w:cs="Calibri"/>
        </w:rPr>
        <w:t>34-400 Nowy Targ</w:t>
      </w:r>
    </w:p>
    <w:p w14:paraId="2085DFC7"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tel. nr 18 266 36 14</w:t>
      </w:r>
    </w:p>
    <w:p w14:paraId="4AE68EFD" w14:textId="77777777" w:rsidR="00CB0FF9" w:rsidRPr="00605B33" w:rsidRDefault="00B03B63" w:rsidP="00CB0FF9">
      <w:pPr>
        <w:pStyle w:val="Akapitzlist"/>
        <w:widowControl w:val="0"/>
        <w:autoSpaceDE w:val="0"/>
        <w:autoSpaceDN w:val="0"/>
        <w:adjustRightInd w:val="0"/>
        <w:spacing w:after="0" w:line="240" w:lineRule="auto"/>
        <w:ind w:left="360"/>
        <w:jc w:val="both"/>
        <w:rPr>
          <w:rFonts w:cs="Calibri"/>
          <w:lang w:val="en-US"/>
        </w:rPr>
      </w:pPr>
      <w:r w:rsidRPr="00605B33">
        <w:rPr>
          <w:rFonts w:cs="Calibri"/>
          <w:lang w:val="en-US"/>
        </w:rPr>
        <w:t xml:space="preserve">e-mail: </w:t>
      </w:r>
      <w:hyperlink r:id="rId8" w:history="1">
        <w:r w:rsidRPr="00605B33">
          <w:rPr>
            <w:rStyle w:val="Hipercze"/>
            <w:rFonts w:cs="Calibri"/>
            <w:color w:val="auto"/>
            <w:u w:val="none"/>
            <w:lang w:val="en-US"/>
          </w:rPr>
          <w:t>mzwik@mzwik.nowytarg.pl</w:t>
        </w:r>
      </w:hyperlink>
    </w:p>
    <w:p w14:paraId="0A085482" w14:textId="77777777" w:rsidR="00CB0FF9" w:rsidRDefault="000C464E" w:rsidP="00CB0FF9">
      <w:pPr>
        <w:pStyle w:val="Akapitzlist"/>
        <w:widowControl w:val="0"/>
        <w:autoSpaceDE w:val="0"/>
        <w:autoSpaceDN w:val="0"/>
        <w:adjustRightInd w:val="0"/>
        <w:spacing w:after="0" w:line="240" w:lineRule="auto"/>
        <w:ind w:left="360"/>
        <w:jc w:val="both"/>
        <w:rPr>
          <w:rFonts w:cs="Calibri"/>
        </w:rPr>
      </w:pPr>
      <w:r>
        <w:rPr>
          <w:rFonts w:cs="Calibri"/>
        </w:rPr>
        <w:t>adres strony internetowej prowadzonego postępowania:</w:t>
      </w:r>
    </w:p>
    <w:p w14:paraId="7C9EB579" w14:textId="77777777" w:rsidR="00B03B63" w:rsidRPr="00CB0FF9" w:rsidRDefault="000C464E" w:rsidP="00CB0FF9">
      <w:pPr>
        <w:pStyle w:val="Akapitzlist"/>
        <w:widowControl w:val="0"/>
        <w:autoSpaceDE w:val="0"/>
        <w:autoSpaceDN w:val="0"/>
        <w:adjustRightInd w:val="0"/>
        <w:spacing w:after="0" w:line="240" w:lineRule="auto"/>
        <w:ind w:left="360"/>
        <w:jc w:val="both"/>
        <w:rPr>
          <w:rFonts w:cs="Calibri"/>
          <w:sz w:val="24"/>
          <w:szCs w:val="24"/>
        </w:rPr>
      </w:pPr>
      <w:hyperlink r:id="rId9" w:history="1">
        <w:r w:rsidRPr="00F662C1">
          <w:rPr>
            <w:rStyle w:val="Hipercze"/>
            <w:rFonts w:cs="Calibri"/>
            <w:color w:val="auto"/>
            <w:u w:val="none"/>
          </w:rPr>
          <w:t>https://platformazakupowa.pl/pn/mzwik.nowytarg</w:t>
        </w:r>
      </w:hyperlink>
    </w:p>
    <w:p w14:paraId="6FA4D046" w14:textId="77777777" w:rsidR="00A553FE" w:rsidRPr="00605B33" w:rsidRDefault="00A553FE" w:rsidP="006D593E">
      <w:pPr>
        <w:widowControl w:val="0"/>
        <w:autoSpaceDE w:val="0"/>
        <w:autoSpaceDN w:val="0"/>
        <w:adjustRightInd w:val="0"/>
        <w:jc w:val="both"/>
        <w:rPr>
          <w:rFonts w:ascii="Calibri" w:hAnsi="Calibri" w:cs="Calibri"/>
          <w:sz w:val="22"/>
          <w:szCs w:val="22"/>
        </w:rPr>
      </w:pPr>
    </w:p>
    <w:p w14:paraId="20D70E3C" w14:textId="77777777" w:rsidR="00A553FE" w:rsidRPr="00723828" w:rsidRDefault="00A553FE">
      <w:pPr>
        <w:pStyle w:val="Tekstpodstawowy3"/>
        <w:widowControl w:val="0"/>
        <w:numPr>
          <w:ilvl w:val="0"/>
          <w:numId w:val="3"/>
        </w:numPr>
        <w:autoSpaceDE w:val="0"/>
        <w:autoSpaceDN w:val="0"/>
        <w:adjustRightInd w:val="0"/>
        <w:rPr>
          <w:rFonts w:ascii="Calibri" w:hAnsi="Calibri" w:cs="Calibri"/>
          <w:b/>
          <w:bCs/>
          <w:sz w:val="24"/>
          <w:szCs w:val="24"/>
        </w:rPr>
      </w:pPr>
      <w:r w:rsidRPr="00723828">
        <w:rPr>
          <w:rFonts w:ascii="Calibri" w:hAnsi="Calibri" w:cs="Calibri"/>
          <w:b/>
          <w:sz w:val="24"/>
          <w:szCs w:val="24"/>
        </w:rPr>
        <w:t>Tryb udzielenia zamówienia:</w:t>
      </w:r>
    </w:p>
    <w:p w14:paraId="7549D090" w14:textId="77777777" w:rsidR="00345907" w:rsidRDefault="00C5255E">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Postę</w:t>
      </w:r>
      <w:r w:rsidR="00493ADF">
        <w:rPr>
          <w:rFonts w:ascii="Calibri" w:hAnsi="Calibri" w:cs="Calibri"/>
          <w:sz w:val="22"/>
          <w:szCs w:val="22"/>
        </w:rPr>
        <w:t>powanie prowadzone jest w trybie podstawowym, o jakim stanowi art.275 ust.1 PZP.</w:t>
      </w:r>
    </w:p>
    <w:p w14:paraId="2BD30A11" w14:textId="77777777" w:rsidR="00493ADF" w:rsidRDefault="00493ADF">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negocjacji.</w:t>
      </w:r>
    </w:p>
    <w:p w14:paraId="5A35FB6D" w14:textId="77777777" w:rsidR="00493ADF" w:rsidRDefault="00493ADF">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Szacunkowa wartość zamówienia nie przekracza progów unijnych, o jakich mowa w art.3 ustawy PZP.</w:t>
      </w:r>
    </w:p>
    <w:p w14:paraId="63FB68DA" w14:textId="77777777"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aukcji elektronicznej.</w:t>
      </w:r>
    </w:p>
    <w:p w14:paraId="3EF24E62" w14:textId="77777777"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złożenia oferty w postaci katalogów elektronicznych.</w:t>
      </w:r>
    </w:p>
    <w:p w14:paraId="70B5E19C" w14:textId="0E6E1526"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prowadzi postępowania w celu zawarcia umowy ramowej.</w:t>
      </w:r>
    </w:p>
    <w:p w14:paraId="0C9D1FFA" w14:textId="77777777" w:rsidR="00A553FE" w:rsidRPr="00A314B2" w:rsidRDefault="00A553FE" w:rsidP="006D593E">
      <w:pPr>
        <w:pStyle w:val="Tekstpodstawowy3"/>
        <w:tabs>
          <w:tab w:val="left" w:pos="426"/>
        </w:tabs>
        <w:rPr>
          <w:rFonts w:ascii="Calibri" w:eastAsia="Calibri" w:hAnsi="Calibri" w:cs="Calibri"/>
          <w:bCs/>
          <w:sz w:val="22"/>
          <w:szCs w:val="22"/>
          <w:lang w:eastAsia="en-US"/>
        </w:rPr>
      </w:pPr>
    </w:p>
    <w:p w14:paraId="02E06881" w14:textId="77777777" w:rsidR="00C27920" w:rsidRPr="00C27920" w:rsidRDefault="00A553FE">
      <w:pPr>
        <w:pStyle w:val="Tekstpodstawowy3"/>
        <w:widowControl w:val="0"/>
        <w:numPr>
          <w:ilvl w:val="0"/>
          <w:numId w:val="3"/>
        </w:numPr>
        <w:autoSpaceDE w:val="0"/>
        <w:autoSpaceDN w:val="0"/>
        <w:adjustRightInd w:val="0"/>
        <w:spacing w:line="276" w:lineRule="auto"/>
        <w:rPr>
          <w:rFonts w:ascii="Calibri" w:hAnsi="Calibri" w:cs="Calibri"/>
          <w:b/>
          <w:bCs/>
          <w:sz w:val="24"/>
          <w:szCs w:val="24"/>
        </w:rPr>
      </w:pPr>
      <w:r w:rsidRPr="00723828">
        <w:rPr>
          <w:rFonts w:ascii="Calibri" w:hAnsi="Calibri" w:cs="Calibri"/>
          <w:b/>
          <w:sz w:val="24"/>
          <w:szCs w:val="24"/>
        </w:rPr>
        <w:t>Opis przedmiotu zamówienia</w:t>
      </w:r>
      <w:r w:rsidR="00C27920">
        <w:rPr>
          <w:rFonts w:ascii="Calibri" w:hAnsi="Calibri" w:cs="Calibri"/>
          <w:b/>
          <w:sz w:val="24"/>
          <w:szCs w:val="24"/>
        </w:rPr>
        <w:t>:</w:t>
      </w:r>
    </w:p>
    <w:p w14:paraId="37C5469D" w14:textId="3EB3C0BF" w:rsidR="004A28F9" w:rsidRDefault="00C27920" w:rsidP="004A28F9">
      <w:pPr>
        <w:pStyle w:val="Akapitzlist"/>
        <w:suppressAutoHyphens/>
        <w:spacing w:line="276" w:lineRule="auto"/>
        <w:ind w:left="360"/>
        <w:jc w:val="both"/>
        <w:rPr>
          <w:rFonts w:eastAsia="MS Mincho" w:cs="Calibri"/>
        </w:rPr>
      </w:pPr>
      <w:r w:rsidRPr="00D17444">
        <w:rPr>
          <w:rFonts w:eastAsia="MS Mincho" w:cs="Calibri"/>
        </w:rPr>
        <w:t xml:space="preserve">Przedmiotem zamówienia </w:t>
      </w:r>
      <w:r w:rsidR="00BC2681" w:rsidRPr="00D17444">
        <w:rPr>
          <w:rFonts w:eastAsia="MS Mincho" w:cs="Calibri"/>
        </w:rPr>
        <w:t xml:space="preserve">jest </w:t>
      </w:r>
      <w:r w:rsidR="004A28F9">
        <w:rPr>
          <w:rFonts w:eastAsia="MS Mincho" w:cs="Calibri"/>
        </w:rPr>
        <w:t xml:space="preserve">wymiana poszycia dachu budynku oczyszczania wstępnego oraz remont </w:t>
      </w:r>
      <w:proofErr w:type="spellStart"/>
      <w:r w:rsidR="004A28F9">
        <w:rPr>
          <w:rFonts w:eastAsia="MS Mincho" w:cs="Calibri"/>
        </w:rPr>
        <w:t>silosa</w:t>
      </w:r>
      <w:proofErr w:type="spellEnd"/>
      <w:r w:rsidR="004A28F9">
        <w:rPr>
          <w:rFonts w:eastAsia="MS Mincho" w:cs="Calibri"/>
        </w:rPr>
        <w:t xml:space="preserve"> na wapno na oczyszczalni ścieków w Nowym Targu.</w:t>
      </w:r>
    </w:p>
    <w:p w14:paraId="2ED94FC4" w14:textId="77777777" w:rsidR="004A28F9" w:rsidRDefault="004A28F9" w:rsidP="004A28F9">
      <w:pPr>
        <w:pStyle w:val="Akapitzlist"/>
        <w:suppressAutoHyphens/>
        <w:spacing w:line="276" w:lineRule="auto"/>
        <w:ind w:left="360"/>
        <w:jc w:val="both"/>
        <w:rPr>
          <w:rFonts w:cs="Calibri"/>
          <w:color w:val="000000"/>
          <w:spacing w:val="2"/>
        </w:rPr>
      </w:pPr>
    </w:p>
    <w:p w14:paraId="5C21815C" w14:textId="00BCA47C" w:rsidR="004A28F9" w:rsidRPr="00963E0A" w:rsidRDefault="004A28F9" w:rsidP="004A28F9">
      <w:pPr>
        <w:pStyle w:val="Akapitzlist"/>
        <w:suppressAutoHyphens/>
        <w:spacing w:line="276" w:lineRule="auto"/>
        <w:ind w:left="360"/>
        <w:jc w:val="both"/>
        <w:rPr>
          <w:rFonts w:cs="Calibri"/>
          <w:b/>
          <w:bCs/>
          <w:color w:val="000000"/>
          <w:spacing w:val="2"/>
        </w:rPr>
      </w:pPr>
      <w:r w:rsidRPr="00963E0A">
        <w:rPr>
          <w:rFonts w:cs="Calibri"/>
          <w:b/>
          <w:bCs/>
          <w:color w:val="000000"/>
          <w:spacing w:val="2"/>
        </w:rPr>
        <w:t>Zakres prac:</w:t>
      </w:r>
    </w:p>
    <w:p w14:paraId="501C89D1" w14:textId="2DC667EB" w:rsidR="004A28F9" w:rsidRPr="00963E0A" w:rsidRDefault="004A28F9" w:rsidP="004A28F9">
      <w:pPr>
        <w:pStyle w:val="Akapitzlist"/>
        <w:numPr>
          <w:ilvl w:val="0"/>
          <w:numId w:val="68"/>
        </w:numPr>
        <w:suppressAutoHyphens/>
        <w:spacing w:after="0" w:line="276" w:lineRule="auto"/>
        <w:jc w:val="both"/>
        <w:rPr>
          <w:rFonts w:cs="Calibri"/>
          <w:b/>
          <w:bCs/>
          <w:color w:val="000000"/>
          <w:spacing w:val="2"/>
        </w:rPr>
      </w:pPr>
      <w:r w:rsidRPr="00963E0A">
        <w:rPr>
          <w:rFonts w:cs="Calibri"/>
          <w:b/>
          <w:bCs/>
          <w:color w:val="000000"/>
          <w:spacing w:val="2"/>
        </w:rPr>
        <w:t>Wymiana poszycia dachu budynku oczyszczania wstępnego:</w:t>
      </w:r>
    </w:p>
    <w:p w14:paraId="62FA1EFC" w14:textId="4EC737C4"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Demontaż i utylizacja istniejącej blachy – 525,69m</w:t>
      </w:r>
      <w:r w:rsidRPr="00963E0A">
        <w:rPr>
          <w:rFonts w:ascii="Calibri" w:hAnsi="Calibri" w:cs="Calibri"/>
          <w:sz w:val="22"/>
          <w:szCs w:val="22"/>
          <w:vertAlign w:val="superscript"/>
        </w:rPr>
        <w:t>2</w:t>
      </w:r>
    </w:p>
    <w:p w14:paraId="30839E83" w14:textId="58E8F7E7"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Demontaż obróbek blacharskich i rynien – 40mb</w:t>
      </w:r>
    </w:p>
    <w:p w14:paraId="4464CFD2" w14:textId="6551E3DD"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Demontaż podsufitek stalowych – 54,24m</w:t>
      </w:r>
      <w:r w:rsidRPr="00963E0A">
        <w:rPr>
          <w:rFonts w:ascii="Calibri" w:hAnsi="Calibri" w:cs="Calibri"/>
          <w:sz w:val="22"/>
          <w:szCs w:val="22"/>
          <w:vertAlign w:val="superscript"/>
        </w:rPr>
        <w:t>2</w:t>
      </w:r>
    </w:p>
    <w:p w14:paraId="6A858906" w14:textId="1A8AF98B"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Wykonanie obróbek na kominach</w:t>
      </w:r>
      <w:r w:rsidR="00963E0A" w:rsidRPr="00963E0A">
        <w:rPr>
          <w:rFonts w:ascii="Calibri" w:hAnsi="Calibri" w:cs="Calibri"/>
          <w:sz w:val="22"/>
          <w:szCs w:val="22"/>
        </w:rPr>
        <w:t xml:space="preserve"> </w:t>
      </w:r>
      <w:r w:rsidRPr="00963E0A">
        <w:rPr>
          <w:rFonts w:ascii="Calibri" w:hAnsi="Calibri" w:cs="Calibri"/>
          <w:sz w:val="22"/>
          <w:szCs w:val="22"/>
        </w:rPr>
        <w:t>– 25szt.</w:t>
      </w:r>
    </w:p>
    <w:p w14:paraId="1FE68DF0" w14:textId="615362D4"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Montaż nowej blachy TRB-55</w:t>
      </w:r>
      <w:r w:rsidR="00E74267">
        <w:rPr>
          <w:rFonts w:ascii="Calibri" w:hAnsi="Calibri" w:cs="Calibri"/>
          <w:sz w:val="22"/>
          <w:szCs w:val="22"/>
        </w:rPr>
        <w:t xml:space="preserve"> </w:t>
      </w:r>
      <w:r w:rsidRPr="00963E0A">
        <w:rPr>
          <w:rFonts w:ascii="Calibri" w:hAnsi="Calibri" w:cs="Calibri"/>
          <w:sz w:val="22"/>
          <w:szCs w:val="22"/>
        </w:rPr>
        <w:t>– 525,69m</w:t>
      </w:r>
      <w:r w:rsidRPr="00963E0A">
        <w:rPr>
          <w:rFonts w:ascii="Calibri" w:hAnsi="Calibri" w:cs="Calibri"/>
          <w:sz w:val="22"/>
          <w:szCs w:val="22"/>
          <w:vertAlign w:val="superscript"/>
        </w:rPr>
        <w:t>2</w:t>
      </w:r>
    </w:p>
    <w:p w14:paraId="6ADFF319" w14:textId="2B8A2988"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Wykonanie obróbek na dachu oraz montaż rynien</w:t>
      </w:r>
      <w:r w:rsidR="00963E0A" w:rsidRPr="00963E0A">
        <w:rPr>
          <w:rFonts w:ascii="Calibri" w:hAnsi="Calibri" w:cs="Calibri"/>
          <w:sz w:val="22"/>
          <w:szCs w:val="22"/>
        </w:rPr>
        <w:t xml:space="preserve"> </w:t>
      </w:r>
      <w:r w:rsidRPr="00963E0A">
        <w:rPr>
          <w:rFonts w:ascii="Calibri" w:hAnsi="Calibri" w:cs="Calibri"/>
          <w:sz w:val="22"/>
          <w:szCs w:val="22"/>
        </w:rPr>
        <w:t>– 40mb</w:t>
      </w:r>
    </w:p>
    <w:p w14:paraId="2C7DE7CA" w14:textId="1772D52E" w:rsidR="004A28F9" w:rsidRPr="00963E0A" w:rsidRDefault="004A28F9" w:rsidP="00963E0A">
      <w:pPr>
        <w:pStyle w:val="Default"/>
        <w:numPr>
          <w:ilvl w:val="0"/>
          <w:numId w:val="66"/>
        </w:numPr>
        <w:spacing w:line="276" w:lineRule="auto"/>
        <w:ind w:left="1134"/>
        <w:jc w:val="both"/>
        <w:rPr>
          <w:rFonts w:ascii="Calibri" w:hAnsi="Calibri" w:cs="Calibri"/>
          <w:sz w:val="22"/>
          <w:szCs w:val="22"/>
        </w:rPr>
      </w:pPr>
      <w:r w:rsidRPr="00963E0A">
        <w:rPr>
          <w:rFonts w:ascii="Calibri" w:hAnsi="Calibri" w:cs="Calibri"/>
          <w:sz w:val="22"/>
          <w:szCs w:val="22"/>
        </w:rPr>
        <w:t xml:space="preserve">Montaż </w:t>
      </w:r>
      <w:r w:rsidR="00963E0A" w:rsidRPr="00963E0A">
        <w:rPr>
          <w:rFonts w:ascii="Calibri" w:hAnsi="Calibri" w:cs="Calibri"/>
          <w:sz w:val="22"/>
          <w:szCs w:val="22"/>
        </w:rPr>
        <w:t xml:space="preserve">nowych </w:t>
      </w:r>
      <w:r w:rsidRPr="00963E0A">
        <w:rPr>
          <w:rFonts w:ascii="Calibri" w:hAnsi="Calibri" w:cs="Calibri"/>
          <w:sz w:val="22"/>
          <w:szCs w:val="22"/>
        </w:rPr>
        <w:t>podsufitek stalowych – 54,24m</w:t>
      </w:r>
      <w:r w:rsidRPr="00963E0A">
        <w:rPr>
          <w:rFonts w:ascii="Calibri" w:hAnsi="Calibri" w:cs="Calibri"/>
          <w:sz w:val="22"/>
          <w:szCs w:val="22"/>
          <w:vertAlign w:val="superscript"/>
        </w:rPr>
        <w:t>2</w:t>
      </w:r>
    </w:p>
    <w:p w14:paraId="753204D3" w14:textId="77777777" w:rsidR="004A28F9" w:rsidRDefault="004A28F9" w:rsidP="00963E0A">
      <w:pPr>
        <w:pStyle w:val="Default"/>
        <w:ind w:left="780"/>
        <w:jc w:val="both"/>
        <w:rPr>
          <w:sz w:val="23"/>
          <w:szCs w:val="23"/>
        </w:rPr>
      </w:pPr>
    </w:p>
    <w:p w14:paraId="1AF007B1" w14:textId="4C8CBBF8" w:rsidR="004A28F9" w:rsidRPr="00E64B97" w:rsidRDefault="004A28F9" w:rsidP="00963E0A">
      <w:pPr>
        <w:pStyle w:val="Akapitzlist"/>
        <w:numPr>
          <w:ilvl w:val="0"/>
          <w:numId w:val="68"/>
        </w:numPr>
        <w:spacing w:after="0" w:line="240" w:lineRule="auto"/>
        <w:jc w:val="both"/>
        <w:rPr>
          <w:color w:val="000000"/>
          <w:sz w:val="24"/>
          <w:szCs w:val="24"/>
        </w:rPr>
      </w:pPr>
      <w:r w:rsidRPr="00E64B97">
        <w:rPr>
          <w:rFonts w:cs="Calibri"/>
          <w:b/>
          <w:color w:val="000000"/>
          <w:spacing w:val="2"/>
        </w:rPr>
        <w:t xml:space="preserve">Remont </w:t>
      </w:r>
      <w:proofErr w:type="spellStart"/>
      <w:r w:rsidRPr="00E64B97">
        <w:rPr>
          <w:rFonts w:cs="Calibri"/>
          <w:b/>
          <w:color w:val="000000"/>
          <w:spacing w:val="2"/>
        </w:rPr>
        <w:t>silosa</w:t>
      </w:r>
      <w:proofErr w:type="spellEnd"/>
      <w:r w:rsidR="00963E0A">
        <w:rPr>
          <w:rFonts w:cs="Calibri"/>
          <w:b/>
          <w:color w:val="000000"/>
          <w:spacing w:val="2"/>
        </w:rPr>
        <w:t xml:space="preserve"> na wapno</w:t>
      </w:r>
      <w:r w:rsidRPr="00E64B97">
        <w:rPr>
          <w:rFonts w:cs="Calibri"/>
          <w:b/>
          <w:color w:val="000000"/>
          <w:spacing w:val="2"/>
        </w:rPr>
        <w:t>:</w:t>
      </w:r>
    </w:p>
    <w:p w14:paraId="0563E0A7" w14:textId="593AF952" w:rsidR="004A28F9" w:rsidRPr="00F553B0" w:rsidRDefault="00F553B0" w:rsidP="007B48D8">
      <w:pPr>
        <w:pStyle w:val="Akapitzlist"/>
        <w:numPr>
          <w:ilvl w:val="0"/>
          <w:numId w:val="67"/>
        </w:numPr>
        <w:autoSpaceDE w:val="0"/>
        <w:autoSpaceDN w:val="0"/>
        <w:adjustRightInd w:val="0"/>
        <w:spacing w:after="0" w:line="276" w:lineRule="auto"/>
        <w:ind w:left="1134"/>
        <w:jc w:val="both"/>
        <w:rPr>
          <w:color w:val="000000"/>
        </w:rPr>
      </w:pPr>
      <w:bookmarkStart w:id="0" w:name="_Hlk180480585"/>
      <w:r w:rsidRPr="00F553B0">
        <w:rPr>
          <w:color w:val="000000"/>
        </w:rPr>
        <w:t xml:space="preserve">Piaskowanie zbiornika </w:t>
      </w:r>
      <w:r w:rsidR="00963E0A" w:rsidRPr="00F553B0">
        <w:rPr>
          <w:color w:val="000000"/>
        </w:rPr>
        <w:t xml:space="preserve">– </w:t>
      </w:r>
      <w:r w:rsidR="004A28F9" w:rsidRPr="00F553B0">
        <w:rPr>
          <w:color w:val="000000"/>
        </w:rPr>
        <w:t>90m</w:t>
      </w:r>
      <w:r w:rsidR="004A28F9" w:rsidRPr="00F553B0">
        <w:rPr>
          <w:color w:val="000000"/>
          <w:vertAlign w:val="superscript"/>
        </w:rPr>
        <w:t>2</w:t>
      </w:r>
    </w:p>
    <w:bookmarkEnd w:id="0"/>
    <w:p w14:paraId="63AE27DB" w14:textId="6C275576" w:rsidR="004A28F9" w:rsidRPr="0064337D" w:rsidRDefault="004A28F9" w:rsidP="00963E0A">
      <w:pPr>
        <w:pStyle w:val="Akapitzlist"/>
        <w:numPr>
          <w:ilvl w:val="0"/>
          <w:numId w:val="67"/>
        </w:numPr>
        <w:autoSpaceDE w:val="0"/>
        <w:autoSpaceDN w:val="0"/>
        <w:adjustRightInd w:val="0"/>
        <w:spacing w:after="0" w:line="276" w:lineRule="auto"/>
        <w:ind w:left="1134"/>
        <w:jc w:val="both"/>
        <w:rPr>
          <w:color w:val="000000"/>
        </w:rPr>
      </w:pPr>
      <w:r w:rsidRPr="0064337D">
        <w:rPr>
          <w:color w:val="000000"/>
        </w:rPr>
        <w:t xml:space="preserve">Malowanie farbą podkładową i nawierzchniową w systemie SIGMADUR </w:t>
      </w:r>
      <w:r w:rsidR="00963E0A">
        <w:rPr>
          <w:color w:val="000000"/>
        </w:rPr>
        <w:t xml:space="preserve">– </w:t>
      </w:r>
      <w:r w:rsidRPr="0064337D">
        <w:rPr>
          <w:color w:val="000000"/>
        </w:rPr>
        <w:t>90m</w:t>
      </w:r>
      <w:r w:rsidRPr="0064337D">
        <w:rPr>
          <w:color w:val="000000"/>
          <w:vertAlign w:val="superscript"/>
        </w:rPr>
        <w:t>2</w:t>
      </w:r>
    </w:p>
    <w:p w14:paraId="434A783F" w14:textId="77777777" w:rsidR="004A28F9" w:rsidRDefault="004A28F9" w:rsidP="004A28F9">
      <w:pPr>
        <w:suppressAutoHyphens/>
        <w:spacing w:line="276" w:lineRule="auto"/>
        <w:jc w:val="both"/>
        <w:rPr>
          <w:rFonts w:cs="Calibri"/>
          <w:color w:val="000000"/>
          <w:spacing w:val="2"/>
        </w:rPr>
      </w:pPr>
    </w:p>
    <w:p w14:paraId="083C6A71" w14:textId="77777777" w:rsidR="000E1AD6" w:rsidRPr="00C41B62" w:rsidRDefault="000E1AD6" w:rsidP="00F553B0">
      <w:pPr>
        <w:shd w:val="clear" w:color="auto" w:fill="FFFFFF"/>
        <w:ind w:left="360"/>
        <w:jc w:val="both"/>
        <w:rPr>
          <w:rFonts w:ascii="Calibri" w:eastAsia="Calibri" w:hAnsi="Calibri"/>
          <w:bCs/>
          <w:sz w:val="22"/>
          <w:szCs w:val="22"/>
          <w:lang w:eastAsia="en-US"/>
        </w:rPr>
      </w:pPr>
      <w:r w:rsidRPr="00C41B62">
        <w:rPr>
          <w:rFonts w:ascii="Calibri" w:eastAsia="Calibri" w:hAnsi="Calibri"/>
          <w:bCs/>
          <w:sz w:val="22"/>
          <w:szCs w:val="22"/>
          <w:lang w:eastAsia="en-US"/>
        </w:rPr>
        <w:t>Dodatkowe wymagania związane z przedmiotem zamówienia:</w:t>
      </w:r>
    </w:p>
    <w:p w14:paraId="10CC23C8" w14:textId="6493966F" w:rsidR="00660BC9" w:rsidRDefault="000E1AD6" w:rsidP="000E1AD6">
      <w:pPr>
        <w:spacing w:after="200" w:line="276" w:lineRule="auto"/>
        <w:ind w:left="360"/>
        <w:contextualSpacing/>
        <w:rPr>
          <w:rFonts w:ascii="Calibri" w:eastAsia="Calibri" w:hAnsi="Calibri"/>
          <w:bCs/>
          <w:sz w:val="22"/>
          <w:szCs w:val="22"/>
          <w:lang w:eastAsia="en-US"/>
        </w:rPr>
      </w:pPr>
      <w:r w:rsidRPr="00C41B62">
        <w:rPr>
          <w:rFonts w:ascii="Calibri" w:eastAsia="Calibri" w:hAnsi="Calibri"/>
          <w:bCs/>
          <w:sz w:val="22"/>
          <w:szCs w:val="22"/>
          <w:lang w:eastAsia="en-US"/>
        </w:rPr>
        <w:t xml:space="preserve">Zamawiający wymaga udzielenia </w:t>
      </w:r>
      <w:r w:rsidR="00BC2681" w:rsidRPr="00C41B62">
        <w:rPr>
          <w:rFonts w:ascii="Calibri" w:eastAsia="Calibri" w:hAnsi="Calibri"/>
          <w:bCs/>
          <w:sz w:val="22"/>
          <w:szCs w:val="22"/>
          <w:lang w:eastAsia="en-US"/>
        </w:rPr>
        <w:t>rękojmi i</w:t>
      </w:r>
      <w:r w:rsidRPr="00C41B62">
        <w:rPr>
          <w:rFonts w:ascii="Calibri" w:eastAsia="Calibri" w:hAnsi="Calibri"/>
          <w:bCs/>
          <w:sz w:val="22"/>
          <w:szCs w:val="22"/>
          <w:lang w:eastAsia="en-US"/>
        </w:rPr>
        <w:t xml:space="preserve"> gwarancji na okres co najmniej </w:t>
      </w:r>
      <w:r w:rsidR="00F553B0">
        <w:rPr>
          <w:rFonts w:ascii="Calibri" w:eastAsia="Calibri" w:hAnsi="Calibri"/>
          <w:bCs/>
          <w:sz w:val="22"/>
          <w:szCs w:val="22"/>
          <w:lang w:eastAsia="en-US"/>
        </w:rPr>
        <w:t>36</w:t>
      </w:r>
      <w:r w:rsidRPr="00C41B62">
        <w:rPr>
          <w:rFonts w:ascii="Calibri" w:eastAsia="Calibri" w:hAnsi="Calibri"/>
          <w:bCs/>
          <w:sz w:val="22"/>
          <w:szCs w:val="22"/>
          <w:lang w:eastAsia="en-US"/>
        </w:rPr>
        <w:t xml:space="preserve"> miesi</w:t>
      </w:r>
      <w:r w:rsidR="00F553B0">
        <w:rPr>
          <w:rFonts w:ascii="Calibri" w:eastAsia="Calibri" w:hAnsi="Calibri"/>
          <w:bCs/>
          <w:sz w:val="22"/>
          <w:szCs w:val="22"/>
          <w:lang w:eastAsia="en-US"/>
        </w:rPr>
        <w:t>ęcy</w:t>
      </w:r>
      <w:r w:rsidRPr="00C41B62">
        <w:rPr>
          <w:rFonts w:ascii="Calibri" w:eastAsia="Calibri" w:hAnsi="Calibri"/>
          <w:bCs/>
          <w:sz w:val="22"/>
          <w:szCs w:val="22"/>
          <w:lang w:eastAsia="en-US"/>
        </w:rPr>
        <w:t>.</w:t>
      </w:r>
    </w:p>
    <w:p w14:paraId="02856203" w14:textId="77777777" w:rsidR="00CC34D0" w:rsidRDefault="00CC34D0" w:rsidP="000E1AD6">
      <w:pPr>
        <w:spacing w:after="200" w:line="276" w:lineRule="auto"/>
        <w:ind w:left="360"/>
        <w:contextualSpacing/>
        <w:rPr>
          <w:rFonts w:ascii="Calibri" w:eastAsia="Calibri" w:hAnsi="Calibri"/>
          <w:bCs/>
          <w:sz w:val="22"/>
          <w:szCs w:val="22"/>
          <w:lang w:eastAsia="en-US"/>
        </w:rPr>
      </w:pPr>
    </w:p>
    <w:p w14:paraId="27052E3F" w14:textId="77777777" w:rsidR="00C90FC4" w:rsidRDefault="00C41B62" w:rsidP="00F553B0">
      <w:pPr>
        <w:spacing w:after="200" w:line="276" w:lineRule="auto"/>
        <w:ind w:left="360"/>
        <w:contextualSpacing/>
        <w:rPr>
          <w:rFonts w:ascii="Calibri" w:eastAsia="Calibri" w:hAnsi="Calibri"/>
          <w:bCs/>
          <w:sz w:val="22"/>
          <w:szCs w:val="22"/>
          <w:lang w:eastAsia="en-US"/>
        </w:rPr>
      </w:pPr>
      <w:r>
        <w:rPr>
          <w:rFonts w:ascii="Calibri" w:eastAsia="Calibri" w:hAnsi="Calibri"/>
          <w:bCs/>
          <w:sz w:val="22"/>
          <w:szCs w:val="22"/>
          <w:lang w:eastAsia="en-US"/>
        </w:rPr>
        <w:t>Kod</w:t>
      </w:r>
      <w:r w:rsidR="00C90FC4">
        <w:rPr>
          <w:rFonts w:ascii="Calibri" w:eastAsia="Calibri" w:hAnsi="Calibri"/>
          <w:bCs/>
          <w:sz w:val="22"/>
          <w:szCs w:val="22"/>
          <w:lang w:eastAsia="en-US"/>
        </w:rPr>
        <w:t>y</w:t>
      </w:r>
      <w:r>
        <w:rPr>
          <w:rFonts w:ascii="Calibri" w:eastAsia="Calibri" w:hAnsi="Calibri"/>
          <w:bCs/>
          <w:sz w:val="22"/>
          <w:szCs w:val="22"/>
          <w:lang w:eastAsia="en-US"/>
        </w:rPr>
        <w:t xml:space="preserve"> CPV:</w:t>
      </w:r>
    </w:p>
    <w:p w14:paraId="520DC2F6" w14:textId="52026B3A" w:rsidR="00C41B62" w:rsidRDefault="00C90FC4" w:rsidP="00F553B0">
      <w:pPr>
        <w:spacing w:after="200" w:line="276" w:lineRule="auto"/>
        <w:ind w:left="360"/>
        <w:contextualSpacing/>
        <w:rPr>
          <w:rFonts w:ascii="Calibri" w:eastAsia="Calibri" w:hAnsi="Calibri"/>
          <w:bCs/>
          <w:sz w:val="22"/>
          <w:szCs w:val="22"/>
          <w:lang w:eastAsia="en-US"/>
        </w:rPr>
      </w:pPr>
      <w:r w:rsidRPr="00C90FC4">
        <w:rPr>
          <w:rFonts w:ascii="Calibri" w:eastAsia="Calibri" w:hAnsi="Calibri"/>
          <w:bCs/>
          <w:sz w:val="22"/>
          <w:szCs w:val="22"/>
          <w:lang w:eastAsia="en-US"/>
        </w:rPr>
        <w:t>45261900-3</w:t>
      </w:r>
      <w:r>
        <w:rPr>
          <w:rFonts w:ascii="Calibri" w:eastAsia="Calibri" w:hAnsi="Calibri"/>
          <w:bCs/>
          <w:sz w:val="22"/>
          <w:szCs w:val="22"/>
          <w:lang w:eastAsia="en-US"/>
        </w:rPr>
        <w:t xml:space="preserve"> </w:t>
      </w:r>
      <w:r w:rsidR="00C41B62">
        <w:rPr>
          <w:rFonts w:ascii="Calibri" w:eastAsia="Calibri" w:hAnsi="Calibri"/>
          <w:bCs/>
          <w:sz w:val="22"/>
          <w:szCs w:val="22"/>
          <w:lang w:eastAsia="en-US"/>
        </w:rPr>
        <w:t xml:space="preserve">- </w:t>
      </w:r>
      <w:r w:rsidRPr="00C90FC4">
        <w:rPr>
          <w:rFonts w:ascii="Calibri" w:eastAsia="Calibri" w:hAnsi="Calibri"/>
          <w:bCs/>
          <w:sz w:val="22"/>
          <w:szCs w:val="22"/>
          <w:lang w:eastAsia="en-US"/>
        </w:rPr>
        <w:t>Naprawa i konserwacja dachów</w:t>
      </w:r>
    </w:p>
    <w:p w14:paraId="499B543E" w14:textId="1FC6CEDB" w:rsidR="00C90FC4" w:rsidRDefault="00C90FC4" w:rsidP="00F553B0">
      <w:pPr>
        <w:spacing w:after="200" w:line="276" w:lineRule="auto"/>
        <w:ind w:left="360"/>
        <w:contextualSpacing/>
        <w:rPr>
          <w:rFonts w:ascii="Calibri" w:eastAsia="Calibri" w:hAnsi="Calibri"/>
          <w:bCs/>
          <w:sz w:val="22"/>
          <w:szCs w:val="22"/>
          <w:lang w:eastAsia="en-US"/>
        </w:rPr>
      </w:pPr>
      <w:r w:rsidRPr="00C90FC4">
        <w:rPr>
          <w:rFonts w:ascii="Calibri" w:eastAsia="Calibri" w:hAnsi="Calibri"/>
          <w:bCs/>
          <w:sz w:val="22"/>
          <w:szCs w:val="22"/>
          <w:lang w:eastAsia="en-US"/>
        </w:rPr>
        <w:t>45261200-6</w:t>
      </w:r>
      <w:r>
        <w:rPr>
          <w:rFonts w:ascii="Calibri" w:eastAsia="Calibri" w:hAnsi="Calibri"/>
          <w:bCs/>
          <w:sz w:val="22"/>
          <w:szCs w:val="22"/>
          <w:lang w:eastAsia="en-US"/>
        </w:rPr>
        <w:t xml:space="preserve"> - </w:t>
      </w:r>
      <w:r w:rsidRPr="00C90FC4">
        <w:rPr>
          <w:rFonts w:ascii="Calibri" w:eastAsia="Calibri" w:hAnsi="Calibri"/>
          <w:bCs/>
          <w:sz w:val="22"/>
          <w:szCs w:val="22"/>
          <w:lang w:eastAsia="en-US"/>
        </w:rPr>
        <w:t>Wykonywanie pokryć dachowych i malowanie dachów</w:t>
      </w:r>
    </w:p>
    <w:p w14:paraId="0B47BE7C" w14:textId="7CDBB0F1" w:rsidR="00C90FC4" w:rsidRDefault="00C90FC4" w:rsidP="00F553B0">
      <w:pPr>
        <w:spacing w:after="200" w:line="276" w:lineRule="auto"/>
        <w:ind w:left="360"/>
        <w:contextualSpacing/>
        <w:rPr>
          <w:rFonts w:ascii="Calibri" w:eastAsia="Calibri" w:hAnsi="Calibri"/>
          <w:bCs/>
          <w:sz w:val="22"/>
          <w:szCs w:val="22"/>
          <w:lang w:eastAsia="en-US"/>
        </w:rPr>
      </w:pPr>
      <w:r w:rsidRPr="00C90FC4">
        <w:rPr>
          <w:rFonts w:ascii="Calibri" w:eastAsia="Calibri" w:hAnsi="Calibri"/>
          <w:bCs/>
          <w:sz w:val="22"/>
          <w:szCs w:val="22"/>
          <w:lang w:eastAsia="en-US"/>
        </w:rPr>
        <w:t>44613110-4</w:t>
      </w:r>
      <w:r>
        <w:rPr>
          <w:rFonts w:ascii="Calibri" w:eastAsia="Calibri" w:hAnsi="Calibri"/>
          <w:bCs/>
          <w:sz w:val="22"/>
          <w:szCs w:val="22"/>
          <w:lang w:eastAsia="en-US"/>
        </w:rPr>
        <w:t xml:space="preserve"> - </w:t>
      </w:r>
      <w:r w:rsidRPr="00C90FC4">
        <w:rPr>
          <w:rFonts w:ascii="Calibri" w:eastAsia="Calibri" w:hAnsi="Calibri"/>
          <w:bCs/>
          <w:sz w:val="22"/>
          <w:szCs w:val="22"/>
          <w:lang w:eastAsia="en-US"/>
        </w:rPr>
        <w:t>Silosy</w:t>
      </w:r>
    </w:p>
    <w:p w14:paraId="4727FB2C" w14:textId="77777777" w:rsidR="00C90FC4" w:rsidRPr="00C41B62" w:rsidRDefault="00C90FC4" w:rsidP="00F553B0">
      <w:pPr>
        <w:spacing w:after="200" w:line="276" w:lineRule="auto"/>
        <w:ind w:left="360"/>
        <w:contextualSpacing/>
        <w:rPr>
          <w:rFonts w:ascii="Calibri" w:eastAsia="Calibri" w:hAnsi="Calibri"/>
          <w:bCs/>
          <w:sz w:val="22"/>
          <w:szCs w:val="22"/>
          <w:lang w:eastAsia="en-US"/>
        </w:rPr>
      </w:pPr>
    </w:p>
    <w:p w14:paraId="74FD4835" w14:textId="77777777" w:rsidR="007563A6" w:rsidRDefault="00A2021D">
      <w:pPr>
        <w:pStyle w:val="Akapitzlist"/>
        <w:widowControl w:val="0"/>
        <w:numPr>
          <w:ilvl w:val="0"/>
          <w:numId w:val="3"/>
        </w:numPr>
        <w:spacing w:after="0" w:line="240" w:lineRule="auto"/>
        <w:jc w:val="both"/>
        <w:rPr>
          <w:b/>
          <w:bCs/>
          <w:snapToGrid w:val="0"/>
          <w:sz w:val="24"/>
          <w:szCs w:val="24"/>
        </w:rPr>
      </w:pPr>
      <w:r w:rsidRPr="00EC0F2F">
        <w:rPr>
          <w:rFonts w:cs="Calibri"/>
          <w:b/>
          <w:bCs/>
          <w:snapToGrid w:val="0"/>
          <w:sz w:val="24"/>
          <w:szCs w:val="24"/>
        </w:rPr>
        <w:lastRenderedPageBreak/>
        <w:t>Oferty częściowe</w:t>
      </w:r>
      <w:r w:rsidRPr="00EC0F2F">
        <w:rPr>
          <w:b/>
          <w:bCs/>
          <w:snapToGrid w:val="0"/>
          <w:sz w:val="24"/>
          <w:szCs w:val="24"/>
        </w:rPr>
        <w:t>:</w:t>
      </w:r>
    </w:p>
    <w:p w14:paraId="33C81F3A" w14:textId="77777777" w:rsidR="00A2021D" w:rsidRPr="007563A6" w:rsidRDefault="00A2021D" w:rsidP="007563A6">
      <w:pPr>
        <w:pStyle w:val="Akapitzlist"/>
        <w:widowControl w:val="0"/>
        <w:spacing w:after="0" w:line="240" w:lineRule="auto"/>
        <w:ind w:left="360"/>
        <w:jc w:val="both"/>
        <w:rPr>
          <w:b/>
          <w:bCs/>
          <w:snapToGrid w:val="0"/>
          <w:sz w:val="24"/>
          <w:szCs w:val="24"/>
        </w:rPr>
      </w:pPr>
      <w:r w:rsidRPr="007563A6">
        <w:rPr>
          <w:rFonts w:cs="Calibri"/>
          <w:snapToGrid w:val="0"/>
        </w:rPr>
        <w:t xml:space="preserve">Zamawiający </w:t>
      </w:r>
      <w:r w:rsidR="002336CB" w:rsidRPr="007563A6">
        <w:rPr>
          <w:rFonts w:cs="Calibri"/>
          <w:snapToGrid w:val="0"/>
        </w:rPr>
        <w:t>nie dopuszcza możliwości</w:t>
      </w:r>
      <w:r w:rsidRPr="007563A6">
        <w:rPr>
          <w:rFonts w:cs="Calibri"/>
          <w:snapToGrid w:val="0"/>
        </w:rPr>
        <w:t xml:space="preserve"> składania ofert częściowych.</w:t>
      </w:r>
    </w:p>
    <w:p w14:paraId="1F62C538" w14:textId="77777777" w:rsidR="000E47FC" w:rsidRPr="00EC0F2F" w:rsidRDefault="000E47FC" w:rsidP="00A2021D">
      <w:pPr>
        <w:widowControl w:val="0"/>
        <w:jc w:val="both"/>
        <w:rPr>
          <w:rFonts w:ascii="Calibri" w:hAnsi="Calibri" w:cs="Calibri"/>
          <w:snapToGrid w:val="0"/>
          <w:sz w:val="24"/>
          <w:szCs w:val="24"/>
        </w:rPr>
      </w:pPr>
    </w:p>
    <w:p w14:paraId="2B34C452" w14:textId="77777777" w:rsidR="007563A6" w:rsidRPr="007563A6" w:rsidRDefault="000E47FC">
      <w:pPr>
        <w:pStyle w:val="Zwykytekst"/>
        <w:numPr>
          <w:ilvl w:val="0"/>
          <w:numId w:val="3"/>
        </w:numPr>
        <w:jc w:val="both"/>
        <w:rPr>
          <w:rFonts w:ascii="Calibri" w:hAnsi="Calibri" w:cs="Calibri"/>
          <w:b/>
          <w:bCs/>
          <w:sz w:val="24"/>
          <w:szCs w:val="24"/>
        </w:rPr>
      </w:pPr>
      <w:r w:rsidRPr="00EC0F2F">
        <w:rPr>
          <w:rFonts w:ascii="Calibri" w:hAnsi="Calibri"/>
          <w:b/>
          <w:bCs/>
          <w:sz w:val="24"/>
          <w:szCs w:val="24"/>
        </w:rPr>
        <w:t>Oferty wariantowe:</w:t>
      </w:r>
    </w:p>
    <w:p w14:paraId="225C4280" w14:textId="77777777" w:rsidR="000E47FC" w:rsidRPr="007563A6" w:rsidRDefault="000E47FC" w:rsidP="007563A6">
      <w:pPr>
        <w:pStyle w:val="Zwykytekst"/>
        <w:ind w:left="360"/>
        <w:jc w:val="both"/>
        <w:rPr>
          <w:rFonts w:ascii="Calibri" w:hAnsi="Calibri" w:cs="Calibri"/>
          <w:b/>
          <w:bCs/>
          <w:sz w:val="24"/>
          <w:szCs w:val="24"/>
        </w:rPr>
      </w:pPr>
      <w:r w:rsidRPr="007563A6">
        <w:rPr>
          <w:rFonts w:ascii="Calibri" w:hAnsi="Calibri"/>
          <w:sz w:val="22"/>
          <w:szCs w:val="22"/>
        </w:rPr>
        <w:t>Zamawiający nie dopuszcza składania ofert wariantowych.</w:t>
      </w:r>
    </w:p>
    <w:p w14:paraId="486FF1A1" w14:textId="77777777" w:rsidR="004F0613" w:rsidRPr="00625B81" w:rsidRDefault="004F0613" w:rsidP="00A2021D">
      <w:pPr>
        <w:pStyle w:val="Akapitzlist"/>
        <w:widowControl w:val="0"/>
        <w:spacing w:after="0" w:line="240" w:lineRule="auto"/>
        <w:ind w:left="0"/>
        <w:jc w:val="both"/>
        <w:rPr>
          <w:b/>
          <w:bCs/>
          <w:snapToGrid w:val="0"/>
        </w:rPr>
      </w:pPr>
    </w:p>
    <w:p w14:paraId="0995921F" w14:textId="77777777" w:rsidR="007563A6" w:rsidRPr="007563A6" w:rsidRDefault="00A2021D">
      <w:pPr>
        <w:pStyle w:val="Akapitzlist"/>
        <w:widowControl w:val="0"/>
        <w:numPr>
          <w:ilvl w:val="0"/>
          <w:numId w:val="3"/>
        </w:numPr>
        <w:spacing w:after="0" w:line="240" w:lineRule="auto"/>
        <w:jc w:val="both"/>
        <w:rPr>
          <w:b/>
          <w:bCs/>
          <w:snapToGrid w:val="0"/>
          <w:sz w:val="24"/>
          <w:szCs w:val="24"/>
        </w:rPr>
      </w:pPr>
      <w:r w:rsidRPr="007563A6">
        <w:rPr>
          <w:rFonts w:cs="Calibri"/>
          <w:b/>
          <w:sz w:val="24"/>
          <w:szCs w:val="24"/>
        </w:rPr>
        <w:t>Określenie przedmiotu, wielkości lub zakresu oraz warunków na jakich zostaną udzielone zam</w:t>
      </w:r>
      <w:r w:rsidR="00FE43EE" w:rsidRPr="007563A6">
        <w:rPr>
          <w:rFonts w:cs="Calibri"/>
          <w:b/>
          <w:sz w:val="24"/>
          <w:szCs w:val="24"/>
        </w:rPr>
        <w:t xml:space="preserve">ówienia, o których mowa w art. </w:t>
      </w:r>
      <w:r w:rsidR="00FE43EE" w:rsidRPr="007563A6">
        <w:rPr>
          <w:rFonts w:cs="Calibri"/>
          <w:b/>
          <w:bCs/>
          <w:sz w:val="24"/>
          <w:szCs w:val="24"/>
        </w:rPr>
        <w:t xml:space="preserve">214 ust. </w:t>
      </w:r>
      <w:r w:rsidR="00A27B76" w:rsidRPr="007563A6">
        <w:rPr>
          <w:rFonts w:cs="Calibri"/>
          <w:b/>
          <w:bCs/>
          <w:sz w:val="24"/>
          <w:szCs w:val="24"/>
        </w:rPr>
        <w:t>8</w:t>
      </w:r>
      <w:r w:rsidR="00FE43EE" w:rsidRPr="007563A6">
        <w:rPr>
          <w:rFonts w:cs="Calibri"/>
          <w:b/>
          <w:bCs/>
          <w:sz w:val="24"/>
          <w:szCs w:val="24"/>
        </w:rPr>
        <w:t>:</w:t>
      </w:r>
    </w:p>
    <w:p w14:paraId="4A136090" w14:textId="77777777" w:rsidR="00DC711E" w:rsidRDefault="00A2021D" w:rsidP="00DC711E">
      <w:pPr>
        <w:pStyle w:val="Akapitzlist"/>
        <w:widowControl w:val="0"/>
        <w:spacing w:after="0" w:line="240" w:lineRule="auto"/>
        <w:ind w:left="360"/>
        <w:jc w:val="both"/>
        <w:rPr>
          <w:rFonts w:cs="Calibri"/>
          <w:bCs/>
        </w:rPr>
      </w:pPr>
      <w:r w:rsidRPr="007563A6">
        <w:rPr>
          <w:rFonts w:cs="Calibri"/>
        </w:rPr>
        <w:t xml:space="preserve">Zamawiający </w:t>
      </w:r>
      <w:r w:rsidR="00D17444">
        <w:rPr>
          <w:rFonts w:cs="Calibri"/>
        </w:rPr>
        <w:t xml:space="preserve">nie </w:t>
      </w:r>
      <w:r w:rsidRPr="007563A6">
        <w:rPr>
          <w:rFonts w:cs="Calibri"/>
        </w:rPr>
        <w:t xml:space="preserve">przewiduje udzielenie zamówień </w:t>
      </w:r>
      <w:r w:rsidR="00C00F2D" w:rsidRPr="007563A6">
        <w:rPr>
          <w:rFonts w:cs="Calibri"/>
          <w:bCs/>
        </w:rPr>
        <w:t>o których mowa w art. 214 ust. 8</w:t>
      </w:r>
      <w:r w:rsidR="00EC0F2F" w:rsidRPr="007563A6">
        <w:rPr>
          <w:rFonts w:cs="Calibri"/>
          <w:bCs/>
        </w:rPr>
        <w:t xml:space="preserve"> PZP</w:t>
      </w:r>
    </w:p>
    <w:p w14:paraId="646C6215" w14:textId="77777777" w:rsidR="00DC711E" w:rsidRDefault="00DC711E" w:rsidP="00DC711E">
      <w:pPr>
        <w:pStyle w:val="Akapitzlist"/>
        <w:widowControl w:val="0"/>
        <w:spacing w:after="0" w:line="240" w:lineRule="auto"/>
        <w:ind w:left="360"/>
        <w:jc w:val="both"/>
        <w:rPr>
          <w:rFonts w:cs="Calibri"/>
          <w:bCs/>
          <w:sz w:val="24"/>
          <w:szCs w:val="24"/>
        </w:rPr>
      </w:pPr>
    </w:p>
    <w:p w14:paraId="14C9904D" w14:textId="1E5E9927" w:rsidR="00CE038E" w:rsidRDefault="0050727B">
      <w:pPr>
        <w:numPr>
          <w:ilvl w:val="0"/>
          <w:numId w:val="3"/>
        </w:numPr>
        <w:jc w:val="both"/>
        <w:rPr>
          <w:rFonts w:ascii="Calibri" w:hAnsi="Calibri" w:cs="Calibri"/>
          <w:b/>
          <w:bCs/>
          <w:sz w:val="24"/>
          <w:szCs w:val="24"/>
        </w:rPr>
      </w:pPr>
      <w:r>
        <w:rPr>
          <w:rFonts w:ascii="Calibri" w:hAnsi="Calibri" w:cs="Calibri"/>
          <w:b/>
          <w:bCs/>
          <w:sz w:val="24"/>
          <w:szCs w:val="24"/>
        </w:rPr>
        <w:t>Zamawiający</w:t>
      </w:r>
      <w:r w:rsidRPr="007416C4">
        <w:rPr>
          <w:rFonts w:ascii="Calibri" w:hAnsi="Calibri" w:cs="Calibri"/>
          <w:b/>
          <w:bCs/>
          <w:sz w:val="28"/>
          <w:szCs w:val="28"/>
        </w:rPr>
        <w:t xml:space="preserve"> </w:t>
      </w:r>
      <w:r w:rsidR="00406196" w:rsidRPr="007416C4">
        <w:rPr>
          <w:rFonts w:ascii="Calibri" w:hAnsi="Calibri" w:cs="Calibri"/>
          <w:b/>
          <w:bCs/>
          <w:sz w:val="28"/>
          <w:szCs w:val="28"/>
          <w:u w:val="single"/>
        </w:rPr>
        <w:t>wymaga</w:t>
      </w:r>
      <w:r w:rsidR="00DC711E">
        <w:rPr>
          <w:rFonts w:ascii="Calibri" w:hAnsi="Calibri" w:cs="Calibri"/>
          <w:b/>
          <w:bCs/>
          <w:sz w:val="24"/>
          <w:szCs w:val="24"/>
          <w:u w:val="single"/>
        </w:rPr>
        <w:t xml:space="preserve"> </w:t>
      </w:r>
      <w:r>
        <w:rPr>
          <w:rFonts w:ascii="Calibri" w:hAnsi="Calibri" w:cs="Calibri"/>
          <w:b/>
          <w:bCs/>
          <w:sz w:val="24"/>
          <w:szCs w:val="24"/>
        </w:rPr>
        <w:t>przeprowadzeni</w:t>
      </w:r>
      <w:r w:rsidR="007416C4">
        <w:rPr>
          <w:rFonts w:ascii="Calibri" w:hAnsi="Calibri" w:cs="Calibri"/>
          <w:b/>
          <w:bCs/>
          <w:sz w:val="24"/>
          <w:szCs w:val="24"/>
        </w:rPr>
        <w:t>a</w:t>
      </w:r>
      <w:r>
        <w:rPr>
          <w:rFonts w:ascii="Calibri" w:hAnsi="Calibri" w:cs="Calibri"/>
          <w:b/>
          <w:bCs/>
          <w:sz w:val="24"/>
          <w:szCs w:val="24"/>
        </w:rPr>
        <w:t xml:space="preserve"> wizji lokalnej</w:t>
      </w:r>
      <w:r w:rsidR="00AB4AE1">
        <w:rPr>
          <w:rFonts w:ascii="Calibri" w:hAnsi="Calibri" w:cs="Calibri"/>
          <w:b/>
          <w:bCs/>
          <w:sz w:val="24"/>
          <w:szCs w:val="24"/>
        </w:rPr>
        <w:t>.</w:t>
      </w:r>
    </w:p>
    <w:p w14:paraId="1EC8783A" w14:textId="0DD7B517" w:rsidR="00406196" w:rsidRDefault="00EF40CC" w:rsidP="00406196">
      <w:pPr>
        <w:ind w:left="360"/>
        <w:jc w:val="both"/>
        <w:rPr>
          <w:rFonts w:ascii="Calibri" w:hAnsi="Calibri" w:cs="Calibri"/>
          <w:sz w:val="22"/>
          <w:szCs w:val="22"/>
        </w:rPr>
      </w:pPr>
      <w:r>
        <w:rPr>
          <w:rFonts w:ascii="Calibri" w:hAnsi="Calibri" w:cs="Calibri"/>
          <w:sz w:val="22"/>
          <w:szCs w:val="22"/>
        </w:rPr>
        <w:t xml:space="preserve">Niezbędna jest wizja lokalna na obiekcie, ze względu na prace na wysokościach oraz na czynnych obiektach. </w:t>
      </w:r>
      <w:r w:rsidR="00406196">
        <w:rPr>
          <w:rFonts w:ascii="Calibri" w:hAnsi="Calibri" w:cs="Calibri"/>
          <w:sz w:val="22"/>
          <w:szCs w:val="22"/>
        </w:rPr>
        <w:t>Termin przeprowadzenia wizji na obiekcie oczyszczalni ścieków w Nowym Targu należy uzgodnić telefonicznie lub elektronicznie z kierownikiem lub zastępcą kierownika oczyszczalni ścieków, podanymi w</w:t>
      </w:r>
      <w:r w:rsidR="00287E9F">
        <w:rPr>
          <w:rFonts w:ascii="Calibri" w:hAnsi="Calibri" w:cs="Calibri"/>
          <w:sz w:val="22"/>
          <w:szCs w:val="22"/>
        </w:rPr>
        <w:t> </w:t>
      </w:r>
      <w:r w:rsidR="00406196">
        <w:rPr>
          <w:rFonts w:ascii="Calibri" w:hAnsi="Calibri" w:cs="Calibri"/>
          <w:sz w:val="22"/>
          <w:szCs w:val="22"/>
        </w:rPr>
        <w:t>p</w:t>
      </w:r>
      <w:r w:rsidR="00CB09D2">
        <w:rPr>
          <w:rFonts w:ascii="Calibri" w:hAnsi="Calibri" w:cs="Calibri"/>
          <w:sz w:val="22"/>
          <w:szCs w:val="22"/>
        </w:rPr>
        <w:t>.</w:t>
      </w:r>
      <w:r w:rsidR="00287E9F">
        <w:rPr>
          <w:rFonts w:ascii="Calibri" w:hAnsi="Calibri" w:cs="Calibri"/>
          <w:sz w:val="22"/>
          <w:szCs w:val="22"/>
        </w:rPr>
        <w:t> </w:t>
      </w:r>
      <w:r w:rsidR="00CB09D2">
        <w:rPr>
          <w:rFonts w:ascii="Calibri" w:hAnsi="Calibri" w:cs="Calibri"/>
          <w:sz w:val="22"/>
          <w:szCs w:val="22"/>
        </w:rPr>
        <w:t>1</w:t>
      </w:r>
      <w:r w:rsidR="00605B33">
        <w:rPr>
          <w:rFonts w:ascii="Calibri" w:hAnsi="Calibri" w:cs="Calibri"/>
          <w:sz w:val="22"/>
          <w:szCs w:val="22"/>
        </w:rPr>
        <w:t>4</w:t>
      </w:r>
      <w:r w:rsidR="00406196">
        <w:rPr>
          <w:rFonts w:ascii="Calibri" w:hAnsi="Calibri" w:cs="Calibri"/>
          <w:sz w:val="22"/>
          <w:szCs w:val="22"/>
        </w:rPr>
        <w:t xml:space="preserve"> SWZ. Po przeprowadzeniu wizji lokalnej należy uzyskać pisemne potwierdzenie odbycia wizji, które należy dołączyć do oferty.</w:t>
      </w:r>
    </w:p>
    <w:p w14:paraId="0BB90325" w14:textId="6BFF0975" w:rsidR="0050414E" w:rsidRDefault="0050414E" w:rsidP="00406196">
      <w:pPr>
        <w:ind w:left="360"/>
        <w:jc w:val="both"/>
        <w:rPr>
          <w:rFonts w:ascii="Calibri" w:hAnsi="Calibri" w:cs="Calibri"/>
          <w:sz w:val="22"/>
          <w:szCs w:val="22"/>
        </w:rPr>
      </w:pPr>
      <w:r>
        <w:rPr>
          <w:rFonts w:ascii="Calibri" w:hAnsi="Calibri" w:cs="Calibri"/>
          <w:sz w:val="22"/>
          <w:szCs w:val="22"/>
        </w:rPr>
        <w:t xml:space="preserve">Na podstawie art. 131 ust. 2 ustawy PZP Zamawiający </w:t>
      </w:r>
      <w:r w:rsidRPr="007416C4">
        <w:rPr>
          <w:rFonts w:ascii="Calibri" w:hAnsi="Calibri" w:cs="Calibri"/>
          <w:b/>
          <w:bCs/>
          <w:sz w:val="22"/>
          <w:szCs w:val="22"/>
          <w:u w:val="single"/>
        </w:rPr>
        <w:t>wymaga</w:t>
      </w:r>
      <w:r>
        <w:rPr>
          <w:rFonts w:ascii="Calibri" w:hAnsi="Calibri" w:cs="Calibri"/>
          <w:sz w:val="22"/>
          <w:szCs w:val="22"/>
        </w:rPr>
        <w:t xml:space="preserve"> złożenia oferty po odbyciu przez wykonawcę wizji lokalnej.</w:t>
      </w:r>
    </w:p>
    <w:p w14:paraId="53BA4D26" w14:textId="5FFE74E5" w:rsidR="00515746" w:rsidRDefault="00515746" w:rsidP="00406196">
      <w:pPr>
        <w:ind w:left="360"/>
        <w:jc w:val="both"/>
        <w:rPr>
          <w:rFonts w:ascii="Calibri" w:hAnsi="Calibri" w:cs="Calibri"/>
          <w:sz w:val="22"/>
          <w:szCs w:val="22"/>
        </w:rPr>
      </w:pPr>
      <w:r>
        <w:rPr>
          <w:rFonts w:ascii="Calibri" w:hAnsi="Calibri" w:cs="Calibri"/>
          <w:sz w:val="22"/>
          <w:szCs w:val="22"/>
        </w:rPr>
        <w:t xml:space="preserve">Na podstawie Art. 226 ust. 1 pkt 18 ustawy </w:t>
      </w:r>
      <w:proofErr w:type="spellStart"/>
      <w:r>
        <w:rPr>
          <w:rFonts w:ascii="Calibri" w:hAnsi="Calibri" w:cs="Calibri"/>
          <w:sz w:val="22"/>
          <w:szCs w:val="22"/>
        </w:rPr>
        <w:t>Pzp</w:t>
      </w:r>
      <w:proofErr w:type="spellEnd"/>
      <w:r>
        <w:rPr>
          <w:rFonts w:ascii="Calibri" w:hAnsi="Calibri" w:cs="Calibri"/>
          <w:sz w:val="22"/>
          <w:szCs w:val="22"/>
        </w:rPr>
        <w:t xml:space="preserve"> zamawiający odrzuci ofertę, </w:t>
      </w:r>
      <w:r w:rsidR="001042A7">
        <w:rPr>
          <w:rFonts w:ascii="Calibri" w:hAnsi="Calibri" w:cs="Calibri"/>
          <w:sz w:val="22"/>
          <w:szCs w:val="22"/>
        </w:rPr>
        <w:t>która został</w:t>
      </w:r>
      <w:r w:rsidR="00606A6C">
        <w:rPr>
          <w:rFonts w:ascii="Calibri" w:hAnsi="Calibri" w:cs="Calibri"/>
          <w:sz w:val="22"/>
          <w:szCs w:val="22"/>
        </w:rPr>
        <w:t>a</w:t>
      </w:r>
      <w:r w:rsidR="001042A7">
        <w:rPr>
          <w:rFonts w:ascii="Calibri" w:hAnsi="Calibri" w:cs="Calibri"/>
          <w:sz w:val="22"/>
          <w:szCs w:val="22"/>
        </w:rPr>
        <w:t xml:space="preserve"> zło</w:t>
      </w:r>
      <w:r w:rsidR="00606A6C">
        <w:rPr>
          <w:rFonts w:ascii="Calibri" w:hAnsi="Calibri" w:cs="Calibri"/>
          <w:sz w:val="22"/>
          <w:szCs w:val="22"/>
        </w:rPr>
        <w:t>ż</w:t>
      </w:r>
      <w:r w:rsidR="001042A7">
        <w:rPr>
          <w:rFonts w:ascii="Calibri" w:hAnsi="Calibri" w:cs="Calibri"/>
          <w:sz w:val="22"/>
          <w:szCs w:val="22"/>
        </w:rPr>
        <w:t>ona bez odbycia wymaganej wizji lokalnej.</w:t>
      </w:r>
    </w:p>
    <w:p w14:paraId="2D2E992D" w14:textId="77777777" w:rsidR="00AB4AE1" w:rsidRDefault="00AB4AE1" w:rsidP="00DC3A0D">
      <w:pPr>
        <w:jc w:val="both"/>
        <w:rPr>
          <w:rFonts w:cs="Calibri"/>
          <w:b/>
          <w:bCs/>
          <w:sz w:val="24"/>
          <w:szCs w:val="24"/>
        </w:rPr>
      </w:pPr>
    </w:p>
    <w:p w14:paraId="6FB71C2D" w14:textId="77777777" w:rsidR="00CE038E" w:rsidRDefault="00CE038E">
      <w:pPr>
        <w:pStyle w:val="Nagwek1"/>
        <w:widowControl w:val="0"/>
        <w:numPr>
          <w:ilvl w:val="0"/>
          <w:numId w:val="3"/>
        </w:numPr>
        <w:autoSpaceDE w:val="0"/>
        <w:autoSpaceDN w:val="0"/>
        <w:adjustRightInd w:val="0"/>
        <w:jc w:val="both"/>
        <w:rPr>
          <w:rFonts w:ascii="Calibri" w:hAnsi="Calibri" w:cs="Calibri"/>
          <w:b/>
          <w:i w:val="0"/>
          <w:sz w:val="24"/>
          <w:szCs w:val="24"/>
        </w:rPr>
      </w:pPr>
      <w:r w:rsidRPr="00723828">
        <w:rPr>
          <w:rFonts w:ascii="Calibri" w:hAnsi="Calibri" w:cs="Calibri"/>
          <w:b/>
          <w:i w:val="0"/>
          <w:sz w:val="24"/>
          <w:szCs w:val="24"/>
        </w:rPr>
        <w:t>Podwykonawstwo:</w:t>
      </w:r>
    </w:p>
    <w:p w14:paraId="291D3E22" w14:textId="77777777" w:rsidR="007E4B40" w:rsidRDefault="007E4B40" w:rsidP="007E4B40">
      <w:pPr>
        <w:ind w:left="360"/>
        <w:jc w:val="both"/>
        <w:rPr>
          <w:rFonts w:ascii="Calibri" w:hAnsi="Calibri" w:cs="Calibri"/>
          <w:sz w:val="22"/>
          <w:szCs w:val="22"/>
        </w:rPr>
      </w:pPr>
      <w:r>
        <w:rPr>
          <w:rFonts w:ascii="Calibri" w:hAnsi="Calibri" w:cs="Calibri"/>
          <w:sz w:val="22"/>
          <w:szCs w:val="22"/>
        </w:rPr>
        <w:t>Zamawiający dopuszcza udział podwykonawców w realizacji zamówienia.</w:t>
      </w:r>
    </w:p>
    <w:p w14:paraId="27639275" w14:textId="77777777" w:rsidR="00A15294" w:rsidRPr="00723828" w:rsidRDefault="00A15294" w:rsidP="000E47FC">
      <w:pPr>
        <w:jc w:val="both"/>
        <w:rPr>
          <w:rFonts w:ascii="Calibri" w:hAnsi="Calibri" w:cs="Calibri"/>
          <w:bCs/>
          <w:sz w:val="24"/>
          <w:szCs w:val="24"/>
        </w:rPr>
      </w:pPr>
    </w:p>
    <w:p w14:paraId="31F65F62" w14:textId="77777777" w:rsidR="00671B07" w:rsidRDefault="007B42BB">
      <w:pPr>
        <w:pStyle w:val="Akapitzlist"/>
        <w:widowControl w:val="0"/>
        <w:numPr>
          <w:ilvl w:val="0"/>
          <w:numId w:val="3"/>
        </w:numPr>
        <w:spacing w:after="0" w:line="240" w:lineRule="auto"/>
        <w:jc w:val="both"/>
        <w:rPr>
          <w:b/>
          <w:bCs/>
          <w:snapToGrid w:val="0"/>
          <w:sz w:val="24"/>
          <w:szCs w:val="24"/>
        </w:rPr>
      </w:pPr>
      <w:r>
        <w:rPr>
          <w:b/>
          <w:bCs/>
          <w:snapToGrid w:val="0"/>
          <w:sz w:val="24"/>
          <w:szCs w:val="24"/>
        </w:rPr>
        <w:t>Termin</w:t>
      </w:r>
      <w:r w:rsidR="00DA378B">
        <w:rPr>
          <w:b/>
          <w:bCs/>
          <w:snapToGrid w:val="0"/>
          <w:sz w:val="24"/>
          <w:szCs w:val="24"/>
        </w:rPr>
        <w:t>y i zasady</w:t>
      </w:r>
      <w:r>
        <w:rPr>
          <w:b/>
          <w:bCs/>
          <w:snapToGrid w:val="0"/>
          <w:sz w:val="24"/>
          <w:szCs w:val="24"/>
        </w:rPr>
        <w:t xml:space="preserve"> realizacji </w:t>
      </w:r>
      <w:r w:rsidR="00671B07" w:rsidRPr="00723828">
        <w:rPr>
          <w:b/>
          <w:bCs/>
          <w:snapToGrid w:val="0"/>
          <w:sz w:val="24"/>
          <w:szCs w:val="24"/>
        </w:rPr>
        <w:t>zamówienia:</w:t>
      </w:r>
    </w:p>
    <w:p w14:paraId="53B5F403" w14:textId="3C60ACCD" w:rsidR="00704921" w:rsidRPr="00606A6C" w:rsidRDefault="00CC34D0">
      <w:pPr>
        <w:pStyle w:val="Akapitzlist"/>
        <w:numPr>
          <w:ilvl w:val="0"/>
          <w:numId w:val="24"/>
        </w:numPr>
        <w:spacing w:after="0" w:line="240" w:lineRule="auto"/>
        <w:rPr>
          <w:rFonts w:eastAsia="MS Mincho" w:cs="Calibri"/>
        </w:rPr>
      </w:pPr>
      <w:r w:rsidRPr="00993990">
        <w:rPr>
          <w:rFonts w:eastAsia="MS Mincho" w:cs="Calibri"/>
          <w:b/>
          <w:bCs/>
          <w:sz w:val="24"/>
          <w:szCs w:val="24"/>
        </w:rPr>
        <w:t>Wymagany</w:t>
      </w:r>
      <w:r w:rsidR="00DC711E">
        <w:rPr>
          <w:rFonts w:eastAsia="MS Mincho" w:cs="Calibri"/>
        </w:rPr>
        <w:t xml:space="preserve"> termin realizacji zamówienia – do</w:t>
      </w:r>
      <w:r w:rsidR="00704921">
        <w:rPr>
          <w:rFonts w:eastAsia="MS Mincho" w:cs="Calibri"/>
        </w:rPr>
        <w:t xml:space="preserve"> </w:t>
      </w:r>
      <w:r w:rsidR="00605B33">
        <w:rPr>
          <w:rFonts w:eastAsia="MS Mincho" w:cs="Calibri"/>
        </w:rPr>
        <w:t>3 miesięcy od daty podpisania umowy</w:t>
      </w:r>
    </w:p>
    <w:p w14:paraId="065F06E3" w14:textId="77777777" w:rsidR="00704921" w:rsidRDefault="00704921" w:rsidP="00704921">
      <w:pPr>
        <w:pStyle w:val="Akapitzlist"/>
        <w:spacing w:after="0" w:line="240" w:lineRule="auto"/>
        <w:rPr>
          <w:rFonts w:eastAsia="MS Mincho" w:cs="Calibri"/>
        </w:rPr>
      </w:pPr>
    </w:p>
    <w:p w14:paraId="0697E63E" w14:textId="77777777" w:rsidR="00B906CD" w:rsidRPr="00723828" w:rsidRDefault="00B906CD">
      <w:pPr>
        <w:numPr>
          <w:ilvl w:val="0"/>
          <w:numId w:val="3"/>
        </w:numPr>
        <w:autoSpaceDE w:val="0"/>
        <w:autoSpaceDN w:val="0"/>
        <w:adjustRightInd w:val="0"/>
        <w:jc w:val="both"/>
        <w:rPr>
          <w:rFonts w:ascii="Calibri" w:hAnsi="Calibri" w:cs="Calibri"/>
          <w:b/>
          <w:color w:val="000000"/>
          <w:sz w:val="24"/>
          <w:szCs w:val="24"/>
        </w:rPr>
      </w:pPr>
      <w:r w:rsidRPr="00723828">
        <w:rPr>
          <w:rFonts w:ascii="Calibri" w:hAnsi="Calibri" w:cs="Calibri"/>
          <w:b/>
          <w:color w:val="000000"/>
          <w:sz w:val="24"/>
          <w:szCs w:val="24"/>
        </w:rPr>
        <w:t>Warunki udziału w postępowaniu:</w:t>
      </w:r>
    </w:p>
    <w:p w14:paraId="0C689FB5" w14:textId="77777777" w:rsidR="00B906CD" w:rsidRPr="00A1236B" w:rsidRDefault="00B906CD">
      <w:pPr>
        <w:numPr>
          <w:ilvl w:val="0"/>
          <w:numId w:val="39"/>
        </w:numPr>
        <w:autoSpaceDE w:val="0"/>
        <w:autoSpaceDN w:val="0"/>
        <w:adjustRightInd w:val="0"/>
        <w:jc w:val="both"/>
        <w:rPr>
          <w:rFonts w:ascii="Calibri" w:hAnsi="Calibri" w:cs="Calibri"/>
          <w:color w:val="000000"/>
          <w:sz w:val="22"/>
          <w:szCs w:val="22"/>
        </w:rPr>
      </w:pPr>
      <w:r w:rsidRPr="00A1236B">
        <w:rPr>
          <w:rFonts w:ascii="Calibri" w:hAnsi="Calibri" w:cs="Calibri"/>
          <w:color w:val="000000"/>
          <w:sz w:val="22"/>
          <w:szCs w:val="22"/>
        </w:rPr>
        <w:t>O udzielenie zamówienia mogą ubiegać się Wykonawcy, którzy nie podlegają wykluczeniu na zasadach określonych w Rozdziale 1</w:t>
      </w:r>
      <w:r>
        <w:rPr>
          <w:rFonts w:ascii="Calibri" w:hAnsi="Calibri" w:cs="Calibri"/>
          <w:color w:val="000000"/>
          <w:sz w:val="22"/>
          <w:szCs w:val="22"/>
        </w:rPr>
        <w:t>1</w:t>
      </w:r>
      <w:r w:rsidRPr="00A1236B">
        <w:rPr>
          <w:rFonts w:ascii="Calibri" w:hAnsi="Calibri" w:cs="Calibri"/>
          <w:color w:val="000000"/>
          <w:sz w:val="22"/>
          <w:szCs w:val="22"/>
        </w:rPr>
        <w:t xml:space="preserve">) SWZ, oraz spełniają określone przez Zamawiającego warunki udziału </w:t>
      </w:r>
      <w:r>
        <w:rPr>
          <w:rFonts w:ascii="Calibri" w:hAnsi="Calibri" w:cs="Calibri"/>
          <w:color w:val="000000"/>
          <w:sz w:val="22"/>
          <w:szCs w:val="22"/>
        </w:rPr>
        <w:t>w </w:t>
      </w:r>
      <w:r w:rsidRPr="00A1236B">
        <w:rPr>
          <w:rFonts w:ascii="Calibri" w:hAnsi="Calibri" w:cs="Calibri"/>
          <w:color w:val="000000"/>
          <w:sz w:val="22"/>
          <w:szCs w:val="22"/>
        </w:rPr>
        <w:t>postępowaniu.</w:t>
      </w:r>
    </w:p>
    <w:p w14:paraId="3FE06416" w14:textId="77777777" w:rsidR="00EF40CC" w:rsidRDefault="00EF40CC" w:rsidP="00EF40CC">
      <w:pPr>
        <w:numPr>
          <w:ilvl w:val="0"/>
          <w:numId w:val="39"/>
        </w:numPr>
        <w:autoSpaceDE w:val="0"/>
        <w:autoSpaceDN w:val="0"/>
        <w:adjustRightInd w:val="0"/>
        <w:jc w:val="both"/>
        <w:rPr>
          <w:rFonts w:ascii="Calibri" w:hAnsi="Calibri" w:cs="Calibri"/>
          <w:color w:val="000000"/>
          <w:sz w:val="22"/>
          <w:szCs w:val="22"/>
        </w:rPr>
      </w:pPr>
      <w:r w:rsidRPr="00F25ADE">
        <w:rPr>
          <w:rFonts w:ascii="Calibri" w:hAnsi="Calibri" w:cs="Calibri"/>
          <w:sz w:val="22"/>
          <w:szCs w:val="22"/>
          <w:lang w:eastAsia="ar-SA"/>
        </w:rPr>
        <w:t>O udzielenie zamówienia mogą ubiegać się wykonawcy niepodlegający wykluczeniu z powodów, o</w:t>
      </w:r>
      <w:r>
        <w:rPr>
          <w:rFonts w:ascii="Calibri" w:hAnsi="Calibri" w:cs="Calibri"/>
          <w:sz w:val="22"/>
          <w:szCs w:val="22"/>
          <w:lang w:eastAsia="ar-SA"/>
        </w:rPr>
        <w:t> </w:t>
      </w:r>
      <w:r w:rsidRPr="00F25ADE">
        <w:rPr>
          <w:rFonts w:ascii="Calibri" w:hAnsi="Calibri" w:cs="Calibri"/>
          <w:sz w:val="22"/>
          <w:szCs w:val="22"/>
          <w:lang w:eastAsia="ar-SA"/>
        </w:rPr>
        <w:t xml:space="preserve">których mowa w </w:t>
      </w:r>
      <w:r w:rsidRPr="00264B3C">
        <w:rPr>
          <w:rFonts w:ascii="Calibri" w:hAnsi="Calibri" w:cs="Calibri"/>
          <w:sz w:val="22"/>
          <w:szCs w:val="22"/>
          <w:lang w:eastAsia="ar-SA"/>
        </w:rPr>
        <w:t>art. 2 ust. 1 i art. 7 ust. 1 pkt. 1-3 ustawy o szczególnych rozwiązaniach w zakresie przeciwdziałania wspieraniu agresji na Ukrainę oraz służących ochronie bezpieczeństwa narodowego (Dz. U. z 2022 r. poz. 835) i art 5k rozporządzenia Rady UE (nr 833/2014)</w:t>
      </w:r>
    </w:p>
    <w:p w14:paraId="1E6C635B" w14:textId="77777777" w:rsidR="00EF40CC" w:rsidRDefault="00EF40CC" w:rsidP="00EF40CC">
      <w:pPr>
        <w:numPr>
          <w:ilvl w:val="0"/>
          <w:numId w:val="39"/>
        </w:numPr>
        <w:autoSpaceDE w:val="0"/>
        <w:autoSpaceDN w:val="0"/>
        <w:adjustRightInd w:val="0"/>
        <w:jc w:val="both"/>
        <w:rPr>
          <w:rFonts w:ascii="Calibri" w:hAnsi="Calibri" w:cs="Calibri"/>
          <w:color w:val="000000"/>
          <w:sz w:val="22"/>
          <w:szCs w:val="22"/>
        </w:rPr>
      </w:pPr>
      <w:r w:rsidRPr="00F25ADE">
        <w:rPr>
          <w:rFonts w:ascii="Calibri" w:hAnsi="Calibri" w:cs="Arial"/>
          <w:bCs/>
          <w:sz w:val="22"/>
          <w:szCs w:val="22"/>
        </w:rPr>
        <w:t>Zamawiający nie określa minimalnych poziomów zdolności wykonawcy do należytego wykonania zamówienia.</w:t>
      </w:r>
    </w:p>
    <w:p w14:paraId="59A95C8E" w14:textId="77777777" w:rsidR="00B906CD" w:rsidRPr="00AE7AE5" w:rsidRDefault="00B906CD">
      <w:pPr>
        <w:numPr>
          <w:ilvl w:val="0"/>
          <w:numId w:val="39"/>
        </w:numPr>
        <w:autoSpaceDE w:val="0"/>
        <w:autoSpaceDN w:val="0"/>
        <w:adjustRightInd w:val="0"/>
        <w:jc w:val="both"/>
        <w:rPr>
          <w:rFonts w:ascii="Calibri" w:hAnsi="Calibri" w:cs="Calibri"/>
          <w:color w:val="000000"/>
          <w:sz w:val="22"/>
          <w:szCs w:val="22"/>
        </w:rPr>
      </w:pPr>
      <w:r w:rsidRPr="00AE7AE5">
        <w:rPr>
          <w:rFonts w:ascii="Calibri" w:hAnsi="Calibri" w:cs="Calibri"/>
          <w:color w:val="000000"/>
          <w:sz w:val="22"/>
          <w:szCs w:val="22"/>
        </w:rPr>
        <w:t>Zamawiający moż</w:t>
      </w:r>
      <w:r>
        <w:rPr>
          <w:rFonts w:ascii="Calibri" w:hAnsi="Calibri" w:cs="Calibri"/>
          <w:color w:val="000000"/>
          <w:sz w:val="22"/>
          <w:szCs w:val="22"/>
        </w:rPr>
        <w:t xml:space="preserve">e na każdym etapie postępowania </w:t>
      </w:r>
      <w:r w:rsidRPr="00AE7AE5">
        <w:rPr>
          <w:rFonts w:ascii="Calibri" w:hAnsi="Calibri" w:cs="Calibri"/>
          <w:color w:val="000000"/>
          <w:sz w:val="22"/>
          <w:szCs w:val="22"/>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509B36" w14:textId="77777777" w:rsidR="00B906CD" w:rsidRDefault="00B906CD" w:rsidP="00B906CD">
      <w:pPr>
        <w:pStyle w:val="Akapitzlist"/>
        <w:spacing w:after="0" w:line="240" w:lineRule="auto"/>
        <w:ind w:left="0"/>
        <w:jc w:val="both"/>
        <w:rPr>
          <w:rFonts w:eastAsia="MS Mincho" w:cs="Calibri"/>
          <w:b/>
          <w:sz w:val="24"/>
          <w:szCs w:val="24"/>
        </w:rPr>
      </w:pPr>
    </w:p>
    <w:p w14:paraId="32EDAB9A" w14:textId="77777777" w:rsidR="00993990" w:rsidRDefault="00993990" w:rsidP="00B906CD">
      <w:pPr>
        <w:pStyle w:val="Akapitzlist"/>
        <w:spacing w:after="0" w:line="240" w:lineRule="auto"/>
        <w:ind w:left="0"/>
        <w:jc w:val="both"/>
        <w:rPr>
          <w:rFonts w:eastAsia="MS Mincho" w:cs="Calibri"/>
          <w:b/>
          <w:sz w:val="24"/>
          <w:szCs w:val="24"/>
        </w:rPr>
      </w:pPr>
    </w:p>
    <w:p w14:paraId="564E8089" w14:textId="77777777" w:rsidR="00993990" w:rsidRDefault="00993990" w:rsidP="00B906CD">
      <w:pPr>
        <w:pStyle w:val="Akapitzlist"/>
        <w:spacing w:after="0" w:line="240" w:lineRule="auto"/>
        <w:ind w:left="0"/>
        <w:jc w:val="both"/>
        <w:rPr>
          <w:rFonts w:eastAsia="MS Mincho" w:cs="Calibri"/>
          <w:b/>
          <w:sz w:val="24"/>
          <w:szCs w:val="24"/>
        </w:rPr>
      </w:pPr>
    </w:p>
    <w:p w14:paraId="222BF697" w14:textId="77777777" w:rsidR="00993990" w:rsidRDefault="00993990" w:rsidP="00B906CD">
      <w:pPr>
        <w:pStyle w:val="Akapitzlist"/>
        <w:spacing w:after="0" w:line="240" w:lineRule="auto"/>
        <w:ind w:left="0"/>
        <w:jc w:val="both"/>
        <w:rPr>
          <w:rFonts w:eastAsia="MS Mincho" w:cs="Calibri"/>
          <w:b/>
          <w:sz w:val="24"/>
          <w:szCs w:val="24"/>
        </w:rPr>
      </w:pPr>
    </w:p>
    <w:p w14:paraId="088EF84C" w14:textId="77777777" w:rsidR="00993990" w:rsidRDefault="00993990" w:rsidP="00B906CD">
      <w:pPr>
        <w:pStyle w:val="Akapitzlist"/>
        <w:spacing w:after="0" w:line="240" w:lineRule="auto"/>
        <w:ind w:left="0"/>
        <w:jc w:val="both"/>
        <w:rPr>
          <w:rFonts w:eastAsia="MS Mincho" w:cs="Calibri"/>
          <w:b/>
          <w:sz w:val="24"/>
          <w:szCs w:val="24"/>
        </w:rPr>
      </w:pPr>
    </w:p>
    <w:p w14:paraId="5245BFAA" w14:textId="77777777" w:rsidR="00993990" w:rsidRDefault="00993990" w:rsidP="00B906CD">
      <w:pPr>
        <w:pStyle w:val="Akapitzlist"/>
        <w:spacing w:after="0" w:line="240" w:lineRule="auto"/>
        <w:ind w:left="0"/>
        <w:jc w:val="both"/>
        <w:rPr>
          <w:rFonts w:eastAsia="MS Mincho" w:cs="Calibri"/>
          <w:b/>
          <w:sz w:val="24"/>
          <w:szCs w:val="24"/>
        </w:rPr>
      </w:pPr>
    </w:p>
    <w:p w14:paraId="4582E5C5" w14:textId="77777777" w:rsidR="00287E9F" w:rsidRDefault="00287E9F" w:rsidP="00B906CD">
      <w:pPr>
        <w:pStyle w:val="Akapitzlist"/>
        <w:spacing w:after="0" w:line="240" w:lineRule="auto"/>
        <w:ind w:left="0"/>
        <w:jc w:val="both"/>
        <w:rPr>
          <w:rFonts w:eastAsia="MS Mincho" w:cs="Calibri"/>
          <w:b/>
          <w:sz w:val="24"/>
          <w:szCs w:val="24"/>
        </w:rPr>
      </w:pPr>
    </w:p>
    <w:p w14:paraId="1C5F487A" w14:textId="77777777" w:rsidR="00B906CD" w:rsidRPr="00723828" w:rsidRDefault="00B906CD">
      <w:pPr>
        <w:numPr>
          <w:ilvl w:val="0"/>
          <w:numId w:val="3"/>
        </w:numPr>
        <w:autoSpaceDE w:val="0"/>
        <w:autoSpaceDN w:val="0"/>
        <w:adjustRightInd w:val="0"/>
        <w:rPr>
          <w:rFonts w:ascii="Calibri" w:hAnsi="Calibri" w:cs="Calibri"/>
          <w:b/>
          <w:sz w:val="24"/>
          <w:szCs w:val="24"/>
        </w:rPr>
      </w:pPr>
      <w:r w:rsidRPr="00723828">
        <w:rPr>
          <w:rFonts w:ascii="Calibri" w:hAnsi="Calibri" w:cs="Calibri"/>
          <w:b/>
          <w:sz w:val="24"/>
          <w:szCs w:val="24"/>
        </w:rPr>
        <w:lastRenderedPageBreak/>
        <w:t>Podstawy wykluczenia z postępowania</w:t>
      </w:r>
      <w:r>
        <w:rPr>
          <w:rFonts w:ascii="Calibri" w:hAnsi="Calibri" w:cs="Calibri"/>
          <w:b/>
          <w:sz w:val="24"/>
          <w:szCs w:val="24"/>
        </w:rPr>
        <w:t>:</w:t>
      </w:r>
    </w:p>
    <w:p w14:paraId="0E6C2C57" w14:textId="77777777" w:rsidR="00B906CD" w:rsidRPr="00C53B4B" w:rsidRDefault="00B906CD" w:rsidP="00B906CD">
      <w:pPr>
        <w:autoSpaceDE w:val="0"/>
        <w:autoSpaceDN w:val="0"/>
        <w:adjustRightInd w:val="0"/>
        <w:jc w:val="both"/>
        <w:rPr>
          <w:rFonts w:ascii="Calibri" w:hAnsi="Calibri" w:cs="Calibri"/>
          <w:sz w:val="22"/>
          <w:szCs w:val="22"/>
        </w:rPr>
      </w:pPr>
      <w:r w:rsidRPr="00C53B4B">
        <w:rPr>
          <w:rFonts w:ascii="Calibri" w:hAnsi="Calibri" w:cs="Calibri"/>
          <w:sz w:val="22"/>
          <w:szCs w:val="22"/>
        </w:rPr>
        <w:t>Z postępowania o udzielenie zamówienia wyklucza się Wykonawców, w stosunku do których</w:t>
      </w:r>
      <w:r>
        <w:rPr>
          <w:rFonts w:ascii="Calibri" w:hAnsi="Calibri" w:cs="Calibri"/>
          <w:sz w:val="22"/>
          <w:szCs w:val="22"/>
        </w:rPr>
        <w:t xml:space="preserve"> </w:t>
      </w:r>
      <w:r w:rsidRPr="00C53B4B">
        <w:rPr>
          <w:rFonts w:ascii="Calibri" w:hAnsi="Calibri" w:cs="Calibri"/>
          <w:sz w:val="22"/>
          <w:szCs w:val="22"/>
        </w:rPr>
        <w:t>zachodzi którakolwiek z okoliczności wskazanych:</w:t>
      </w:r>
    </w:p>
    <w:p w14:paraId="66EDCC09" w14:textId="77777777" w:rsidR="00B906CD" w:rsidRDefault="00B906CD">
      <w:pPr>
        <w:numPr>
          <w:ilvl w:val="0"/>
          <w:numId w:val="36"/>
        </w:numPr>
        <w:autoSpaceDE w:val="0"/>
        <w:autoSpaceDN w:val="0"/>
        <w:adjustRightInd w:val="0"/>
        <w:rPr>
          <w:rFonts w:ascii="Calibri" w:hAnsi="Calibri" w:cs="Calibri"/>
          <w:sz w:val="22"/>
          <w:szCs w:val="22"/>
        </w:rPr>
      </w:pPr>
      <w:r>
        <w:rPr>
          <w:rFonts w:ascii="Calibri" w:hAnsi="Calibri" w:cs="Calibri"/>
          <w:sz w:val="22"/>
          <w:szCs w:val="22"/>
        </w:rPr>
        <w:t>w art. 108 ust. 1 PZP</w:t>
      </w:r>
      <w:r w:rsidRPr="00C53B4B">
        <w:rPr>
          <w:rFonts w:ascii="Calibri" w:hAnsi="Calibri" w:cs="Calibri"/>
          <w:sz w:val="22"/>
          <w:szCs w:val="22"/>
        </w:rPr>
        <w:t>;</w:t>
      </w:r>
    </w:p>
    <w:p w14:paraId="4BB96B95" w14:textId="77777777" w:rsidR="00B906CD" w:rsidRPr="00DF7EE1" w:rsidRDefault="00B906CD">
      <w:pPr>
        <w:numPr>
          <w:ilvl w:val="0"/>
          <w:numId w:val="36"/>
        </w:numPr>
        <w:autoSpaceDE w:val="0"/>
        <w:autoSpaceDN w:val="0"/>
        <w:adjustRightInd w:val="0"/>
        <w:rPr>
          <w:rFonts w:ascii="Calibri" w:hAnsi="Calibri" w:cs="Calibri"/>
          <w:sz w:val="22"/>
          <w:szCs w:val="22"/>
        </w:rPr>
      </w:pPr>
      <w:r w:rsidRPr="00DF7EE1">
        <w:rPr>
          <w:rFonts w:ascii="Calibri" w:hAnsi="Calibri" w:cs="Calibri"/>
          <w:sz w:val="22"/>
          <w:szCs w:val="22"/>
        </w:rPr>
        <w:t>w art. 109 ust. 1 pkt. 4, PZP, tj.:</w:t>
      </w:r>
    </w:p>
    <w:p w14:paraId="236105B4" w14:textId="49B57FB2" w:rsidR="00B906CD" w:rsidRDefault="00B906CD" w:rsidP="00B906CD">
      <w:pPr>
        <w:ind w:left="360"/>
        <w:jc w:val="both"/>
        <w:rPr>
          <w:rFonts w:ascii="Calibri" w:hAnsi="Calibri" w:cs="Calibri"/>
          <w:sz w:val="22"/>
          <w:szCs w:val="22"/>
        </w:rPr>
      </w:pPr>
      <w:r w:rsidRPr="00C53B4B">
        <w:rPr>
          <w:rFonts w:ascii="Calibri" w:hAnsi="Calibri" w:cs="Calibri"/>
          <w:sz w:val="22"/>
          <w:szCs w:val="22"/>
        </w:rPr>
        <w:t>w stosunku</w:t>
      </w:r>
      <w:r w:rsidR="00287E9F">
        <w:rPr>
          <w:rFonts w:ascii="Calibri" w:hAnsi="Calibri" w:cs="Calibri"/>
          <w:sz w:val="22"/>
          <w:szCs w:val="22"/>
        </w:rPr>
        <w:t>,</w:t>
      </w:r>
      <w:r w:rsidRPr="00C53B4B">
        <w:rPr>
          <w:rFonts w:ascii="Calibri" w:hAnsi="Calibri" w:cs="Calibri"/>
          <w:sz w:val="22"/>
          <w:szCs w:val="22"/>
        </w:rPr>
        <w:t xml:space="preserve"> do którego otwarto likwidację, ogłoszono upadłość, którego aktywami zarządza likwidator lub sąd, zawarł układ z wierzycielami, którego działalność gospodarcza jest za</w:t>
      </w:r>
      <w:r>
        <w:rPr>
          <w:rFonts w:ascii="Calibri" w:hAnsi="Calibri" w:cs="Calibri"/>
          <w:sz w:val="22"/>
          <w:szCs w:val="22"/>
        </w:rPr>
        <w:t>wieszona albo znajduje się on w </w:t>
      </w:r>
      <w:r w:rsidRPr="00C53B4B">
        <w:rPr>
          <w:rFonts w:ascii="Calibri" w:hAnsi="Calibri" w:cs="Calibri"/>
          <w:sz w:val="22"/>
          <w:szCs w:val="22"/>
        </w:rPr>
        <w:t>innej tego rodzaju sytuacji wynikającej z podobnej procedury przewidzianej w przepisach miejsca wszczęcia tej procedury;</w:t>
      </w:r>
    </w:p>
    <w:p w14:paraId="5C24844F" w14:textId="77777777" w:rsidR="00B906CD" w:rsidRPr="000C4844" w:rsidRDefault="00B906CD">
      <w:pPr>
        <w:pStyle w:val="Tekstpodstawowy3"/>
        <w:numPr>
          <w:ilvl w:val="0"/>
          <w:numId w:val="19"/>
        </w:numPr>
        <w:tabs>
          <w:tab w:val="left" w:pos="264"/>
        </w:tabs>
        <w:rPr>
          <w:rFonts w:ascii="Calibri" w:hAnsi="Calibri" w:cs="Calibri"/>
          <w:sz w:val="22"/>
          <w:szCs w:val="22"/>
        </w:rPr>
      </w:pPr>
      <w:r>
        <w:rPr>
          <w:rFonts w:ascii="Calibri" w:hAnsi="Calibri" w:cs="Calibri"/>
          <w:sz w:val="22"/>
          <w:szCs w:val="22"/>
          <w:lang w:eastAsia="ar-SA"/>
        </w:rPr>
        <w:t>art.</w:t>
      </w:r>
      <w:r w:rsidRPr="00C32AF8">
        <w:rPr>
          <w:rFonts w:ascii="Calibri" w:hAnsi="Calibri" w:cs="Calibri"/>
          <w:sz w:val="22"/>
          <w:szCs w:val="22"/>
          <w:lang w:eastAsia="ar-SA"/>
        </w:rPr>
        <w:t xml:space="preserve"> 2 ust. 1 i art. 7 ust. 1 pkt. 1-3 ustawy o szczególnych rozwiązaniach w zakresie przeciwdziałania wspieraniu agresji na Ukrainę oraz służących ochronie bezpieczeństwa narodowego (Dz. U. z 2022 r. poz. 835)”</w:t>
      </w:r>
    </w:p>
    <w:p w14:paraId="7FF4B432" w14:textId="77777777" w:rsidR="00B906CD" w:rsidRDefault="00B906CD" w:rsidP="00B906CD">
      <w:pPr>
        <w:autoSpaceDE w:val="0"/>
        <w:autoSpaceDN w:val="0"/>
        <w:adjustRightInd w:val="0"/>
        <w:rPr>
          <w:rFonts w:ascii="ArialMT" w:hAnsi="ArialMT" w:cs="ArialMT"/>
        </w:rPr>
      </w:pPr>
    </w:p>
    <w:p w14:paraId="69B1D8C6" w14:textId="77777777" w:rsidR="00B906CD" w:rsidRDefault="00B906CD" w:rsidP="00B906CD">
      <w:pPr>
        <w:autoSpaceDE w:val="0"/>
        <w:autoSpaceDN w:val="0"/>
        <w:adjustRightInd w:val="0"/>
        <w:rPr>
          <w:rFonts w:ascii="Calibri" w:hAnsi="Calibri" w:cs="Calibri"/>
          <w:sz w:val="22"/>
          <w:szCs w:val="22"/>
        </w:rPr>
      </w:pPr>
      <w:r w:rsidRPr="00C53B4B">
        <w:rPr>
          <w:rFonts w:ascii="Calibri" w:hAnsi="Calibri" w:cs="Calibri"/>
          <w:sz w:val="22"/>
          <w:szCs w:val="22"/>
        </w:rPr>
        <w:t>Wykluczenie Wykonawcy następuje zgodnie z art. 111 PZP</w:t>
      </w:r>
    </w:p>
    <w:p w14:paraId="66D61272" w14:textId="77777777" w:rsidR="00B906CD" w:rsidRPr="00C53B4B" w:rsidRDefault="00B906CD" w:rsidP="00B906CD">
      <w:pPr>
        <w:autoSpaceDE w:val="0"/>
        <w:autoSpaceDN w:val="0"/>
        <w:adjustRightInd w:val="0"/>
        <w:rPr>
          <w:rFonts w:ascii="Calibri" w:hAnsi="Calibri" w:cs="Calibri"/>
          <w:sz w:val="22"/>
          <w:szCs w:val="22"/>
        </w:rPr>
      </w:pPr>
    </w:p>
    <w:p w14:paraId="3D8E9C8B" w14:textId="77777777" w:rsidR="00B906CD" w:rsidRPr="00723828" w:rsidRDefault="00B906CD">
      <w:pPr>
        <w:pStyle w:val="Nagwek2"/>
        <w:numPr>
          <w:ilvl w:val="0"/>
          <w:numId w:val="40"/>
        </w:numPr>
        <w:jc w:val="both"/>
        <w:rPr>
          <w:rFonts w:ascii="Calibri" w:eastAsia="Arial" w:hAnsi="Calibri" w:cs="Calibri"/>
          <w:b/>
          <w:szCs w:val="24"/>
        </w:rPr>
      </w:pPr>
      <w:r w:rsidRPr="00723828">
        <w:rPr>
          <w:rFonts w:ascii="Calibri" w:eastAsia="Arial" w:hAnsi="Calibri" w:cs="Calibri"/>
          <w:b/>
          <w:szCs w:val="24"/>
        </w:rPr>
        <w:t>Podmiotowe środki dowodowe. Oświadczenia i dokumenty, jakie zobowiązani są dostarczyć Wykonawcy w celu potwierdzenia spełniania warunków udziału w postępowaniu oraz wykazania braku podstaw wykluczenia</w:t>
      </w:r>
    </w:p>
    <w:p w14:paraId="23186760" w14:textId="011DA9DA" w:rsidR="00B906CD" w:rsidRPr="00E72AF7" w:rsidRDefault="00B906CD">
      <w:pPr>
        <w:numPr>
          <w:ilvl w:val="0"/>
          <w:numId w:val="4"/>
        </w:numPr>
        <w:ind w:left="283" w:hanging="425"/>
        <w:jc w:val="both"/>
        <w:rPr>
          <w:rFonts w:ascii="Calibri" w:eastAsia="Arial" w:hAnsi="Calibri" w:cs="Calibri"/>
          <w:sz w:val="22"/>
          <w:szCs w:val="22"/>
        </w:rPr>
      </w:pPr>
      <w:r w:rsidRPr="00E72AF7">
        <w:rPr>
          <w:rFonts w:ascii="Calibri" w:hAnsi="Calibri" w:cs="Calibri"/>
          <w:sz w:val="22"/>
          <w:szCs w:val="22"/>
        </w:rPr>
        <w:t>Do oferty Wykonawca zobowiązany jest dołączyć aktualne na dzień składa</w:t>
      </w:r>
      <w:r>
        <w:rPr>
          <w:rFonts w:ascii="Calibri" w:hAnsi="Calibri" w:cs="Calibri"/>
          <w:sz w:val="22"/>
          <w:szCs w:val="22"/>
        </w:rPr>
        <w:t>nia ofert oświadczenie o </w:t>
      </w:r>
      <w:r w:rsidRPr="00E72AF7">
        <w:rPr>
          <w:rFonts w:ascii="Calibri" w:hAnsi="Calibri" w:cs="Calibri"/>
          <w:sz w:val="22"/>
          <w:szCs w:val="22"/>
        </w:rPr>
        <w:t>spełnianiu warunków udziału w postępowaniu oraz o braku podstaw do wykluczenia z postępowania – zgodnie z</w:t>
      </w:r>
      <w:r w:rsidR="00287E9F">
        <w:rPr>
          <w:rFonts w:ascii="Calibri" w:hAnsi="Calibri" w:cs="Calibri"/>
          <w:sz w:val="22"/>
          <w:szCs w:val="22"/>
        </w:rPr>
        <w:t> </w:t>
      </w:r>
      <w:r w:rsidR="00B6758F">
        <w:rPr>
          <w:rFonts w:ascii="Calibri" w:hAnsi="Calibri" w:cs="Calibri"/>
          <w:sz w:val="22"/>
          <w:szCs w:val="22"/>
        </w:rPr>
        <w:t>Formularze</w:t>
      </w:r>
      <w:r w:rsidR="00AF33B3">
        <w:rPr>
          <w:rFonts w:ascii="Calibri" w:hAnsi="Calibri" w:cs="Calibri"/>
          <w:sz w:val="22"/>
          <w:szCs w:val="22"/>
        </w:rPr>
        <w:t>m</w:t>
      </w:r>
      <w:r w:rsidR="00B6758F">
        <w:rPr>
          <w:rFonts w:ascii="Calibri" w:hAnsi="Calibri" w:cs="Calibri"/>
          <w:sz w:val="22"/>
          <w:szCs w:val="22"/>
        </w:rPr>
        <w:t xml:space="preserve"> oświadczeń - </w:t>
      </w:r>
      <w:r w:rsidRPr="00F838A6">
        <w:rPr>
          <w:rFonts w:ascii="Calibri" w:hAnsi="Calibri" w:cs="Calibri"/>
          <w:sz w:val="22"/>
          <w:szCs w:val="22"/>
        </w:rPr>
        <w:t xml:space="preserve">Załącznikiem nr </w:t>
      </w:r>
      <w:r w:rsidR="007416C4">
        <w:rPr>
          <w:rFonts w:ascii="Calibri" w:hAnsi="Calibri" w:cs="Calibri"/>
          <w:sz w:val="22"/>
          <w:szCs w:val="22"/>
        </w:rPr>
        <w:t>2</w:t>
      </w:r>
      <w:r w:rsidRPr="00F838A6">
        <w:rPr>
          <w:rFonts w:ascii="Calibri" w:hAnsi="Calibri" w:cs="Calibri"/>
          <w:sz w:val="22"/>
          <w:szCs w:val="22"/>
        </w:rPr>
        <w:t xml:space="preserve"> do SWZ</w:t>
      </w:r>
      <w:r>
        <w:rPr>
          <w:rFonts w:ascii="Calibri" w:hAnsi="Calibri" w:cs="Calibri"/>
          <w:sz w:val="22"/>
          <w:szCs w:val="22"/>
        </w:rPr>
        <w:t>.</w:t>
      </w:r>
    </w:p>
    <w:p w14:paraId="7A429068" w14:textId="77777777" w:rsidR="00B906CD" w:rsidRDefault="00B906CD">
      <w:pPr>
        <w:numPr>
          <w:ilvl w:val="0"/>
          <w:numId w:val="4"/>
        </w:numPr>
        <w:ind w:left="284" w:hanging="426"/>
        <w:jc w:val="both"/>
        <w:rPr>
          <w:rFonts w:ascii="Calibri" w:hAnsi="Calibri" w:cs="Calibri"/>
          <w:sz w:val="22"/>
          <w:szCs w:val="22"/>
        </w:rPr>
      </w:pPr>
      <w:r w:rsidRPr="00E72AF7">
        <w:rPr>
          <w:rFonts w:ascii="Calibri" w:hAnsi="Calibri" w:cs="Calibri"/>
          <w:sz w:val="22"/>
          <w:szCs w:val="22"/>
        </w:rPr>
        <w:t>Informacje zawarte w oświadczeniu, o którym mowa w pkt 1 stanowią wstępne potwierdzenie, że Wykonawca nie podlega wykluczeniu oraz spełnia warunki udziału w postępowaniu.</w:t>
      </w:r>
    </w:p>
    <w:p w14:paraId="66AAF15F" w14:textId="77777777" w:rsidR="00D60E58" w:rsidRPr="008524DA" w:rsidRDefault="00B906CD">
      <w:pPr>
        <w:numPr>
          <w:ilvl w:val="0"/>
          <w:numId w:val="4"/>
        </w:numPr>
        <w:ind w:left="284" w:hanging="426"/>
        <w:jc w:val="both"/>
        <w:rPr>
          <w:rFonts w:ascii="Calibri" w:hAnsi="Calibri" w:cs="Calibri"/>
          <w:sz w:val="22"/>
          <w:szCs w:val="22"/>
        </w:rPr>
      </w:pPr>
      <w:r w:rsidRPr="003A4649">
        <w:rPr>
          <w:rFonts w:ascii="Calibri" w:hAnsi="Calibri" w:cs="Calibri"/>
          <w:bCs/>
          <w:sz w:val="22"/>
          <w:szCs w:val="22"/>
        </w:rPr>
        <w:t xml:space="preserve">Zamawiający wezwie Wykonawcę, </w:t>
      </w:r>
      <w:r w:rsidRPr="003A4649">
        <w:rPr>
          <w:rFonts w:ascii="Calibri" w:hAnsi="Calibri" w:cs="Calibri"/>
          <w:bCs/>
          <w:color w:val="000000"/>
          <w:sz w:val="22"/>
          <w:szCs w:val="22"/>
        </w:rPr>
        <w:t>którego oferta została najwyżej oceniona, do złożenia w wyznaczonym terminie, nie krótszym niż 5 dni, aktualnych na dzień złożenia, następujących podmiotowych środków dowodowych:</w:t>
      </w:r>
    </w:p>
    <w:p w14:paraId="1AA3EAFD" w14:textId="72157DD0" w:rsidR="003A5BC5" w:rsidRPr="00AE11EA" w:rsidRDefault="003A5BC5" w:rsidP="00605B33">
      <w:pPr>
        <w:pStyle w:val="Akapitzlist"/>
        <w:numPr>
          <w:ilvl w:val="0"/>
          <w:numId w:val="38"/>
        </w:numPr>
        <w:autoSpaceDE w:val="0"/>
        <w:autoSpaceDN w:val="0"/>
        <w:adjustRightInd w:val="0"/>
        <w:spacing w:after="0" w:line="240" w:lineRule="auto"/>
        <w:ind w:left="851"/>
        <w:jc w:val="both"/>
        <w:rPr>
          <w:rFonts w:cs="Calibri"/>
        </w:rPr>
      </w:pPr>
      <w:r>
        <w:rPr>
          <w:rFonts w:cs="Arial"/>
          <w:color w:val="000000"/>
        </w:rPr>
        <w:t xml:space="preserve">dokumentów </w:t>
      </w:r>
      <w:r w:rsidRPr="00625B81">
        <w:rPr>
          <w:rFonts w:cs="Arial"/>
          <w:color w:val="000000"/>
        </w:rPr>
        <w:t xml:space="preserve">potwierdzających, </w:t>
      </w:r>
      <w:r>
        <w:rPr>
          <w:rFonts w:cs="Arial"/>
          <w:color w:val="000000"/>
        </w:rPr>
        <w:t>ż</w:t>
      </w:r>
      <w:r w:rsidRPr="00625B81">
        <w:rPr>
          <w:rFonts w:cs="Arial"/>
          <w:color w:val="000000"/>
        </w:rPr>
        <w:t>e wykonawca jest ubezpieczony od odpowiedzialności cywilnej w</w:t>
      </w:r>
      <w:r>
        <w:rPr>
          <w:rFonts w:cs="Arial"/>
          <w:color w:val="000000"/>
        </w:rPr>
        <w:t> </w:t>
      </w:r>
      <w:r w:rsidRPr="00625B81">
        <w:rPr>
          <w:rFonts w:cs="Arial"/>
          <w:color w:val="000000"/>
        </w:rPr>
        <w:t>zakresie prowadzonej działalności związanej z przedmiotem zamówienia n</w:t>
      </w:r>
      <w:r>
        <w:rPr>
          <w:rFonts w:cs="Arial"/>
          <w:color w:val="000000"/>
        </w:rPr>
        <w:t xml:space="preserve">a kwotę sumaryczną w wysokości co najmniej </w:t>
      </w:r>
      <w:r w:rsidR="008E0980">
        <w:rPr>
          <w:rFonts w:cs="Arial"/>
          <w:color w:val="000000"/>
        </w:rPr>
        <w:t>20</w:t>
      </w:r>
      <w:r>
        <w:rPr>
          <w:rFonts w:cs="Arial"/>
          <w:color w:val="000000"/>
        </w:rPr>
        <w:t>0 000 złotych</w:t>
      </w:r>
    </w:p>
    <w:p w14:paraId="1D7AA23C" w14:textId="77777777" w:rsidR="00B906CD" w:rsidRPr="00AE11EA" w:rsidRDefault="00B906CD">
      <w:pPr>
        <w:pStyle w:val="Akapitzlist"/>
        <w:numPr>
          <w:ilvl w:val="0"/>
          <w:numId w:val="4"/>
        </w:numPr>
        <w:autoSpaceDE w:val="0"/>
        <w:autoSpaceDN w:val="0"/>
        <w:adjustRightInd w:val="0"/>
        <w:spacing w:after="0" w:line="240" w:lineRule="auto"/>
        <w:ind w:left="284" w:hanging="426"/>
        <w:jc w:val="both"/>
        <w:rPr>
          <w:rFonts w:cs="Calibri"/>
        </w:rPr>
      </w:pPr>
      <w:r w:rsidRPr="00AE11EA">
        <w:rPr>
          <w:rFonts w:cs="Calibr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E11EA">
        <w:rPr>
          <w:rFonts w:cs="Calibri"/>
          <w:smallCaps/>
        </w:rPr>
        <w:t xml:space="preserve">30 </w:t>
      </w:r>
      <w:r w:rsidRPr="00AE11EA">
        <w:rPr>
          <w:rFonts w:cs="Calibri"/>
        </w:rPr>
        <w:t>grudnia 2020 r. w sprawie sposobu sporządzania i przekazywania informacji oraz wymagań technicznych dla dokumentów elektronicznych oraz środków komunikacji elektronicznej w postępowaniu o udzielenie zamówienia publicznego lub konkursie.</w:t>
      </w:r>
    </w:p>
    <w:p w14:paraId="04AEA5BA" w14:textId="77777777" w:rsidR="00B906CD" w:rsidRPr="00A15294" w:rsidRDefault="00B906CD">
      <w:pPr>
        <w:numPr>
          <w:ilvl w:val="0"/>
          <w:numId w:val="4"/>
        </w:numPr>
        <w:ind w:left="284" w:hanging="426"/>
        <w:jc w:val="both"/>
        <w:rPr>
          <w:rFonts w:ascii="Calibri" w:hAnsi="Calibri" w:cs="Calibri"/>
          <w:sz w:val="22"/>
          <w:szCs w:val="22"/>
        </w:rPr>
      </w:pPr>
      <w:r w:rsidRPr="001C4880">
        <w:rPr>
          <w:rFonts w:ascii="Calibri" w:hAnsi="Calibri" w:cs="Calibri"/>
          <w:sz w:val="22"/>
          <w:szCs w:val="22"/>
        </w:rPr>
        <w:t>Wykonawca nie jest zobowiązany do złożenia podmiotowych środków dowodowych, które zamawiający posiada, jeżeli Wykonawca wskaże te środki oraz potwierdzi ich prawidłowość i aktualność.</w:t>
      </w:r>
    </w:p>
    <w:p w14:paraId="3B188073" w14:textId="77777777" w:rsidR="00C32AF8" w:rsidRDefault="00B906CD">
      <w:pPr>
        <w:numPr>
          <w:ilvl w:val="0"/>
          <w:numId w:val="4"/>
        </w:numPr>
        <w:ind w:left="284" w:hanging="426"/>
        <w:jc w:val="both"/>
        <w:rPr>
          <w:rFonts w:ascii="Calibri" w:hAnsi="Calibri" w:cs="Calibri"/>
          <w:sz w:val="22"/>
          <w:szCs w:val="22"/>
        </w:rPr>
      </w:pPr>
      <w:r w:rsidRPr="001C4880">
        <w:rPr>
          <w:rFonts w:ascii="Calibri" w:hAnsi="Calibri" w:cs="Calibr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C4880">
        <w:rPr>
          <w:rFonts w:ascii="Calibri" w:hAnsi="Calibri" w:cs="Calibri"/>
          <w:smallCaps/>
          <w:sz w:val="22"/>
          <w:szCs w:val="22"/>
        </w:rPr>
        <w:t xml:space="preserve">30 </w:t>
      </w:r>
      <w:r w:rsidRPr="001C4880">
        <w:rPr>
          <w:rFonts w:ascii="Calibri" w:hAnsi="Calibri" w:cs="Calibri"/>
          <w:sz w:val="22"/>
          <w:szCs w:val="22"/>
        </w:rPr>
        <w:t>grudnia 2020 r. w sprawie sposobu sporządzania i przekazywania informacji oraz wymagań technicznych dla dokumentów elektronicznych oraz środk</w:t>
      </w:r>
      <w:r>
        <w:rPr>
          <w:rFonts w:ascii="Calibri" w:hAnsi="Calibri" w:cs="Calibri"/>
          <w:sz w:val="22"/>
          <w:szCs w:val="22"/>
        </w:rPr>
        <w:t>ów komunikacji elektronicznej w </w:t>
      </w:r>
      <w:r w:rsidRPr="001C4880">
        <w:rPr>
          <w:rFonts w:ascii="Calibri" w:hAnsi="Calibri" w:cs="Calibri"/>
          <w:sz w:val="22"/>
          <w:szCs w:val="22"/>
        </w:rPr>
        <w:t>postępowaniu o udzielenie zamówienia publicznego lub konkursie.</w:t>
      </w:r>
    </w:p>
    <w:p w14:paraId="3734D443" w14:textId="77777777" w:rsidR="000C0A3F" w:rsidRPr="000C4844" w:rsidRDefault="000C0A3F" w:rsidP="00CB09D2">
      <w:pPr>
        <w:jc w:val="both"/>
        <w:rPr>
          <w:rFonts w:ascii="Calibri" w:hAnsi="Calibri" w:cs="Calibri"/>
          <w:sz w:val="22"/>
          <w:szCs w:val="22"/>
        </w:rPr>
      </w:pPr>
    </w:p>
    <w:p w14:paraId="00BFDE38" w14:textId="5E674B82" w:rsidR="00865533" w:rsidRPr="00723828" w:rsidRDefault="00865533" w:rsidP="008E0980">
      <w:pPr>
        <w:pStyle w:val="Nagwek2"/>
        <w:numPr>
          <w:ilvl w:val="0"/>
          <w:numId w:val="40"/>
        </w:numPr>
        <w:jc w:val="both"/>
        <w:rPr>
          <w:rFonts w:ascii="Calibri" w:eastAsia="Arial" w:hAnsi="Calibri" w:cs="Calibri"/>
          <w:b/>
          <w:szCs w:val="24"/>
        </w:rPr>
      </w:pPr>
      <w:r w:rsidRPr="00723828">
        <w:rPr>
          <w:rFonts w:ascii="Calibri" w:eastAsia="Arial" w:hAnsi="Calibri" w:cs="Calibri"/>
          <w:b/>
          <w:szCs w:val="24"/>
        </w:rPr>
        <w:t>Informacja dla Wykonawców wspólnie ubiegających się o udzielenie zamówienia</w:t>
      </w:r>
      <w:r w:rsidR="00171CFD" w:rsidRPr="00723828">
        <w:rPr>
          <w:rFonts w:ascii="Calibri" w:eastAsia="Arial" w:hAnsi="Calibri" w:cs="Calibri"/>
          <w:b/>
          <w:szCs w:val="24"/>
        </w:rPr>
        <w:t>.</w:t>
      </w:r>
    </w:p>
    <w:p w14:paraId="5BBCAF95" w14:textId="77777777" w:rsidR="006261F5" w:rsidRPr="003142FD" w:rsidRDefault="00865533" w:rsidP="00287E9F">
      <w:pPr>
        <w:numPr>
          <w:ilvl w:val="0"/>
          <w:numId w:val="5"/>
        </w:numPr>
        <w:ind w:left="426" w:hanging="454"/>
        <w:jc w:val="both"/>
        <w:rPr>
          <w:rFonts w:ascii="Calibri" w:eastAsia="Arial" w:hAnsi="Calibri" w:cs="Calibri"/>
          <w:sz w:val="22"/>
          <w:szCs w:val="22"/>
        </w:rPr>
      </w:pPr>
      <w:r w:rsidRPr="00E72AF7">
        <w:rPr>
          <w:rFonts w:ascii="Calibri" w:hAnsi="Calibri" w:cs="Calibri"/>
          <w:sz w:val="22"/>
          <w:szCs w:val="22"/>
        </w:rPr>
        <w:t>Wykonawcy mogą wspólnie ubiegać się o udzielenie zamówienia. W takim przypadku Wykonawcy ustanawiają pełnomocnika do reprezentowania ich w postępowaniu albo do reprezentowania i</w:t>
      </w:r>
      <w:r w:rsidR="00431015">
        <w:rPr>
          <w:rFonts w:ascii="Calibri" w:hAnsi="Calibri" w:cs="Calibri"/>
          <w:sz w:val="22"/>
          <w:szCs w:val="22"/>
        </w:rPr>
        <w:t> </w:t>
      </w:r>
      <w:r w:rsidRPr="00E72AF7">
        <w:rPr>
          <w:rFonts w:ascii="Calibri" w:hAnsi="Calibri" w:cs="Calibri"/>
          <w:sz w:val="22"/>
          <w:szCs w:val="22"/>
        </w:rPr>
        <w:t>zawarcia umowy w sprawie zamówienia publicznego. Pełnomocnictwo</w:t>
      </w:r>
      <w:r w:rsidRPr="00E72AF7">
        <w:rPr>
          <w:rFonts w:ascii="Calibri" w:hAnsi="Calibri" w:cs="Calibri"/>
          <w:b/>
          <w:sz w:val="22"/>
          <w:szCs w:val="22"/>
        </w:rPr>
        <w:t xml:space="preserve"> </w:t>
      </w:r>
      <w:r w:rsidRPr="00E72AF7">
        <w:rPr>
          <w:rFonts w:ascii="Calibri" w:hAnsi="Calibri" w:cs="Calibri"/>
          <w:sz w:val="22"/>
          <w:szCs w:val="22"/>
        </w:rPr>
        <w:t>winno być załączone do oferty.</w:t>
      </w:r>
    </w:p>
    <w:p w14:paraId="70A8CB88" w14:textId="77777777" w:rsidR="00865533" w:rsidRPr="00E72AF7" w:rsidRDefault="00865533" w:rsidP="00287E9F">
      <w:pPr>
        <w:numPr>
          <w:ilvl w:val="0"/>
          <w:numId w:val="5"/>
        </w:numPr>
        <w:ind w:left="426" w:hanging="454"/>
        <w:jc w:val="both"/>
        <w:rPr>
          <w:rFonts w:ascii="Calibri" w:hAnsi="Calibri" w:cs="Calibri"/>
          <w:sz w:val="22"/>
          <w:szCs w:val="22"/>
        </w:rPr>
      </w:pPr>
      <w:r w:rsidRPr="00E72AF7">
        <w:rPr>
          <w:rFonts w:ascii="Calibri" w:hAnsi="Calibri" w:cs="Calibri"/>
          <w:sz w:val="22"/>
          <w:szCs w:val="22"/>
        </w:rPr>
        <w:lastRenderedPageBreak/>
        <w:t>W przypadku Wykonawców wspólnie ubiegających się o udzielenie zamówienia, oświadczen</w:t>
      </w:r>
      <w:r w:rsidR="00171CFD" w:rsidRPr="00E72AF7">
        <w:rPr>
          <w:rFonts w:ascii="Calibri" w:hAnsi="Calibri" w:cs="Calibri"/>
          <w:sz w:val="22"/>
          <w:szCs w:val="22"/>
        </w:rPr>
        <w:t>i</w:t>
      </w:r>
      <w:r w:rsidR="001C30BE">
        <w:rPr>
          <w:rFonts w:ascii="Calibri" w:hAnsi="Calibri" w:cs="Calibri"/>
          <w:sz w:val="22"/>
          <w:szCs w:val="22"/>
        </w:rPr>
        <w:t>a, o</w:t>
      </w:r>
      <w:r w:rsidR="00431015">
        <w:rPr>
          <w:rFonts w:ascii="Calibri" w:hAnsi="Calibri" w:cs="Calibri"/>
          <w:sz w:val="22"/>
          <w:szCs w:val="22"/>
        </w:rPr>
        <w:t> </w:t>
      </w:r>
      <w:r w:rsidR="001C30BE">
        <w:rPr>
          <w:rFonts w:ascii="Calibri" w:hAnsi="Calibri" w:cs="Calibri"/>
          <w:sz w:val="22"/>
          <w:szCs w:val="22"/>
        </w:rPr>
        <w:t>których mowa w Rozdziale 1</w:t>
      </w:r>
      <w:r w:rsidR="00B75524">
        <w:rPr>
          <w:rFonts w:ascii="Calibri" w:hAnsi="Calibri" w:cs="Calibri"/>
          <w:sz w:val="22"/>
          <w:szCs w:val="22"/>
        </w:rPr>
        <w:t>2</w:t>
      </w:r>
      <w:r w:rsidRPr="00E72AF7">
        <w:rPr>
          <w:rFonts w:ascii="Calibri" w:hAnsi="Calibri" w:cs="Calibri"/>
          <w:sz w:val="22"/>
          <w:szCs w:val="22"/>
        </w:rPr>
        <w:t xml:space="preserve"> ust. 1 SWZ, składa każdy z Wykonawców. Oświadczenia te potwierdzają brak podstaw wykluczenia oraz spełnianie warunków udziału w zakresie, w jakim każdy z</w:t>
      </w:r>
      <w:r w:rsidR="00431015">
        <w:rPr>
          <w:rFonts w:ascii="Calibri" w:hAnsi="Calibri" w:cs="Calibri"/>
          <w:sz w:val="22"/>
          <w:szCs w:val="22"/>
        </w:rPr>
        <w:t> </w:t>
      </w:r>
      <w:r w:rsidRPr="00E72AF7">
        <w:rPr>
          <w:rFonts w:ascii="Calibri" w:hAnsi="Calibri" w:cs="Calibri"/>
          <w:sz w:val="22"/>
          <w:szCs w:val="22"/>
        </w:rPr>
        <w:t>Wykonawców wykazuje spełnianie warunków udziału w postępowaniu.</w:t>
      </w:r>
    </w:p>
    <w:p w14:paraId="169514FF" w14:textId="77777777" w:rsidR="00865533" w:rsidRPr="00E72AF7" w:rsidRDefault="00865533" w:rsidP="00287E9F">
      <w:pPr>
        <w:numPr>
          <w:ilvl w:val="0"/>
          <w:numId w:val="5"/>
        </w:numPr>
        <w:ind w:left="426" w:hanging="454"/>
        <w:jc w:val="both"/>
        <w:rPr>
          <w:rFonts w:ascii="Calibri" w:hAnsi="Calibri" w:cs="Calibri"/>
          <w:sz w:val="22"/>
          <w:szCs w:val="22"/>
        </w:rPr>
      </w:pPr>
      <w:r w:rsidRPr="00E72AF7">
        <w:rPr>
          <w:rFonts w:ascii="Calibri" w:hAnsi="Calibri" w:cs="Calibri"/>
          <w:sz w:val="22"/>
          <w:szCs w:val="22"/>
        </w:rPr>
        <w:t>Wykonawcy wspólnie ubiegający się o udzielenie zamówienia dołączają do oferty oświadczenie, z</w:t>
      </w:r>
      <w:r w:rsidR="00431015">
        <w:rPr>
          <w:rFonts w:ascii="Calibri" w:hAnsi="Calibri" w:cs="Calibri"/>
          <w:sz w:val="22"/>
          <w:szCs w:val="22"/>
        </w:rPr>
        <w:t> </w:t>
      </w:r>
      <w:r w:rsidRPr="00E72AF7">
        <w:rPr>
          <w:rFonts w:ascii="Calibri" w:hAnsi="Calibri" w:cs="Calibri"/>
          <w:sz w:val="22"/>
          <w:szCs w:val="22"/>
        </w:rPr>
        <w:t>którego wynika,</w:t>
      </w:r>
      <w:r w:rsidR="00DA087D">
        <w:rPr>
          <w:rFonts w:ascii="Calibri" w:hAnsi="Calibri" w:cs="Calibri"/>
          <w:sz w:val="22"/>
          <w:szCs w:val="22"/>
        </w:rPr>
        <w:t xml:space="preserve"> który zakres przedmiotu zamówienia</w:t>
      </w:r>
      <w:r w:rsidR="00A24A55">
        <w:rPr>
          <w:rFonts w:ascii="Calibri" w:hAnsi="Calibri" w:cs="Calibri"/>
          <w:sz w:val="22"/>
          <w:szCs w:val="22"/>
        </w:rPr>
        <w:t xml:space="preserve"> </w:t>
      </w:r>
      <w:r w:rsidRPr="00E72AF7">
        <w:rPr>
          <w:rFonts w:ascii="Calibri" w:hAnsi="Calibri" w:cs="Calibri"/>
          <w:sz w:val="22"/>
          <w:szCs w:val="22"/>
        </w:rPr>
        <w:t>wykonają poszczególni wykonawcy.</w:t>
      </w:r>
    </w:p>
    <w:p w14:paraId="70534663" w14:textId="3B67FF73" w:rsidR="00630FE6" w:rsidRDefault="00865533" w:rsidP="00287E9F">
      <w:pPr>
        <w:numPr>
          <w:ilvl w:val="0"/>
          <w:numId w:val="5"/>
        </w:numPr>
        <w:ind w:left="426" w:hanging="454"/>
        <w:jc w:val="both"/>
        <w:rPr>
          <w:rFonts w:ascii="Calibri" w:hAnsi="Calibri" w:cs="Calibri"/>
          <w:sz w:val="22"/>
          <w:szCs w:val="22"/>
        </w:rPr>
      </w:pPr>
      <w:r w:rsidRPr="00E72AF7">
        <w:rPr>
          <w:rFonts w:ascii="Calibri" w:hAnsi="Calibri" w:cs="Calibri"/>
          <w:sz w:val="22"/>
          <w:szCs w:val="22"/>
        </w:rPr>
        <w:t xml:space="preserve">Oświadczenia i dokumenty potwierdzające brak podstaw do wykluczenia z postępowania składa każdy </w:t>
      </w:r>
      <w:r w:rsidRPr="00431015">
        <w:rPr>
          <w:rFonts w:ascii="Calibri" w:hAnsi="Calibri" w:cs="Calibri"/>
          <w:sz w:val="22"/>
          <w:szCs w:val="22"/>
        </w:rPr>
        <w:t>z</w:t>
      </w:r>
      <w:r w:rsidR="00287E9F">
        <w:rPr>
          <w:rFonts w:ascii="Calibri" w:hAnsi="Calibri" w:cs="Calibri"/>
          <w:sz w:val="22"/>
          <w:szCs w:val="22"/>
        </w:rPr>
        <w:t> </w:t>
      </w:r>
      <w:r w:rsidRPr="00431015">
        <w:rPr>
          <w:rFonts w:ascii="Calibri" w:hAnsi="Calibri" w:cs="Calibri"/>
          <w:sz w:val="22"/>
          <w:szCs w:val="22"/>
        </w:rPr>
        <w:t>Wykonawców wspólnie ubiegających się o zamówienie.</w:t>
      </w:r>
    </w:p>
    <w:p w14:paraId="45C0364E" w14:textId="77777777" w:rsidR="00E1116E" w:rsidRDefault="00E1116E" w:rsidP="00E1116E">
      <w:pPr>
        <w:ind w:left="709"/>
        <w:jc w:val="both"/>
        <w:rPr>
          <w:rFonts w:ascii="Calibri" w:hAnsi="Calibri" w:cs="Calibri"/>
          <w:sz w:val="22"/>
          <w:szCs w:val="22"/>
        </w:rPr>
      </w:pPr>
    </w:p>
    <w:p w14:paraId="79F02F5D" w14:textId="44E90C70" w:rsidR="00865533" w:rsidRPr="00723828" w:rsidRDefault="00865533" w:rsidP="008E0980">
      <w:pPr>
        <w:pStyle w:val="Nagwek2"/>
        <w:numPr>
          <w:ilvl w:val="0"/>
          <w:numId w:val="40"/>
        </w:numPr>
        <w:jc w:val="both"/>
        <w:rPr>
          <w:rFonts w:ascii="Calibri" w:eastAsia="Arial" w:hAnsi="Calibri" w:cs="Calibri"/>
          <w:b/>
          <w:szCs w:val="24"/>
        </w:rPr>
      </w:pPr>
      <w:bookmarkStart w:id="1" w:name="_tp7vefgpgfgi"/>
      <w:bookmarkEnd w:id="1"/>
      <w:r w:rsidRPr="00723828">
        <w:rPr>
          <w:rFonts w:ascii="Calibri" w:eastAsia="Arial" w:hAnsi="Calibri" w:cs="Calibri"/>
          <w:b/>
          <w:szCs w:val="24"/>
        </w:rPr>
        <w:t>Informacje o sposobie porozumiewania się zamawiającego z Wykonawcami oraz przekazywania oświadczeń lub dokumentów</w:t>
      </w:r>
    </w:p>
    <w:p w14:paraId="0E560B9C" w14:textId="77777777" w:rsidR="00116E23" w:rsidRPr="00116E23" w:rsidRDefault="00865533" w:rsidP="00287E9F">
      <w:pPr>
        <w:numPr>
          <w:ilvl w:val="0"/>
          <w:numId w:val="6"/>
        </w:numPr>
        <w:ind w:left="426" w:hanging="425"/>
        <w:jc w:val="both"/>
        <w:rPr>
          <w:rFonts w:ascii="Calibri" w:eastAsia="Arial" w:hAnsi="Calibri" w:cs="Calibri"/>
          <w:sz w:val="22"/>
          <w:szCs w:val="22"/>
        </w:rPr>
      </w:pPr>
      <w:r w:rsidRPr="00E72AF7">
        <w:rPr>
          <w:rFonts w:ascii="Calibri" w:hAnsi="Calibri" w:cs="Calibri"/>
          <w:sz w:val="22"/>
          <w:szCs w:val="22"/>
        </w:rPr>
        <w:t>Osobą uprawnioną do kontaktu z Wykonawcami jest:</w:t>
      </w:r>
    </w:p>
    <w:p w14:paraId="2D558DFD" w14:textId="77777777" w:rsidR="00287E9F" w:rsidRDefault="00116E23" w:rsidP="00116E23">
      <w:pPr>
        <w:numPr>
          <w:ilvl w:val="0"/>
          <w:numId w:val="41"/>
        </w:numPr>
        <w:ind w:left="1068"/>
        <w:jc w:val="both"/>
        <w:rPr>
          <w:rFonts w:ascii="Calibri" w:eastAsia="Arial" w:hAnsi="Calibri" w:cs="Calibri"/>
          <w:sz w:val="22"/>
          <w:szCs w:val="22"/>
        </w:rPr>
      </w:pPr>
      <w:r>
        <w:rPr>
          <w:rFonts w:ascii="Calibri" w:hAnsi="Calibri" w:cs="Calibri"/>
          <w:sz w:val="22"/>
          <w:szCs w:val="22"/>
        </w:rPr>
        <w:t xml:space="preserve">Kierownik Oczyszczalni Ścieków </w:t>
      </w:r>
      <w:r>
        <w:rPr>
          <w:rFonts w:ascii="Calibri" w:hAnsi="Calibri" w:cs="Calibri"/>
          <w:bCs/>
          <w:sz w:val="22"/>
          <w:szCs w:val="22"/>
        </w:rPr>
        <w:t>– Grzegorz Nowak</w:t>
      </w:r>
    </w:p>
    <w:p w14:paraId="4CFBFFAF" w14:textId="7E1CAE3E" w:rsidR="00116E23" w:rsidRPr="00605B33" w:rsidRDefault="00116E23" w:rsidP="00287E9F">
      <w:pPr>
        <w:ind w:left="1068"/>
        <w:jc w:val="both"/>
        <w:rPr>
          <w:rStyle w:val="Hipercze"/>
          <w:rFonts w:ascii="Calibri" w:eastAsia="Arial" w:hAnsi="Calibri" w:cs="Calibri"/>
          <w:color w:val="auto"/>
          <w:sz w:val="22"/>
          <w:szCs w:val="22"/>
          <w:u w:val="none"/>
          <w:lang w:val="en-US"/>
        </w:rPr>
      </w:pPr>
      <w:r w:rsidRPr="00287E9F">
        <w:rPr>
          <w:rFonts w:ascii="Calibri" w:hAnsi="Calibri" w:cs="Calibri"/>
          <w:bCs/>
          <w:sz w:val="22"/>
          <w:szCs w:val="22"/>
          <w:lang w:val="en-US"/>
        </w:rPr>
        <w:t xml:space="preserve">tel. </w:t>
      </w:r>
      <w:r w:rsidRPr="00287E9F">
        <w:rPr>
          <w:rFonts w:ascii="Calibri" w:hAnsi="Calibri" w:cs="Calibri"/>
          <w:sz w:val="22"/>
          <w:szCs w:val="22"/>
          <w:lang w:val="en-US"/>
        </w:rPr>
        <w:t>609 194 500</w:t>
      </w:r>
      <w:r w:rsidRPr="00287E9F">
        <w:rPr>
          <w:rFonts w:ascii="Calibri" w:hAnsi="Calibri" w:cs="Calibri"/>
          <w:bCs/>
          <w:sz w:val="22"/>
          <w:szCs w:val="22"/>
          <w:lang w:val="en-US"/>
        </w:rPr>
        <w:t xml:space="preserve">, tel. 18 521 55 13 w.16, e-mail: </w:t>
      </w:r>
      <w:hyperlink r:id="rId10" w:history="1">
        <w:r w:rsidRPr="00287E9F">
          <w:rPr>
            <w:rStyle w:val="Hipercze"/>
            <w:rFonts w:ascii="Calibri" w:hAnsi="Calibri" w:cs="Calibri"/>
            <w:color w:val="auto"/>
            <w:sz w:val="22"/>
            <w:szCs w:val="22"/>
            <w:u w:val="none"/>
            <w:lang w:val="en-US"/>
          </w:rPr>
          <w:t>grzegorz_nowak@mzwik.nowytarg.pl</w:t>
        </w:r>
      </w:hyperlink>
    </w:p>
    <w:p w14:paraId="757829D0" w14:textId="77777777" w:rsidR="00287E9F" w:rsidRDefault="00116E23" w:rsidP="00116E23">
      <w:pPr>
        <w:numPr>
          <w:ilvl w:val="0"/>
          <w:numId w:val="41"/>
        </w:numPr>
        <w:ind w:left="1068"/>
        <w:jc w:val="both"/>
        <w:rPr>
          <w:rFonts w:ascii="Calibri" w:eastAsia="Arial" w:hAnsi="Calibri" w:cs="Calibri"/>
          <w:sz w:val="22"/>
          <w:szCs w:val="22"/>
        </w:rPr>
      </w:pPr>
      <w:r>
        <w:rPr>
          <w:rFonts w:ascii="Calibri" w:eastAsia="Arial" w:hAnsi="Calibri" w:cs="Calibri"/>
          <w:sz w:val="22"/>
          <w:szCs w:val="22"/>
        </w:rPr>
        <w:t>Z-ca kierownika oczyszczalni ścieków – Michał Majewski</w:t>
      </w:r>
    </w:p>
    <w:p w14:paraId="06B9EA18" w14:textId="6ACDD52E" w:rsidR="00704921" w:rsidRPr="00605B33" w:rsidRDefault="00116E23" w:rsidP="00287E9F">
      <w:pPr>
        <w:ind w:left="1068"/>
        <w:jc w:val="both"/>
        <w:rPr>
          <w:rFonts w:ascii="Calibri" w:eastAsia="Arial" w:hAnsi="Calibri" w:cs="Calibri"/>
          <w:sz w:val="22"/>
          <w:szCs w:val="22"/>
          <w:lang w:val="en-US"/>
        </w:rPr>
      </w:pPr>
      <w:r w:rsidRPr="00605B33">
        <w:rPr>
          <w:rFonts w:ascii="Calibri" w:eastAsia="Arial" w:hAnsi="Calibri" w:cs="Calibri"/>
          <w:sz w:val="22"/>
          <w:szCs w:val="22"/>
          <w:lang w:val="en-US"/>
        </w:rPr>
        <w:t xml:space="preserve">tel. 727 404 611, </w:t>
      </w:r>
      <w:r w:rsidRPr="00287E9F">
        <w:rPr>
          <w:rFonts w:ascii="Calibri" w:hAnsi="Calibri" w:cs="Calibri"/>
          <w:bCs/>
          <w:sz w:val="22"/>
          <w:szCs w:val="22"/>
          <w:lang w:val="en-US"/>
        </w:rPr>
        <w:t xml:space="preserve">tel. 18 521 55 13 w.16, e-mail: </w:t>
      </w:r>
      <w:hyperlink r:id="rId11" w:history="1">
        <w:r w:rsidRPr="00287E9F">
          <w:rPr>
            <w:rStyle w:val="Hipercze"/>
            <w:rFonts w:ascii="Calibri" w:hAnsi="Calibri" w:cs="Calibri"/>
            <w:bCs/>
            <w:color w:val="auto"/>
            <w:sz w:val="22"/>
            <w:szCs w:val="22"/>
            <w:u w:val="none"/>
            <w:lang w:val="en-US"/>
          </w:rPr>
          <w:t>michal_majewski@mzwik.nowytarg.pl</w:t>
        </w:r>
      </w:hyperlink>
      <w:r w:rsidRPr="00287E9F">
        <w:rPr>
          <w:rFonts w:ascii="Calibri" w:hAnsi="Calibri" w:cs="Calibri"/>
          <w:bCs/>
          <w:sz w:val="22"/>
          <w:szCs w:val="22"/>
          <w:lang w:val="en-US"/>
        </w:rPr>
        <w:t xml:space="preserve"> </w:t>
      </w:r>
    </w:p>
    <w:p w14:paraId="546B4003" w14:textId="1336306C" w:rsidR="00287E9F" w:rsidRPr="00287E9F" w:rsidRDefault="008E0980" w:rsidP="00287E9F">
      <w:pPr>
        <w:pStyle w:val="Akapitzlist"/>
        <w:widowControl w:val="0"/>
        <w:numPr>
          <w:ilvl w:val="0"/>
          <w:numId w:val="41"/>
        </w:numPr>
        <w:suppressAutoHyphens/>
        <w:autoSpaceDE w:val="0"/>
        <w:autoSpaceDN w:val="0"/>
        <w:adjustRightInd w:val="0"/>
        <w:ind w:left="1068"/>
        <w:jc w:val="both"/>
        <w:rPr>
          <w:rFonts w:cs="Calibri"/>
        </w:rPr>
      </w:pPr>
      <w:r>
        <w:rPr>
          <w:rFonts w:eastAsia="MS Mincho" w:cs="Calibri"/>
          <w:bCs/>
        </w:rPr>
        <w:t>S</w:t>
      </w:r>
      <w:r w:rsidR="00171CFD">
        <w:rPr>
          <w:rFonts w:eastAsia="MS Mincho" w:cs="Calibri"/>
          <w:bCs/>
        </w:rPr>
        <w:t xml:space="preserve">pecjalista ds. zamówień publicznych: </w:t>
      </w:r>
      <w:r>
        <w:rPr>
          <w:rFonts w:eastAsia="MS Mincho" w:cs="Calibri"/>
          <w:bCs/>
        </w:rPr>
        <w:t>Magdalena Mieczyńska</w:t>
      </w:r>
      <w:r w:rsidR="00171CFD">
        <w:rPr>
          <w:rFonts w:eastAsia="MS Mincho" w:cs="Calibri"/>
          <w:bCs/>
        </w:rPr>
        <w:t>, tel. 18</w:t>
      </w:r>
      <w:r w:rsidR="00E1116E">
        <w:rPr>
          <w:rFonts w:eastAsia="MS Mincho" w:cs="Calibri"/>
          <w:bCs/>
        </w:rPr>
        <w:t xml:space="preserve"> </w:t>
      </w:r>
      <w:r w:rsidR="00171CFD">
        <w:rPr>
          <w:rFonts w:eastAsia="MS Mincho" w:cs="Calibri"/>
          <w:bCs/>
        </w:rPr>
        <w:t>26</w:t>
      </w:r>
      <w:r w:rsidR="00E1116E">
        <w:rPr>
          <w:rFonts w:eastAsia="MS Mincho" w:cs="Calibri"/>
          <w:bCs/>
        </w:rPr>
        <w:t>6 36 14</w:t>
      </w:r>
      <w:r>
        <w:rPr>
          <w:rFonts w:eastAsia="MS Mincho" w:cs="Calibri"/>
          <w:bCs/>
        </w:rPr>
        <w:t xml:space="preserve"> wew. 55</w:t>
      </w:r>
      <w:r w:rsidR="00171CFD">
        <w:rPr>
          <w:rFonts w:eastAsia="MS Mincho" w:cs="Calibri"/>
          <w:bCs/>
        </w:rPr>
        <w:t>,</w:t>
      </w:r>
    </w:p>
    <w:p w14:paraId="7936BA86" w14:textId="3960DF82" w:rsidR="00171CFD" w:rsidRPr="00287E9F" w:rsidRDefault="00171CFD" w:rsidP="00287E9F">
      <w:pPr>
        <w:pStyle w:val="Akapitzlist"/>
        <w:widowControl w:val="0"/>
        <w:suppressAutoHyphens/>
        <w:autoSpaceDE w:val="0"/>
        <w:autoSpaceDN w:val="0"/>
        <w:adjustRightInd w:val="0"/>
        <w:spacing w:after="0"/>
        <w:ind w:left="1068"/>
        <w:jc w:val="both"/>
        <w:rPr>
          <w:rFonts w:cs="Calibri"/>
        </w:rPr>
      </w:pPr>
      <w:r w:rsidRPr="00287E9F">
        <w:rPr>
          <w:rFonts w:eastAsia="MS Mincho" w:cs="Calibri"/>
          <w:bCs/>
        </w:rPr>
        <w:t>e-ma</w:t>
      </w:r>
      <w:r w:rsidR="00847FE5" w:rsidRPr="00287E9F">
        <w:rPr>
          <w:rFonts w:eastAsia="MS Mincho" w:cs="Calibri"/>
          <w:bCs/>
        </w:rPr>
        <w:t xml:space="preserve">il: </w:t>
      </w:r>
      <w:r w:rsidR="00847FE5" w:rsidRPr="00287E9F">
        <w:rPr>
          <w:rFonts w:cs="Calibri"/>
        </w:rPr>
        <w:t>zamowienia@mzwik.nowytarg.pl</w:t>
      </w:r>
      <w:r w:rsidRPr="00287E9F">
        <w:rPr>
          <w:rFonts w:eastAsia="MS Mincho" w:cs="Calibri"/>
          <w:bCs/>
        </w:rPr>
        <w:t xml:space="preserve"> – w sprawach formalnych</w:t>
      </w:r>
    </w:p>
    <w:p w14:paraId="5979A137" w14:textId="536D16C7" w:rsidR="00F53B67" w:rsidRPr="00993990"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Postępowanie prowadzone jest w języku polskim w formie elektronicznej za pośrednictwem </w:t>
      </w:r>
      <w:hyperlink r:id="rId12"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pod adresem</w:t>
      </w:r>
      <w:r w:rsidR="00F24937" w:rsidRPr="00E72AF7">
        <w:rPr>
          <w:rFonts w:ascii="Calibri" w:hAnsi="Calibri" w:cs="Calibri"/>
          <w:sz w:val="22"/>
          <w:szCs w:val="22"/>
        </w:rPr>
        <w:t>:</w:t>
      </w:r>
      <w:r w:rsidR="00F24937" w:rsidRPr="00F24937">
        <w:rPr>
          <w:rFonts w:ascii="Calibri" w:hAnsi="Calibri" w:cs="Calibri"/>
          <w:sz w:val="22"/>
          <w:szCs w:val="22"/>
        </w:rPr>
        <w:t xml:space="preserve"> </w:t>
      </w:r>
      <w:hyperlink r:id="rId13" w:history="1">
        <w:r w:rsidR="00F24937" w:rsidRPr="00F24937">
          <w:rPr>
            <w:rStyle w:val="Hipercze"/>
            <w:rFonts w:ascii="Calibri" w:hAnsi="Calibri" w:cs="Calibri"/>
            <w:color w:val="auto"/>
            <w:sz w:val="22"/>
            <w:szCs w:val="22"/>
            <w:u w:val="none"/>
          </w:rPr>
          <w:t>https://platformazakupowa.pl/pn/mzwik.nowytarg</w:t>
        </w:r>
      </w:hyperlink>
    </w:p>
    <w:p w14:paraId="3977B236" w14:textId="77777777" w:rsidR="00865533" w:rsidRPr="00E72AF7"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i formularza „Wyślij wiadomość do zamawiającego”.</w:t>
      </w:r>
    </w:p>
    <w:p w14:paraId="3FFC885A" w14:textId="77777777" w:rsidR="00723828" w:rsidRPr="00E72AF7" w:rsidRDefault="00865533" w:rsidP="00287E9F">
      <w:pPr>
        <w:ind w:left="426"/>
        <w:jc w:val="both"/>
        <w:rPr>
          <w:rFonts w:ascii="Calibri" w:hAnsi="Calibri" w:cs="Calibri"/>
          <w:sz w:val="22"/>
          <w:szCs w:val="22"/>
        </w:rPr>
      </w:pPr>
      <w:r w:rsidRPr="00E72AF7">
        <w:rPr>
          <w:rFonts w:ascii="Calibri" w:hAnsi="Calibri" w:cs="Calibri"/>
          <w:sz w:val="22"/>
          <w:szCs w:val="22"/>
        </w:rPr>
        <w:t xml:space="preserve">Za datę przekazania (wpływu) oświadczeń, wniosków, zawiadomień oraz informacji przyjmuje się datę ich przesłania za pośrednictwem </w:t>
      </w:r>
      <w:hyperlink r:id="rId15"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9E7EE2">
        <w:rPr>
          <w:rFonts w:ascii="Calibri" w:hAnsi="Calibri" w:cs="Calibri"/>
          <w:sz w:val="22"/>
          <w:szCs w:val="22"/>
        </w:rPr>
        <w:t xml:space="preserve"> zamo</w:t>
      </w:r>
      <w:r w:rsidR="00F24937" w:rsidRPr="00E72AF7">
        <w:rPr>
          <w:rFonts w:ascii="Calibri" w:hAnsi="Calibri" w:cs="Calibri"/>
          <w:sz w:val="22"/>
          <w:szCs w:val="22"/>
        </w:rPr>
        <w:t>wienia@mzwik.nowytarg.pl</w:t>
      </w:r>
    </w:p>
    <w:p w14:paraId="5607AA27" w14:textId="77777777" w:rsidR="00865533" w:rsidRPr="00E72AF7"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Zamawiający będzie przekazywał wykonawcom informacje w formie elektronicznej za pośrednictwem </w:t>
      </w:r>
      <w:hyperlink r:id="rId16"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do konkretnego wykonawcy.</w:t>
      </w:r>
    </w:p>
    <w:p w14:paraId="7F17829D" w14:textId="77777777" w:rsidR="00865533"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FAC92E" w14:textId="77777777" w:rsidR="00865533" w:rsidRPr="00E72AF7"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tj.:</w:t>
      </w:r>
    </w:p>
    <w:p w14:paraId="0704C534"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 xml:space="preserve">stały dostęp do sieci Internet o gwarantowanej przepustowości nie mniejszej niż 512 </w:t>
      </w:r>
      <w:proofErr w:type="spellStart"/>
      <w:r w:rsidRPr="00E72AF7">
        <w:rPr>
          <w:rFonts w:ascii="Calibri" w:hAnsi="Calibri" w:cs="Calibri"/>
          <w:sz w:val="22"/>
          <w:szCs w:val="22"/>
        </w:rPr>
        <w:t>kb</w:t>
      </w:r>
      <w:proofErr w:type="spellEnd"/>
      <w:r w:rsidRPr="00E72AF7">
        <w:rPr>
          <w:rFonts w:ascii="Calibri" w:hAnsi="Calibri" w:cs="Calibri"/>
          <w:sz w:val="22"/>
          <w:szCs w:val="22"/>
        </w:rPr>
        <w:t>/s,</w:t>
      </w:r>
    </w:p>
    <w:p w14:paraId="5D0E070C"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E31492C"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zainstalowana dowolna przeglądarka internetowa, w przypadku Internet Explorer minimalnie wersja 10 0.,</w:t>
      </w:r>
    </w:p>
    <w:p w14:paraId="43D119D1"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lastRenderedPageBreak/>
        <w:t>włączona obsługa JavaScript,</w:t>
      </w:r>
    </w:p>
    <w:p w14:paraId="47D83214"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 xml:space="preserve">zainstalowany program Adobe </w:t>
      </w:r>
      <w:proofErr w:type="spellStart"/>
      <w:r w:rsidRPr="00E72AF7">
        <w:rPr>
          <w:rFonts w:ascii="Calibri" w:hAnsi="Calibri" w:cs="Calibri"/>
          <w:sz w:val="22"/>
          <w:szCs w:val="22"/>
        </w:rPr>
        <w:t>Acrobat</w:t>
      </w:r>
      <w:proofErr w:type="spellEnd"/>
      <w:r w:rsidRPr="00E72AF7">
        <w:rPr>
          <w:rFonts w:ascii="Calibri" w:hAnsi="Calibri" w:cs="Calibri"/>
          <w:sz w:val="22"/>
          <w:szCs w:val="22"/>
        </w:rPr>
        <w:t xml:space="preserve"> Reader lub inny obsługujący format plików .pdf,</w:t>
      </w:r>
    </w:p>
    <w:p w14:paraId="4C060A39"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Platformazakupowa.pl działa według standardu przyjętego w komunikacji sieciowej - kodowanie UTF8,</w:t>
      </w:r>
    </w:p>
    <w:p w14:paraId="1EC30832" w14:textId="77777777" w:rsidR="0054795E"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Oznaczenie czasu odbioru danych przez platformę zakupową stanowi datę oraz dokładny czas (</w:t>
      </w:r>
      <w:proofErr w:type="spellStart"/>
      <w:r w:rsidRPr="00E72AF7">
        <w:rPr>
          <w:rFonts w:ascii="Calibri" w:hAnsi="Calibri" w:cs="Calibri"/>
          <w:sz w:val="22"/>
          <w:szCs w:val="22"/>
        </w:rPr>
        <w:t>hh:mm:ss</w:t>
      </w:r>
      <w:proofErr w:type="spellEnd"/>
      <w:r w:rsidRPr="00E72AF7">
        <w:rPr>
          <w:rFonts w:ascii="Calibri" w:hAnsi="Calibri" w:cs="Calibri"/>
          <w:sz w:val="22"/>
          <w:szCs w:val="22"/>
        </w:rPr>
        <w:t>) generowany wg. czasu lokalnego serwera synchronizowanego z zegarem Głównego Urzędu Miar.</w:t>
      </w:r>
    </w:p>
    <w:p w14:paraId="3B1E37B0" w14:textId="77777777" w:rsidR="00865533" w:rsidRPr="00E72AF7" w:rsidRDefault="00865533" w:rsidP="00287E9F">
      <w:pPr>
        <w:numPr>
          <w:ilvl w:val="0"/>
          <w:numId w:val="6"/>
        </w:numPr>
        <w:ind w:left="426" w:hanging="426"/>
        <w:jc w:val="both"/>
        <w:rPr>
          <w:rFonts w:ascii="Calibri" w:hAnsi="Calibri" w:cs="Calibri"/>
          <w:sz w:val="22"/>
          <w:szCs w:val="22"/>
        </w:rPr>
      </w:pPr>
      <w:r w:rsidRPr="00E72AF7">
        <w:rPr>
          <w:rFonts w:ascii="Calibri" w:hAnsi="Calibri" w:cs="Calibri"/>
          <w:sz w:val="22"/>
          <w:szCs w:val="22"/>
        </w:rPr>
        <w:t>Wykonawca, przystępując do niniejszego postępowania o udzielenie zamówienia publicznego:</w:t>
      </w:r>
    </w:p>
    <w:p w14:paraId="114B2665" w14:textId="77777777" w:rsidR="00ED6A10" w:rsidRDefault="00865533">
      <w:pPr>
        <w:numPr>
          <w:ilvl w:val="0"/>
          <w:numId w:val="17"/>
        </w:numPr>
        <w:jc w:val="both"/>
        <w:rPr>
          <w:rFonts w:ascii="Calibri" w:hAnsi="Calibri" w:cs="Calibri"/>
          <w:sz w:val="22"/>
          <w:szCs w:val="22"/>
        </w:rPr>
      </w:pPr>
      <w:r w:rsidRPr="00E72AF7">
        <w:rPr>
          <w:rFonts w:ascii="Calibri" w:hAnsi="Calibri" w:cs="Calibri"/>
          <w:sz w:val="22"/>
          <w:szCs w:val="22"/>
        </w:rPr>
        <w:t xml:space="preserve">akceptuje warunki korzystania z </w:t>
      </w:r>
      <w:hyperlink r:id="rId19"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określone w Regulaminie zamieszczonym na stronie internetowej </w:t>
      </w:r>
      <w:hyperlink r:id="rId20" w:history="1">
        <w:r w:rsidRPr="00E72AF7">
          <w:rPr>
            <w:rStyle w:val="Hipercze"/>
            <w:rFonts w:ascii="Calibri" w:hAnsi="Calibri" w:cs="Calibri"/>
            <w:color w:val="auto"/>
            <w:sz w:val="22"/>
            <w:szCs w:val="22"/>
            <w:u w:val="none"/>
          </w:rPr>
          <w:t>pod linkiem</w:t>
        </w:r>
      </w:hyperlink>
      <w:r w:rsidRPr="00E72AF7">
        <w:rPr>
          <w:rFonts w:ascii="Calibri" w:hAnsi="Calibri" w:cs="Calibri"/>
          <w:sz w:val="22"/>
          <w:szCs w:val="22"/>
        </w:rPr>
        <w:t xml:space="preserve"> w zakładce „Regulamin" oraz uznaje go za wiążący,</w:t>
      </w:r>
    </w:p>
    <w:p w14:paraId="0B0CA0CD" w14:textId="77777777" w:rsidR="00865533" w:rsidRPr="00ED6A10" w:rsidRDefault="00865533">
      <w:pPr>
        <w:numPr>
          <w:ilvl w:val="0"/>
          <w:numId w:val="17"/>
        </w:numPr>
        <w:jc w:val="both"/>
        <w:rPr>
          <w:rFonts w:ascii="Calibri" w:hAnsi="Calibri" w:cs="Calibri"/>
          <w:sz w:val="22"/>
          <w:szCs w:val="22"/>
        </w:rPr>
      </w:pPr>
      <w:r w:rsidRPr="00ED6A10">
        <w:rPr>
          <w:rFonts w:ascii="Calibri" w:hAnsi="Calibri" w:cs="Calibri"/>
          <w:sz w:val="22"/>
          <w:szCs w:val="22"/>
        </w:rPr>
        <w:t xml:space="preserve">zapoznał i stosuje się do Instrukcji składania ofert/wniosków dostępnej </w:t>
      </w:r>
      <w:hyperlink r:id="rId21" w:history="1">
        <w:r w:rsidRPr="00ED6A10">
          <w:rPr>
            <w:rStyle w:val="Hipercze"/>
            <w:rFonts w:ascii="Calibri" w:hAnsi="Calibri" w:cs="Calibri"/>
            <w:color w:val="auto"/>
            <w:sz w:val="22"/>
            <w:szCs w:val="22"/>
            <w:u w:val="none"/>
          </w:rPr>
          <w:t xml:space="preserve">pod </w:t>
        </w:r>
        <w:r w:rsidR="007B2436" w:rsidRPr="00ED6A10">
          <w:rPr>
            <w:rStyle w:val="Hipercze"/>
            <w:rFonts w:ascii="Calibri" w:hAnsi="Calibri" w:cs="Calibri"/>
            <w:color w:val="auto"/>
            <w:sz w:val="22"/>
            <w:szCs w:val="22"/>
            <w:u w:val="none"/>
          </w:rPr>
          <w:t xml:space="preserve">w/w </w:t>
        </w:r>
        <w:r w:rsidRPr="00ED6A10">
          <w:rPr>
            <w:rStyle w:val="Hipercze"/>
            <w:rFonts w:ascii="Calibri" w:hAnsi="Calibri" w:cs="Calibri"/>
            <w:color w:val="auto"/>
            <w:sz w:val="22"/>
            <w:szCs w:val="22"/>
            <w:u w:val="none"/>
          </w:rPr>
          <w:t>linkiem</w:t>
        </w:r>
      </w:hyperlink>
      <w:r w:rsidRPr="00ED6A10">
        <w:rPr>
          <w:rFonts w:ascii="Calibri" w:hAnsi="Calibri" w:cs="Calibri"/>
          <w:sz w:val="22"/>
          <w:szCs w:val="22"/>
        </w:rPr>
        <w:t>.</w:t>
      </w:r>
    </w:p>
    <w:p w14:paraId="3FA48210" w14:textId="1889B53B" w:rsidR="00F53B67" w:rsidRPr="00993990" w:rsidRDefault="00865533" w:rsidP="00287E9F">
      <w:pPr>
        <w:numPr>
          <w:ilvl w:val="0"/>
          <w:numId w:val="6"/>
        </w:numPr>
        <w:ind w:left="426" w:hanging="425"/>
        <w:jc w:val="both"/>
        <w:rPr>
          <w:rFonts w:ascii="Calibri" w:eastAsia="Calibri" w:hAnsi="Calibri" w:cs="Calibri"/>
          <w:sz w:val="22"/>
          <w:szCs w:val="22"/>
        </w:rPr>
      </w:pPr>
      <w:r w:rsidRPr="00E72AF7">
        <w:rPr>
          <w:rFonts w:ascii="Calibri" w:hAnsi="Calibri" w:cs="Calibri"/>
          <w:b/>
          <w:sz w:val="22"/>
          <w:szCs w:val="22"/>
        </w:rPr>
        <w:t xml:space="preserve">Zamawiający nie ponosi odpowiedzialności za złożenie oferty w sposób niezgodny z Instrukcją korzystania z </w:t>
      </w:r>
      <w:hyperlink r:id="rId22" w:history="1">
        <w:r w:rsidRPr="00E72AF7">
          <w:rPr>
            <w:rStyle w:val="Hipercze"/>
            <w:rFonts w:ascii="Calibri" w:hAnsi="Calibri" w:cs="Calibri"/>
            <w:b/>
            <w:color w:val="auto"/>
            <w:sz w:val="22"/>
            <w:szCs w:val="22"/>
          </w:rPr>
          <w:t>platformazakupowa.pl</w:t>
        </w:r>
      </w:hyperlink>
      <w:r w:rsidRPr="00E72AF7">
        <w:rPr>
          <w:rFonts w:ascii="Calibri" w:hAnsi="Calibri" w:cs="Calibri"/>
          <w:sz w:val="22"/>
          <w:szCs w:val="22"/>
        </w:rPr>
        <w:t>, w szczególności za sytuację, gdy zamawiający zapozna się z</w:t>
      </w:r>
      <w:r w:rsidR="00054BB9">
        <w:rPr>
          <w:rFonts w:ascii="Calibri" w:hAnsi="Calibri" w:cs="Calibri"/>
          <w:sz w:val="22"/>
          <w:szCs w:val="22"/>
        </w:rPr>
        <w:t> </w:t>
      </w:r>
      <w:r w:rsidRPr="00E72AF7">
        <w:rPr>
          <w:rFonts w:ascii="Calibri" w:hAnsi="Calibri" w:cs="Calibri"/>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w:t>
      </w:r>
      <w:r w:rsidR="00B10B89" w:rsidRPr="00E72AF7">
        <w:rPr>
          <w:rFonts w:ascii="Calibri" w:hAnsi="Calibri" w:cs="Calibri"/>
          <w:sz w:val="22"/>
          <w:szCs w:val="22"/>
        </w:rPr>
        <w:t>,</w:t>
      </w:r>
      <w:r w:rsidRPr="00E72AF7">
        <w:rPr>
          <w:rFonts w:ascii="Calibri" w:hAnsi="Calibri" w:cs="Calibri"/>
          <w:sz w:val="22"/>
          <w:szCs w:val="22"/>
        </w:rPr>
        <w:t xml:space="preserve"> ponieważ nie został spełniony obowiązek narzucony w art. 221 Ustawy Prawo Zamówień Publicznych.</w:t>
      </w:r>
    </w:p>
    <w:p w14:paraId="48A9948E" w14:textId="77777777" w:rsidR="00790C3D" w:rsidRPr="00A15294" w:rsidRDefault="00865533" w:rsidP="00287E9F">
      <w:pPr>
        <w:numPr>
          <w:ilvl w:val="0"/>
          <w:numId w:val="6"/>
        </w:numPr>
        <w:ind w:left="426" w:hanging="425"/>
        <w:jc w:val="both"/>
        <w:rPr>
          <w:rFonts w:ascii="Calibri" w:eastAsia="Calibri" w:hAnsi="Calibri" w:cs="Calibri"/>
          <w:sz w:val="22"/>
          <w:szCs w:val="22"/>
        </w:rPr>
      </w:pPr>
      <w:r w:rsidRPr="00E72AF7">
        <w:rPr>
          <w:rFonts w:ascii="Calibri" w:hAnsi="Calibri" w:cs="Calibri"/>
          <w:sz w:val="22"/>
          <w:szCs w:val="22"/>
        </w:rPr>
        <w:t xml:space="preserve">Zamawiający informuje, że instrukcje korzystania z </w:t>
      </w:r>
      <w:hyperlink r:id="rId23" w:history="1">
        <w:r w:rsidRPr="00E72AF7">
          <w:rPr>
            <w:rStyle w:val="Hipercze"/>
            <w:rFonts w:ascii="Calibri" w:hAnsi="Calibri" w:cs="Calibri"/>
            <w:color w:val="auto"/>
            <w:sz w:val="22"/>
            <w:szCs w:val="22"/>
          </w:rPr>
          <w:t>platformazakupowa.pl</w:t>
        </w:r>
      </w:hyperlink>
      <w:r w:rsidRPr="00E72AF7">
        <w:rPr>
          <w:rFonts w:ascii="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4" w:history="1">
        <w:r w:rsidRPr="00E72AF7">
          <w:rPr>
            <w:rStyle w:val="Hipercze"/>
            <w:rFonts w:ascii="Calibri" w:hAnsi="Calibri" w:cs="Calibri"/>
            <w:color w:val="auto"/>
            <w:sz w:val="22"/>
            <w:szCs w:val="22"/>
          </w:rPr>
          <w:t>platformazakupowa.pl</w:t>
        </w:r>
      </w:hyperlink>
      <w:r w:rsidRPr="00E72AF7">
        <w:rPr>
          <w:rFonts w:ascii="Calibri" w:hAnsi="Calibri" w:cs="Calibri"/>
          <w:sz w:val="22"/>
          <w:szCs w:val="22"/>
        </w:rPr>
        <w:t xml:space="preserve"> znajdują się w</w:t>
      </w:r>
      <w:r w:rsidR="005E027E">
        <w:rPr>
          <w:rFonts w:ascii="Calibri" w:hAnsi="Calibri" w:cs="Calibri"/>
          <w:sz w:val="22"/>
          <w:szCs w:val="22"/>
        </w:rPr>
        <w:t> </w:t>
      </w:r>
      <w:r w:rsidRPr="00E72AF7">
        <w:rPr>
          <w:rFonts w:ascii="Calibri" w:hAnsi="Calibri" w:cs="Calibri"/>
          <w:sz w:val="22"/>
          <w:szCs w:val="22"/>
        </w:rPr>
        <w:t xml:space="preserve">zakładce „Instrukcje dla Wykonawców" na stronie internetowej pod adresem: </w:t>
      </w:r>
      <w:hyperlink r:id="rId25" w:history="1">
        <w:r w:rsidRPr="00E72AF7">
          <w:rPr>
            <w:rStyle w:val="Hipercze"/>
            <w:rFonts w:ascii="Calibri" w:hAnsi="Calibri" w:cs="Calibri"/>
            <w:color w:val="auto"/>
            <w:sz w:val="22"/>
            <w:szCs w:val="22"/>
          </w:rPr>
          <w:t>https://platformazakupowa.pl/strona/45-instrukcje</w:t>
        </w:r>
      </w:hyperlink>
    </w:p>
    <w:p w14:paraId="26DFC206" w14:textId="77777777" w:rsidR="0089608C" w:rsidRPr="00723828" w:rsidRDefault="0089608C" w:rsidP="005E027E">
      <w:pPr>
        <w:ind w:left="709"/>
        <w:jc w:val="both"/>
        <w:rPr>
          <w:rFonts w:ascii="Calibri" w:eastAsia="Calibri" w:hAnsi="Calibri" w:cs="Calibri"/>
          <w:sz w:val="22"/>
          <w:szCs w:val="22"/>
        </w:rPr>
      </w:pPr>
    </w:p>
    <w:p w14:paraId="7123397E" w14:textId="77777777" w:rsidR="00865533" w:rsidRPr="005E027E" w:rsidRDefault="00865533" w:rsidP="008E0980">
      <w:pPr>
        <w:pStyle w:val="Nagwek2"/>
        <w:numPr>
          <w:ilvl w:val="0"/>
          <w:numId w:val="40"/>
        </w:numPr>
        <w:jc w:val="both"/>
        <w:rPr>
          <w:rFonts w:ascii="Calibri" w:eastAsia="Arial" w:hAnsi="Calibri" w:cs="Calibri"/>
          <w:b/>
          <w:szCs w:val="24"/>
        </w:rPr>
      </w:pPr>
      <w:bookmarkStart w:id="2" w:name="_rq2udys4csh9"/>
      <w:bookmarkEnd w:id="2"/>
      <w:r w:rsidRPr="005E027E">
        <w:rPr>
          <w:rFonts w:ascii="Calibri" w:eastAsia="Arial" w:hAnsi="Calibri" w:cs="Calibri"/>
          <w:b/>
          <w:szCs w:val="24"/>
        </w:rPr>
        <w:t>Opis sposobu przygotowania ofert oraz dokumentów wymaganych przez Zamawiającego w</w:t>
      </w:r>
      <w:r w:rsidR="005E027E">
        <w:rPr>
          <w:rFonts w:ascii="Calibri" w:eastAsia="Arial" w:hAnsi="Calibri" w:cs="Calibri"/>
          <w:b/>
          <w:szCs w:val="24"/>
        </w:rPr>
        <w:t> </w:t>
      </w:r>
      <w:r w:rsidRPr="005E027E">
        <w:rPr>
          <w:rFonts w:ascii="Calibri" w:eastAsia="Arial" w:hAnsi="Calibri" w:cs="Calibri"/>
          <w:b/>
          <w:szCs w:val="24"/>
        </w:rPr>
        <w:t>SWZ</w:t>
      </w:r>
    </w:p>
    <w:p w14:paraId="6F618464" w14:textId="77777777" w:rsidR="00865533" w:rsidRPr="00E72AF7" w:rsidRDefault="00943313" w:rsidP="00287E9F">
      <w:pPr>
        <w:numPr>
          <w:ilvl w:val="0"/>
          <w:numId w:val="8"/>
        </w:numPr>
        <w:ind w:left="426" w:hanging="425"/>
        <w:jc w:val="both"/>
        <w:rPr>
          <w:rFonts w:ascii="Calibri" w:eastAsia="Calibri" w:hAnsi="Calibri" w:cs="Calibri"/>
          <w:sz w:val="22"/>
          <w:szCs w:val="22"/>
        </w:rPr>
      </w:pPr>
      <w:r w:rsidRPr="00E72AF7">
        <w:rPr>
          <w:rFonts w:ascii="Calibri" w:hAnsi="Calibri" w:cs="Calibri"/>
          <w:sz w:val="22"/>
          <w:szCs w:val="22"/>
        </w:rPr>
        <w:t xml:space="preserve">Oferta, </w:t>
      </w:r>
      <w:r w:rsidR="00865533" w:rsidRPr="00E72AF7">
        <w:rPr>
          <w:rFonts w:ascii="Calibri" w:hAnsi="Calibri" w:cs="Calibri"/>
          <w:sz w:val="22"/>
          <w:szCs w:val="22"/>
        </w:rPr>
        <w:t xml:space="preserve">przedmiotowe środki dowodowe (jeżeli były wymagane) składane elektronicznie muszą zostać podpisane </w:t>
      </w:r>
      <w:r w:rsidR="00865533" w:rsidRPr="00E72AF7">
        <w:rPr>
          <w:rFonts w:ascii="Calibri" w:hAnsi="Calibri" w:cs="Calibri"/>
          <w:b/>
          <w:sz w:val="22"/>
          <w:szCs w:val="22"/>
        </w:rPr>
        <w:t>elektronicznym kwalifikowanym podpisem</w:t>
      </w:r>
      <w:r w:rsidR="00865533" w:rsidRPr="00E72AF7">
        <w:rPr>
          <w:rFonts w:ascii="Calibri" w:hAnsi="Calibri" w:cs="Calibri"/>
          <w:sz w:val="22"/>
          <w:szCs w:val="22"/>
        </w:rPr>
        <w:t xml:space="preserve"> lub </w:t>
      </w:r>
      <w:r w:rsidR="00865533" w:rsidRPr="00E72AF7">
        <w:rPr>
          <w:rFonts w:ascii="Calibri" w:hAnsi="Calibri" w:cs="Calibri"/>
          <w:b/>
          <w:sz w:val="22"/>
          <w:szCs w:val="22"/>
        </w:rPr>
        <w:t>podpisem zaufanym</w:t>
      </w:r>
      <w:r w:rsidR="00865533" w:rsidRPr="00E72AF7">
        <w:rPr>
          <w:rFonts w:ascii="Calibri" w:hAnsi="Calibri" w:cs="Calibri"/>
          <w:sz w:val="22"/>
          <w:szCs w:val="22"/>
        </w:rPr>
        <w:t xml:space="preserve"> lub </w:t>
      </w:r>
      <w:r w:rsidR="00865533" w:rsidRPr="00E72AF7">
        <w:rPr>
          <w:rFonts w:ascii="Calibri" w:hAnsi="Calibri" w:cs="Calibri"/>
          <w:b/>
          <w:sz w:val="22"/>
          <w:szCs w:val="22"/>
        </w:rPr>
        <w:t>podpisem osobistym</w:t>
      </w:r>
      <w:r w:rsidR="00865533" w:rsidRPr="00E72AF7">
        <w:rPr>
          <w:rFonts w:ascii="Calibri" w:hAnsi="Calibri" w:cs="Calibri"/>
          <w:sz w:val="22"/>
          <w:szCs w:val="22"/>
        </w:rPr>
        <w:t>. W pro</w:t>
      </w:r>
      <w:r w:rsidRPr="00E72AF7">
        <w:rPr>
          <w:rFonts w:ascii="Calibri" w:hAnsi="Calibri" w:cs="Calibri"/>
          <w:sz w:val="22"/>
          <w:szCs w:val="22"/>
        </w:rPr>
        <w:t xml:space="preserve">cesie składania oferty, </w:t>
      </w:r>
      <w:r w:rsidR="00865533" w:rsidRPr="00E72AF7">
        <w:rPr>
          <w:rFonts w:ascii="Calibri" w:hAnsi="Calibri" w:cs="Calibri"/>
          <w:sz w:val="22"/>
          <w:szCs w:val="22"/>
        </w:rPr>
        <w:t xml:space="preserve">w tym przedmiotowych środków dowodowych na platformie, </w:t>
      </w:r>
      <w:r w:rsidR="00865533" w:rsidRPr="00E72AF7">
        <w:rPr>
          <w:rFonts w:ascii="Calibri" w:hAnsi="Calibri" w:cs="Calibri"/>
          <w:b/>
          <w:sz w:val="22"/>
          <w:szCs w:val="22"/>
        </w:rPr>
        <w:t>kwalifikowany podpis elektroniczny</w:t>
      </w:r>
      <w:r w:rsidR="00865533" w:rsidRPr="00E72AF7">
        <w:rPr>
          <w:rFonts w:ascii="Calibri" w:hAnsi="Calibri" w:cs="Calibri"/>
          <w:sz w:val="22"/>
          <w:szCs w:val="22"/>
        </w:rPr>
        <w:t xml:space="preserve"> lub </w:t>
      </w:r>
      <w:r w:rsidR="00865533" w:rsidRPr="00E72AF7">
        <w:rPr>
          <w:rFonts w:ascii="Calibri" w:hAnsi="Calibri" w:cs="Calibri"/>
          <w:b/>
          <w:sz w:val="22"/>
          <w:szCs w:val="22"/>
        </w:rPr>
        <w:t>podpis zaufany</w:t>
      </w:r>
      <w:r w:rsidR="00865533" w:rsidRPr="00E72AF7">
        <w:rPr>
          <w:rFonts w:ascii="Calibri" w:hAnsi="Calibri" w:cs="Calibri"/>
          <w:sz w:val="22"/>
          <w:szCs w:val="22"/>
        </w:rPr>
        <w:t xml:space="preserve"> lub </w:t>
      </w:r>
      <w:r w:rsidR="00865533" w:rsidRPr="00E72AF7">
        <w:rPr>
          <w:rFonts w:ascii="Calibri" w:hAnsi="Calibri" w:cs="Calibri"/>
          <w:b/>
          <w:sz w:val="22"/>
          <w:szCs w:val="22"/>
        </w:rPr>
        <w:t>podpis osobisty</w:t>
      </w:r>
      <w:r w:rsidR="00865533" w:rsidRPr="00E72AF7">
        <w:rPr>
          <w:rFonts w:ascii="Calibri" w:hAnsi="Calibri" w:cs="Calibri"/>
          <w:sz w:val="22"/>
          <w:szCs w:val="22"/>
        </w:rPr>
        <w:t xml:space="preserve"> Wykonawca składa bezpośrednio na dokumencie, który następnie przesyła do systemu.</w:t>
      </w:r>
    </w:p>
    <w:p w14:paraId="0B20E6A5" w14:textId="77777777" w:rsidR="009A38B8" w:rsidRPr="00790C3D" w:rsidRDefault="00865533" w:rsidP="00287E9F">
      <w:pPr>
        <w:pStyle w:val="Nagwek5"/>
        <w:keepNext/>
        <w:keepLines/>
        <w:numPr>
          <w:ilvl w:val="0"/>
          <w:numId w:val="8"/>
        </w:numPr>
        <w:spacing w:before="0" w:after="0"/>
        <w:ind w:left="426" w:hanging="425"/>
        <w:jc w:val="both"/>
        <w:rPr>
          <w:rFonts w:eastAsia="Arial" w:cs="Calibri"/>
          <w:b w:val="0"/>
          <w:i w:val="0"/>
          <w:color w:val="000000"/>
          <w:sz w:val="22"/>
          <w:szCs w:val="22"/>
        </w:rPr>
      </w:pPr>
      <w:bookmarkStart w:id="3" w:name="_21eeoojwb3nb"/>
      <w:bookmarkEnd w:id="3"/>
      <w:r w:rsidRPr="00E72AF7">
        <w:rPr>
          <w:rFonts w:eastAsia="Arial" w:cs="Calibri"/>
          <w:b w:val="0"/>
          <w:i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83CF43A" w14:textId="77777777" w:rsidR="00865533" w:rsidRPr="00E72AF7" w:rsidRDefault="00865533" w:rsidP="00287E9F">
      <w:pPr>
        <w:numPr>
          <w:ilvl w:val="0"/>
          <w:numId w:val="8"/>
        </w:numPr>
        <w:ind w:left="426" w:hanging="425"/>
        <w:jc w:val="both"/>
        <w:rPr>
          <w:rFonts w:ascii="Calibri" w:eastAsia="Arial" w:hAnsi="Calibri" w:cs="Calibri"/>
          <w:sz w:val="22"/>
          <w:szCs w:val="22"/>
        </w:rPr>
      </w:pPr>
      <w:r w:rsidRPr="00E72AF7">
        <w:rPr>
          <w:rFonts w:ascii="Calibri" w:hAnsi="Calibri" w:cs="Calibri"/>
          <w:sz w:val="22"/>
          <w:szCs w:val="22"/>
        </w:rPr>
        <w:t>Oferta powinna być:</w:t>
      </w:r>
    </w:p>
    <w:p w14:paraId="257215F6" w14:textId="77777777" w:rsidR="00865533" w:rsidRPr="00E72AF7" w:rsidRDefault="00865533">
      <w:pPr>
        <w:numPr>
          <w:ilvl w:val="1"/>
          <w:numId w:val="9"/>
        </w:numPr>
        <w:ind w:left="1083"/>
        <w:jc w:val="both"/>
        <w:rPr>
          <w:rFonts w:ascii="Calibri" w:hAnsi="Calibri" w:cs="Calibri"/>
          <w:sz w:val="22"/>
          <w:szCs w:val="22"/>
        </w:rPr>
      </w:pPr>
      <w:r w:rsidRPr="00E72AF7">
        <w:rPr>
          <w:rFonts w:ascii="Calibri" w:hAnsi="Calibri" w:cs="Calibri"/>
          <w:sz w:val="22"/>
          <w:szCs w:val="22"/>
        </w:rPr>
        <w:t>sporządzona na podstawie załączników niniejszej SWZ w języku polskim,</w:t>
      </w:r>
    </w:p>
    <w:p w14:paraId="24C13D62" w14:textId="77777777" w:rsidR="00865533" w:rsidRPr="0054795E" w:rsidRDefault="00865533">
      <w:pPr>
        <w:numPr>
          <w:ilvl w:val="1"/>
          <w:numId w:val="9"/>
        </w:numPr>
        <w:ind w:left="1083"/>
        <w:jc w:val="both"/>
        <w:rPr>
          <w:rFonts w:ascii="Calibri" w:hAnsi="Calibri" w:cs="Calibri"/>
          <w:sz w:val="22"/>
          <w:szCs w:val="22"/>
        </w:rPr>
      </w:pPr>
      <w:r w:rsidRPr="00E72AF7">
        <w:rPr>
          <w:rFonts w:ascii="Calibri" w:hAnsi="Calibri" w:cs="Calibri"/>
          <w:sz w:val="22"/>
          <w:szCs w:val="22"/>
        </w:rPr>
        <w:t xml:space="preserve">złożona przy użyciu środków komunikacji elektronicznej tzn. za pośrednictwem </w:t>
      </w:r>
      <w:hyperlink r:id="rId26" w:history="1">
        <w:r w:rsidRPr="0054795E">
          <w:rPr>
            <w:rStyle w:val="Hipercze"/>
            <w:rFonts w:ascii="Calibri" w:hAnsi="Calibri" w:cs="Calibri"/>
            <w:color w:val="auto"/>
            <w:sz w:val="22"/>
            <w:szCs w:val="22"/>
          </w:rPr>
          <w:t>platformazakupowa.pl</w:t>
        </w:r>
      </w:hyperlink>
      <w:r w:rsidRPr="0054795E">
        <w:rPr>
          <w:rFonts w:ascii="Calibri" w:hAnsi="Calibri" w:cs="Calibri"/>
          <w:sz w:val="22"/>
          <w:szCs w:val="22"/>
        </w:rPr>
        <w:t>,</w:t>
      </w:r>
    </w:p>
    <w:p w14:paraId="245CA93A" w14:textId="77777777" w:rsidR="00865533" w:rsidRPr="0054795E" w:rsidRDefault="00865533">
      <w:pPr>
        <w:numPr>
          <w:ilvl w:val="1"/>
          <w:numId w:val="9"/>
        </w:numPr>
        <w:ind w:left="1083"/>
        <w:jc w:val="both"/>
        <w:rPr>
          <w:rFonts w:ascii="Calibri" w:eastAsia="Calibri" w:hAnsi="Calibri" w:cs="Calibri"/>
          <w:sz w:val="22"/>
          <w:szCs w:val="22"/>
        </w:rPr>
      </w:pPr>
      <w:r w:rsidRPr="0054795E">
        <w:rPr>
          <w:rFonts w:ascii="Calibri" w:hAnsi="Calibri" w:cs="Calibri"/>
          <w:sz w:val="22"/>
          <w:szCs w:val="22"/>
        </w:rPr>
        <w:t xml:space="preserve">podpisana </w:t>
      </w:r>
      <w:hyperlink r:id="rId27" w:history="1">
        <w:r w:rsidRPr="0054795E">
          <w:rPr>
            <w:rStyle w:val="Hipercze"/>
            <w:rFonts w:ascii="Calibri" w:hAnsi="Calibri" w:cs="Calibri"/>
            <w:b/>
            <w:color w:val="auto"/>
            <w:sz w:val="22"/>
            <w:szCs w:val="22"/>
          </w:rPr>
          <w:t>kwalifikowanym podpisem elektronicznym</w:t>
        </w:r>
      </w:hyperlink>
      <w:r w:rsidRPr="0054795E">
        <w:rPr>
          <w:rFonts w:ascii="Calibri" w:hAnsi="Calibri" w:cs="Calibri"/>
          <w:sz w:val="22"/>
          <w:szCs w:val="22"/>
        </w:rPr>
        <w:t xml:space="preserve"> lub </w:t>
      </w:r>
      <w:hyperlink r:id="rId28" w:history="1">
        <w:r w:rsidRPr="0054795E">
          <w:rPr>
            <w:rStyle w:val="Hipercze"/>
            <w:rFonts w:ascii="Calibri" w:hAnsi="Calibri" w:cs="Calibri"/>
            <w:b/>
            <w:color w:val="auto"/>
            <w:sz w:val="22"/>
            <w:szCs w:val="22"/>
          </w:rPr>
          <w:t>podpisem zaufanym</w:t>
        </w:r>
      </w:hyperlink>
      <w:r w:rsidRPr="0054795E">
        <w:rPr>
          <w:rFonts w:ascii="Calibri" w:hAnsi="Calibri" w:cs="Calibri"/>
          <w:sz w:val="22"/>
          <w:szCs w:val="22"/>
        </w:rPr>
        <w:t xml:space="preserve"> lub </w:t>
      </w:r>
      <w:hyperlink r:id="rId29" w:history="1">
        <w:r w:rsidRPr="0054795E">
          <w:rPr>
            <w:rStyle w:val="Hipercze"/>
            <w:rFonts w:ascii="Calibri" w:hAnsi="Calibri" w:cs="Calibri"/>
            <w:b/>
            <w:color w:val="auto"/>
            <w:sz w:val="22"/>
            <w:szCs w:val="22"/>
          </w:rPr>
          <w:t>podpisem osobistym</w:t>
        </w:r>
      </w:hyperlink>
      <w:r w:rsidRPr="0054795E">
        <w:rPr>
          <w:rFonts w:ascii="Calibri" w:hAnsi="Calibri" w:cs="Calibri"/>
          <w:sz w:val="22"/>
          <w:szCs w:val="22"/>
        </w:rPr>
        <w:t xml:space="preserve"> przez osobę/osoby upoważnioną/upoważnione.</w:t>
      </w:r>
    </w:p>
    <w:p w14:paraId="11D4DAA2" w14:textId="77777777" w:rsidR="00DF0B9D" w:rsidRDefault="00865533" w:rsidP="00287E9F">
      <w:pPr>
        <w:numPr>
          <w:ilvl w:val="0"/>
          <w:numId w:val="8"/>
        </w:numPr>
        <w:ind w:left="426" w:hanging="425"/>
        <w:jc w:val="both"/>
        <w:rPr>
          <w:rFonts w:ascii="Calibri" w:eastAsia="Arial" w:hAnsi="Calibri" w:cs="Calibri"/>
          <w:sz w:val="22"/>
          <w:szCs w:val="22"/>
        </w:rPr>
      </w:pPr>
      <w:r w:rsidRPr="00E72AF7">
        <w:rPr>
          <w:rFonts w:ascii="Calibri" w:hAnsi="Calibri" w:cs="Calibri"/>
          <w:sz w:val="22"/>
          <w:szCs w:val="22"/>
        </w:rPr>
        <w:t>Podpisy kwalifikowane wykorzystywane przez Wykonawców do podpisywania wszelkich plików muszą spełniać “Rozporządzenie Parlamentu Europejskiego i Rady w sprawie identyfikacji elektronicznej i</w:t>
      </w:r>
      <w:r w:rsidR="00FF6E1A">
        <w:rPr>
          <w:rFonts w:ascii="Calibri" w:hAnsi="Calibri" w:cs="Calibri"/>
          <w:sz w:val="22"/>
          <w:szCs w:val="22"/>
        </w:rPr>
        <w:t> </w:t>
      </w:r>
      <w:r w:rsidRPr="00E72AF7">
        <w:rPr>
          <w:rFonts w:ascii="Calibri" w:hAnsi="Calibri" w:cs="Calibri"/>
          <w:sz w:val="22"/>
          <w:szCs w:val="22"/>
        </w:rPr>
        <w:t>usług zaufania w odniesieniu do transakcji elektronicznych na rynku wewnętrznym (</w:t>
      </w:r>
      <w:proofErr w:type="spellStart"/>
      <w:r w:rsidRPr="00E72AF7">
        <w:rPr>
          <w:rFonts w:ascii="Calibri" w:hAnsi="Calibri" w:cs="Calibri"/>
          <w:sz w:val="22"/>
          <w:szCs w:val="22"/>
        </w:rPr>
        <w:t>eIDAS</w:t>
      </w:r>
      <w:proofErr w:type="spellEnd"/>
      <w:r w:rsidRPr="00E72AF7">
        <w:rPr>
          <w:rFonts w:ascii="Calibri" w:hAnsi="Calibri" w:cs="Calibri"/>
          <w:sz w:val="22"/>
          <w:szCs w:val="22"/>
        </w:rPr>
        <w:t>) (UE) nr 910/2014 - od 1 lipca 2016 roku”.</w:t>
      </w:r>
    </w:p>
    <w:p w14:paraId="2DD4340C" w14:textId="77777777" w:rsidR="00865533" w:rsidRPr="00DF0B9D" w:rsidRDefault="00865533" w:rsidP="00287E9F">
      <w:pPr>
        <w:numPr>
          <w:ilvl w:val="0"/>
          <w:numId w:val="8"/>
        </w:numPr>
        <w:ind w:left="426" w:hanging="425"/>
        <w:jc w:val="both"/>
        <w:rPr>
          <w:rFonts w:ascii="Calibri" w:eastAsia="Arial" w:hAnsi="Calibri" w:cs="Calibri"/>
          <w:sz w:val="22"/>
          <w:szCs w:val="22"/>
        </w:rPr>
      </w:pPr>
      <w:r w:rsidRPr="00DF0B9D">
        <w:rPr>
          <w:rFonts w:ascii="Calibri" w:hAnsi="Calibri" w:cs="Calibri"/>
          <w:sz w:val="22"/>
          <w:szCs w:val="22"/>
        </w:rPr>
        <w:t xml:space="preserve">W przypadku wykorzystania formatu podpisu </w:t>
      </w:r>
      <w:proofErr w:type="spellStart"/>
      <w:r w:rsidRPr="00DF0B9D">
        <w:rPr>
          <w:rFonts w:ascii="Calibri" w:hAnsi="Calibri" w:cs="Calibri"/>
          <w:sz w:val="22"/>
          <w:szCs w:val="22"/>
        </w:rPr>
        <w:t>XAdES</w:t>
      </w:r>
      <w:proofErr w:type="spellEnd"/>
      <w:r w:rsidRPr="00DF0B9D">
        <w:rPr>
          <w:rFonts w:ascii="Calibri" w:hAnsi="Calibri" w:cs="Calibri"/>
          <w:sz w:val="22"/>
          <w:szCs w:val="22"/>
        </w:rPr>
        <w:t xml:space="preserve"> zewnętrzny. Zamawiający wymaga dołączenia odpowiedniej ilości plików tj. podpisywanych plików z danymi oraz plików </w:t>
      </w:r>
      <w:proofErr w:type="spellStart"/>
      <w:r w:rsidRPr="00DF0B9D">
        <w:rPr>
          <w:rFonts w:ascii="Calibri" w:hAnsi="Calibri" w:cs="Calibri"/>
          <w:sz w:val="22"/>
          <w:szCs w:val="22"/>
        </w:rPr>
        <w:t>XAdES</w:t>
      </w:r>
      <w:proofErr w:type="spellEnd"/>
      <w:r w:rsidRPr="00DF0B9D">
        <w:rPr>
          <w:rFonts w:ascii="Calibri" w:hAnsi="Calibri" w:cs="Calibri"/>
          <w:sz w:val="22"/>
          <w:szCs w:val="22"/>
        </w:rPr>
        <w:t>.</w:t>
      </w:r>
    </w:p>
    <w:p w14:paraId="40DD76DE" w14:textId="77777777" w:rsidR="00865533" w:rsidRPr="00E72AF7" w:rsidRDefault="00865533" w:rsidP="00287E9F">
      <w:pPr>
        <w:numPr>
          <w:ilvl w:val="0"/>
          <w:numId w:val="8"/>
        </w:numPr>
        <w:ind w:left="426" w:hanging="425"/>
        <w:jc w:val="both"/>
        <w:rPr>
          <w:rFonts w:ascii="Calibri" w:hAnsi="Calibri" w:cs="Calibri"/>
          <w:sz w:val="22"/>
          <w:szCs w:val="22"/>
        </w:rPr>
      </w:pPr>
      <w:r w:rsidRPr="00E72AF7">
        <w:rPr>
          <w:rFonts w:ascii="Calibri" w:hAnsi="Calibri" w:cs="Calibri"/>
          <w:sz w:val="22"/>
          <w:szCs w:val="22"/>
        </w:rPr>
        <w:t xml:space="preserve">Zgodnie z art. 18 ust. 3 ustawy </w:t>
      </w:r>
      <w:proofErr w:type="spellStart"/>
      <w:r w:rsidRPr="00E72AF7">
        <w:rPr>
          <w:rFonts w:ascii="Calibri" w:hAnsi="Calibri" w:cs="Calibri"/>
          <w:sz w:val="22"/>
          <w:szCs w:val="22"/>
        </w:rPr>
        <w:t>Pzp</w:t>
      </w:r>
      <w:proofErr w:type="spellEnd"/>
      <w:r w:rsidRPr="00E72AF7">
        <w:rPr>
          <w:rFonts w:ascii="Calibri" w:hAnsi="Calibri" w:cs="Calibri"/>
          <w:sz w:val="22"/>
          <w:szCs w:val="22"/>
        </w:rPr>
        <w:t>, nie ujawnia się informacji stanowiących tajemnicę przedsiębiorstwa, w rozumieniu przepisów o zwalczaniu nieuczciwej konkurencji. Jeżeli Wykonawca, nie później niż w</w:t>
      </w:r>
      <w:r w:rsidR="00FF6E1A">
        <w:rPr>
          <w:rFonts w:ascii="Calibri" w:hAnsi="Calibri" w:cs="Calibri"/>
          <w:sz w:val="22"/>
          <w:szCs w:val="22"/>
        </w:rPr>
        <w:t> </w:t>
      </w:r>
      <w:r w:rsidRPr="00E72AF7">
        <w:rPr>
          <w:rFonts w:ascii="Calibri" w:hAnsi="Calibri" w:cs="Calibri"/>
          <w:sz w:val="22"/>
          <w:szCs w:val="22"/>
        </w:rPr>
        <w:t xml:space="preserve">terminie </w:t>
      </w:r>
      <w:r w:rsidRPr="00E72AF7">
        <w:rPr>
          <w:rFonts w:ascii="Calibri" w:hAnsi="Calibri" w:cs="Calibri"/>
          <w:sz w:val="22"/>
          <w:szCs w:val="22"/>
        </w:rPr>
        <w:lastRenderedPageBreak/>
        <w:t>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25F992"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 xml:space="preserve">Wykonawca, za pośrednictwem </w:t>
      </w:r>
      <w:hyperlink r:id="rId30" w:history="1">
        <w:r w:rsidRPr="005B5D3E">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może przed upływem terminu do składania ofert zmienić lub wycofać ofertę. Sposób dokonywania zmiany lub wycofania oferty zamieszczono w</w:t>
      </w:r>
      <w:r w:rsidR="00FF6E1A">
        <w:rPr>
          <w:rFonts w:ascii="Calibri" w:hAnsi="Calibri" w:cs="Calibri"/>
          <w:sz w:val="22"/>
          <w:szCs w:val="22"/>
        </w:rPr>
        <w:t> </w:t>
      </w:r>
      <w:r w:rsidRPr="00E72AF7">
        <w:rPr>
          <w:rFonts w:ascii="Calibri" w:hAnsi="Calibri" w:cs="Calibri"/>
          <w:sz w:val="22"/>
          <w:szCs w:val="22"/>
        </w:rPr>
        <w:t>instrukcji zamieszczonej na stronie internetowej pod adresem:</w:t>
      </w:r>
    </w:p>
    <w:p w14:paraId="4AE3FE20" w14:textId="77777777" w:rsidR="00865533" w:rsidRPr="005B5D3E" w:rsidRDefault="00865533" w:rsidP="00287E9F">
      <w:pPr>
        <w:ind w:left="426"/>
        <w:jc w:val="both"/>
        <w:rPr>
          <w:rFonts w:ascii="Calibri" w:hAnsi="Calibri" w:cs="Calibri"/>
          <w:sz w:val="22"/>
          <w:szCs w:val="22"/>
        </w:rPr>
      </w:pPr>
      <w:hyperlink r:id="rId31" w:history="1">
        <w:r w:rsidRPr="005B5D3E">
          <w:rPr>
            <w:rStyle w:val="Hipercze"/>
            <w:rFonts w:ascii="Calibri" w:hAnsi="Calibri" w:cs="Calibri"/>
            <w:color w:val="auto"/>
            <w:sz w:val="22"/>
            <w:szCs w:val="22"/>
            <w:u w:val="none"/>
          </w:rPr>
          <w:t>https://platformazakupowa.pl/strona/45-instrukcje</w:t>
        </w:r>
      </w:hyperlink>
    </w:p>
    <w:p w14:paraId="2798F249"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Każdy z Wykonawców może złożyć tylko jedną ofertę. Złożenie większej liczby ofert lub oferty zawierającej propozycje wariantowe spowoduje</w:t>
      </w:r>
      <w:r w:rsidR="00FF6E1A">
        <w:rPr>
          <w:rFonts w:ascii="Calibri" w:hAnsi="Calibri" w:cs="Calibri"/>
          <w:sz w:val="22"/>
          <w:szCs w:val="22"/>
        </w:rPr>
        <w:t>, że</w:t>
      </w:r>
      <w:r w:rsidRPr="00E72AF7">
        <w:rPr>
          <w:rFonts w:ascii="Calibri" w:hAnsi="Calibri" w:cs="Calibri"/>
          <w:sz w:val="22"/>
          <w:szCs w:val="22"/>
        </w:rPr>
        <w:t xml:space="preserve"> podlegać będzie odrzuceniu.</w:t>
      </w:r>
    </w:p>
    <w:p w14:paraId="31939A23"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Ceny oferty muszą zawierać wszystkie koszty, jakie musi ponieść Wykonawca, aby zrealizować zamówienie z najwyższą star</w:t>
      </w:r>
      <w:r w:rsidR="003C7AC1" w:rsidRPr="00E72AF7">
        <w:rPr>
          <w:rFonts w:ascii="Calibri" w:hAnsi="Calibri" w:cs="Calibri"/>
          <w:sz w:val="22"/>
          <w:szCs w:val="22"/>
        </w:rPr>
        <w:t>annością.</w:t>
      </w:r>
    </w:p>
    <w:p w14:paraId="068CEC5D" w14:textId="77777777" w:rsidR="00723828" w:rsidRPr="0054795E"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7544F60"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F6E1A">
        <w:rPr>
          <w:rFonts w:ascii="Calibri" w:hAnsi="Calibri" w:cs="Calibri"/>
          <w:sz w:val="22"/>
          <w:szCs w:val="22"/>
        </w:rPr>
        <w:t> </w:t>
      </w:r>
      <w:r w:rsidRPr="00E72AF7">
        <w:rPr>
          <w:rFonts w:ascii="Calibri" w:hAnsi="Calibri" w:cs="Calibri"/>
          <w:sz w:val="22"/>
          <w:szCs w:val="22"/>
        </w:rPr>
        <w:t>wyjątkiem kopii poświadczonych odpowiednio przez innego wykonawcę ubiegającego się wspólnie z nim o udzielenie zamówienia, przez podmiot, na którego zdolnościach lub sytuacji polega Wykonawca, albo przez podwykonawcę.</w:t>
      </w:r>
    </w:p>
    <w:p w14:paraId="2875FA6E"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151EA8" w14:textId="77777777" w:rsidR="00865533" w:rsidRPr="00E72AF7" w:rsidRDefault="00865533" w:rsidP="00287E9F">
      <w:pPr>
        <w:numPr>
          <w:ilvl w:val="0"/>
          <w:numId w:val="8"/>
        </w:numPr>
        <w:ind w:left="426" w:hanging="426"/>
        <w:jc w:val="both"/>
        <w:rPr>
          <w:rFonts w:ascii="Calibri" w:eastAsia="Calibri" w:hAnsi="Calibri" w:cs="Calibri"/>
          <w:sz w:val="22"/>
          <w:szCs w:val="22"/>
        </w:rPr>
      </w:pPr>
      <w:r w:rsidRPr="005B5D3E">
        <w:rPr>
          <w:rFonts w:ascii="Calibri" w:hAnsi="Calibri" w:cs="Calibri"/>
          <w:sz w:val="22"/>
          <w:szCs w:val="22"/>
        </w:rPr>
        <w:t>Rozszerzenia plików wykorzystywanych przez Wykonawców powinny być zgodne z</w:t>
      </w:r>
      <w:r w:rsidRPr="00E72AF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4604EC" w14:textId="77777777" w:rsidR="00865533" w:rsidRPr="00E72AF7" w:rsidRDefault="00865533" w:rsidP="00287E9F">
      <w:pPr>
        <w:numPr>
          <w:ilvl w:val="0"/>
          <w:numId w:val="8"/>
        </w:numPr>
        <w:ind w:left="426" w:hanging="426"/>
        <w:jc w:val="both"/>
        <w:rPr>
          <w:rFonts w:ascii="Calibri" w:eastAsia="Calibri" w:hAnsi="Calibri" w:cs="Calibri"/>
          <w:sz w:val="22"/>
          <w:szCs w:val="22"/>
        </w:rPr>
      </w:pPr>
      <w:r w:rsidRPr="00E72AF7">
        <w:rPr>
          <w:rFonts w:ascii="Calibri" w:hAnsi="Calibri" w:cs="Calibri"/>
          <w:sz w:val="22"/>
          <w:szCs w:val="22"/>
        </w:rPr>
        <w:t>Zamawiający rekomenduje wykorzystanie formatów: .pdf .</w:t>
      </w:r>
      <w:proofErr w:type="spellStart"/>
      <w:r w:rsidRPr="00E72AF7">
        <w:rPr>
          <w:rFonts w:ascii="Calibri" w:hAnsi="Calibri" w:cs="Calibri"/>
          <w:sz w:val="22"/>
          <w:szCs w:val="22"/>
        </w:rPr>
        <w:t>doc</w:t>
      </w:r>
      <w:proofErr w:type="spellEnd"/>
      <w:r w:rsidRPr="00E72AF7">
        <w:rPr>
          <w:rFonts w:ascii="Calibri" w:hAnsi="Calibri" w:cs="Calibri"/>
          <w:sz w:val="22"/>
          <w:szCs w:val="22"/>
        </w:rPr>
        <w:t xml:space="preserve"> .</w:t>
      </w:r>
      <w:proofErr w:type="spellStart"/>
      <w:r w:rsidRPr="00E72AF7">
        <w:rPr>
          <w:rFonts w:ascii="Calibri" w:hAnsi="Calibri" w:cs="Calibri"/>
          <w:sz w:val="22"/>
          <w:szCs w:val="22"/>
        </w:rPr>
        <w:t>docx</w:t>
      </w:r>
      <w:proofErr w:type="spellEnd"/>
      <w:r w:rsidRPr="00E72AF7">
        <w:rPr>
          <w:rFonts w:ascii="Calibri" w:hAnsi="Calibri" w:cs="Calibri"/>
          <w:sz w:val="22"/>
          <w:szCs w:val="22"/>
        </w:rPr>
        <w:t xml:space="preserve"> .xls .</w:t>
      </w:r>
      <w:proofErr w:type="spellStart"/>
      <w:r w:rsidRPr="00E72AF7">
        <w:rPr>
          <w:rFonts w:ascii="Calibri" w:hAnsi="Calibri" w:cs="Calibri"/>
          <w:sz w:val="22"/>
          <w:szCs w:val="22"/>
        </w:rPr>
        <w:t>xlsx</w:t>
      </w:r>
      <w:proofErr w:type="spellEnd"/>
      <w:r w:rsidRPr="00E72AF7">
        <w:rPr>
          <w:rFonts w:ascii="Calibri" w:hAnsi="Calibri" w:cs="Calibri"/>
          <w:sz w:val="22"/>
          <w:szCs w:val="22"/>
        </w:rPr>
        <w:t xml:space="preserve"> .jpg (.</w:t>
      </w:r>
      <w:proofErr w:type="spellStart"/>
      <w:r w:rsidRPr="00E72AF7">
        <w:rPr>
          <w:rFonts w:ascii="Calibri" w:hAnsi="Calibri" w:cs="Calibri"/>
          <w:sz w:val="22"/>
          <w:szCs w:val="22"/>
        </w:rPr>
        <w:t>jpeg</w:t>
      </w:r>
      <w:proofErr w:type="spellEnd"/>
      <w:r w:rsidRPr="00E72AF7">
        <w:rPr>
          <w:rFonts w:ascii="Calibri" w:hAnsi="Calibri" w:cs="Calibri"/>
          <w:sz w:val="22"/>
          <w:szCs w:val="22"/>
        </w:rPr>
        <w:t xml:space="preserve">) </w:t>
      </w:r>
      <w:r w:rsidRPr="00E72AF7">
        <w:rPr>
          <w:rFonts w:ascii="Calibri" w:hAnsi="Calibri" w:cs="Calibri"/>
          <w:b/>
          <w:sz w:val="22"/>
          <w:szCs w:val="22"/>
          <w:u w:val="single"/>
        </w:rPr>
        <w:t>ze szczególnym wskazaniem na .pdf</w:t>
      </w:r>
    </w:p>
    <w:p w14:paraId="4337AF2C" w14:textId="77777777" w:rsidR="00865533" w:rsidRPr="00E72AF7" w:rsidRDefault="00865533" w:rsidP="00287E9F">
      <w:pPr>
        <w:numPr>
          <w:ilvl w:val="0"/>
          <w:numId w:val="8"/>
        </w:numPr>
        <w:ind w:left="426" w:hanging="426"/>
        <w:jc w:val="both"/>
        <w:rPr>
          <w:rFonts w:ascii="Calibri" w:eastAsia="Arial" w:hAnsi="Calibri" w:cs="Calibri"/>
          <w:sz w:val="22"/>
          <w:szCs w:val="22"/>
        </w:rPr>
      </w:pPr>
      <w:r w:rsidRPr="00E72AF7">
        <w:rPr>
          <w:rFonts w:ascii="Calibri" w:hAnsi="Calibri" w:cs="Calibri"/>
          <w:sz w:val="22"/>
          <w:szCs w:val="22"/>
        </w:rPr>
        <w:t>W celu ewentualnej kompresji danych Zamawiający rekomenduje wykorzystanie jednego z rozszerzeń:</w:t>
      </w:r>
    </w:p>
    <w:p w14:paraId="4A47F1DE" w14:textId="77777777" w:rsidR="00865533" w:rsidRPr="00E72AF7" w:rsidRDefault="00865533">
      <w:pPr>
        <w:numPr>
          <w:ilvl w:val="1"/>
          <w:numId w:val="10"/>
        </w:numPr>
        <w:ind w:left="1134" w:hanging="357"/>
        <w:jc w:val="both"/>
        <w:rPr>
          <w:rFonts w:ascii="Calibri" w:hAnsi="Calibri" w:cs="Calibri"/>
          <w:sz w:val="22"/>
          <w:szCs w:val="22"/>
        </w:rPr>
      </w:pPr>
      <w:r w:rsidRPr="00E72AF7">
        <w:rPr>
          <w:rFonts w:ascii="Calibri" w:hAnsi="Calibri" w:cs="Calibri"/>
          <w:sz w:val="22"/>
          <w:szCs w:val="22"/>
        </w:rPr>
        <w:t xml:space="preserve">.zip </w:t>
      </w:r>
    </w:p>
    <w:p w14:paraId="4516A50B" w14:textId="77777777" w:rsidR="00865533" w:rsidRPr="00E72AF7" w:rsidRDefault="00865533">
      <w:pPr>
        <w:numPr>
          <w:ilvl w:val="1"/>
          <w:numId w:val="10"/>
        </w:numPr>
        <w:ind w:left="1134" w:hanging="357"/>
        <w:jc w:val="both"/>
        <w:rPr>
          <w:rFonts w:ascii="Calibri" w:hAnsi="Calibri" w:cs="Calibri"/>
          <w:sz w:val="22"/>
          <w:szCs w:val="22"/>
        </w:rPr>
      </w:pPr>
      <w:r w:rsidRPr="00E72AF7">
        <w:rPr>
          <w:rFonts w:ascii="Calibri" w:hAnsi="Calibri" w:cs="Calibri"/>
          <w:sz w:val="22"/>
          <w:szCs w:val="22"/>
        </w:rPr>
        <w:t>.7Z</w:t>
      </w:r>
    </w:p>
    <w:p w14:paraId="10C67735" w14:textId="77777777" w:rsidR="00865533" w:rsidRPr="00E72AF7" w:rsidRDefault="00865533" w:rsidP="00287E9F">
      <w:pPr>
        <w:numPr>
          <w:ilvl w:val="0"/>
          <w:numId w:val="8"/>
        </w:numPr>
        <w:ind w:left="426" w:hanging="426"/>
        <w:jc w:val="both"/>
        <w:rPr>
          <w:rFonts w:ascii="Calibri" w:eastAsia="Calibri" w:hAnsi="Calibri" w:cs="Calibri"/>
          <w:sz w:val="22"/>
          <w:szCs w:val="22"/>
        </w:rPr>
      </w:pPr>
      <w:r w:rsidRPr="00E72AF7">
        <w:rPr>
          <w:rFonts w:ascii="Calibri" w:hAnsi="Calibri" w:cs="Calibri"/>
          <w:sz w:val="22"/>
          <w:szCs w:val="22"/>
        </w:rPr>
        <w:t xml:space="preserve">Wśród rozszerzeń powszechnych a </w:t>
      </w:r>
      <w:r w:rsidRPr="005B5D3E">
        <w:rPr>
          <w:rFonts w:ascii="Calibri" w:hAnsi="Calibri" w:cs="Calibri"/>
          <w:sz w:val="22"/>
          <w:szCs w:val="22"/>
        </w:rPr>
        <w:t xml:space="preserve">niewystępujących </w:t>
      </w:r>
      <w:r w:rsidRPr="00E72AF7">
        <w:rPr>
          <w:rFonts w:ascii="Calibri" w:hAnsi="Calibri" w:cs="Calibri"/>
          <w:sz w:val="22"/>
          <w:szCs w:val="22"/>
        </w:rPr>
        <w:t>w Rozporządzeniu KRI występują: .</w:t>
      </w:r>
      <w:proofErr w:type="spellStart"/>
      <w:r w:rsidRPr="00E72AF7">
        <w:rPr>
          <w:rFonts w:ascii="Calibri" w:hAnsi="Calibri" w:cs="Calibri"/>
          <w:sz w:val="22"/>
          <w:szCs w:val="22"/>
        </w:rPr>
        <w:t>rar</w:t>
      </w:r>
      <w:proofErr w:type="spellEnd"/>
      <w:r w:rsidRPr="00E72AF7">
        <w:rPr>
          <w:rFonts w:ascii="Calibri" w:hAnsi="Calibri" w:cs="Calibri"/>
          <w:sz w:val="22"/>
          <w:szCs w:val="22"/>
        </w:rPr>
        <w:t xml:space="preserve"> .gif .</w:t>
      </w:r>
      <w:proofErr w:type="spellStart"/>
      <w:r w:rsidRPr="00E72AF7">
        <w:rPr>
          <w:rFonts w:ascii="Calibri" w:hAnsi="Calibri" w:cs="Calibri"/>
          <w:sz w:val="22"/>
          <w:szCs w:val="22"/>
        </w:rPr>
        <w:t>bmp</w:t>
      </w:r>
      <w:proofErr w:type="spellEnd"/>
      <w:r w:rsidRPr="00E72AF7">
        <w:rPr>
          <w:rFonts w:ascii="Calibri" w:hAnsi="Calibri" w:cs="Calibri"/>
          <w:sz w:val="22"/>
          <w:szCs w:val="22"/>
        </w:rPr>
        <w:t xml:space="preserve"> .</w:t>
      </w:r>
      <w:proofErr w:type="spellStart"/>
      <w:r w:rsidRPr="00E72AF7">
        <w:rPr>
          <w:rFonts w:ascii="Calibri" w:hAnsi="Calibri" w:cs="Calibri"/>
          <w:sz w:val="22"/>
          <w:szCs w:val="22"/>
        </w:rPr>
        <w:t>numbers</w:t>
      </w:r>
      <w:proofErr w:type="spellEnd"/>
      <w:r w:rsidRPr="00E72AF7">
        <w:rPr>
          <w:rFonts w:ascii="Calibri" w:hAnsi="Calibri" w:cs="Calibri"/>
          <w:sz w:val="22"/>
          <w:szCs w:val="22"/>
        </w:rPr>
        <w:t xml:space="preserve"> .</w:t>
      </w:r>
      <w:proofErr w:type="spellStart"/>
      <w:r w:rsidRPr="00E72AF7">
        <w:rPr>
          <w:rFonts w:ascii="Calibri" w:hAnsi="Calibri" w:cs="Calibri"/>
          <w:sz w:val="22"/>
          <w:szCs w:val="22"/>
        </w:rPr>
        <w:t>pages</w:t>
      </w:r>
      <w:proofErr w:type="spellEnd"/>
      <w:r w:rsidRPr="00E72AF7">
        <w:rPr>
          <w:rFonts w:ascii="Calibri" w:hAnsi="Calibri" w:cs="Calibri"/>
          <w:sz w:val="22"/>
          <w:szCs w:val="22"/>
        </w:rPr>
        <w:t xml:space="preserve">. </w:t>
      </w:r>
      <w:r w:rsidRPr="00AA6D94">
        <w:rPr>
          <w:rFonts w:ascii="Calibri" w:hAnsi="Calibri" w:cs="Calibri"/>
          <w:sz w:val="22"/>
          <w:szCs w:val="22"/>
        </w:rPr>
        <w:t>Dokumenty złożone w takich plikach zostaną uznane za złożone nieskutecznie.</w:t>
      </w:r>
    </w:p>
    <w:p w14:paraId="28D7E86C" w14:textId="77777777" w:rsidR="00865533" w:rsidRPr="005B5D3E" w:rsidRDefault="00865533" w:rsidP="00287E9F">
      <w:pPr>
        <w:numPr>
          <w:ilvl w:val="0"/>
          <w:numId w:val="8"/>
        </w:numPr>
        <w:ind w:left="426" w:hanging="426"/>
        <w:jc w:val="both"/>
        <w:rPr>
          <w:rFonts w:ascii="Calibri" w:eastAsia="Calibri" w:hAnsi="Calibri" w:cs="Calibri"/>
          <w:sz w:val="22"/>
          <w:szCs w:val="22"/>
        </w:rPr>
      </w:pPr>
      <w:r w:rsidRPr="00E72AF7">
        <w:rPr>
          <w:rFonts w:ascii="Calibri" w:hAnsi="Calibri" w:cs="Calibri"/>
          <w:sz w:val="22"/>
          <w:szCs w:val="22"/>
        </w:rPr>
        <w:t xml:space="preserve">Zamawiający zwraca uwagę na ograniczenia wielkości plików podpisywanych profilem zaufanym, który wynosi </w:t>
      </w:r>
      <w:r w:rsidRPr="005B5D3E">
        <w:rPr>
          <w:rFonts w:ascii="Calibri" w:hAnsi="Calibri" w:cs="Calibri"/>
          <w:sz w:val="22"/>
          <w:szCs w:val="22"/>
        </w:rPr>
        <w:t xml:space="preserve">maksymalnie 10MB, oraz na ograniczenie wielkości plików podpisywanych w aplikacji </w:t>
      </w:r>
      <w:proofErr w:type="spellStart"/>
      <w:r w:rsidRPr="005B5D3E">
        <w:rPr>
          <w:rFonts w:ascii="Calibri" w:hAnsi="Calibri" w:cs="Calibri"/>
          <w:sz w:val="22"/>
          <w:szCs w:val="22"/>
        </w:rPr>
        <w:t>eDoApp</w:t>
      </w:r>
      <w:proofErr w:type="spellEnd"/>
      <w:r w:rsidRPr="005B5D3E">
        <w:rPr>
          <w:rFonts w:ascii="Calibri" w:hAnsi="Calibri" w:cs="Calibri"/>
          <w:sz w:val="22"/>
          <w:szCs w:val="22"/>
        </w:rPr>
        <w:t xml:space="preserve"> służącej do składania podpisu osobistego, który wynosi maksymalnie 5MB.</w:t>
      </w:r>
    </w:p>
    <w:p w14:paraId="7DFC4B9A" w14:textId="77777777" w:rsidR="00865533" w:rsidRPr="005B5D3E" w:rsidRDefault="00865533" w:rsidP="00287E9F">
      <w:pPr>
        <w:numPr>
          <w:ilvl w:val="0"/>
          <w:numId w:val="8"/>
        </w:numPr>
        <w:ind w:left="426" w:hanging="426"/>
        <w:jc w:val="both"/>
        <w:rPr>
          <w:rFonts w:ascii="Calibri" w:eastAsia="Arial" w:hAnsi="Calibri" w:cs="Calibri"/>
          <w:sz w:val="22"/>
          <w:szCs w:val="22"/>
        </w:rPr>
      </w:pPr>
      <w:r w:rsidRPr="005B5D3E">
        <w:rPr>
          <w:rFonts w:ascii="Calibri" w:hAnsi="Calibri" w:cs="Calibri"/>
          <w:sz w:val="22"/>
          <w:szCs w:val="22"/>
        </w:rPr>
        <w:t>W przypadku stosowania przez wykonawcę kwalifikowanego podpisu elektronicznego:</w:t>
      </w:r>
    </w:p>
    <w:p w14:paraId="52ED4104" w14:textId="77777777" w:rsidR="00865533" w:rsidRPr="005B5D3E" w:rsidRDefault="00865533" w:rsidP="00287E9F">
      <w:pPr>
        <w:numPr>
          <w:ilvl w:val="0"/>
          <w:numId w:val="11"/>
        </w:numPr>
        <w:ind w:left="709" w:hanging="283"/>
        <w:jc w:val="both"/>
        <w:rPr>
          <w:rFonts w:ascii="Calibri" w:eastAsia="Calibri" w:hAnsi="Calibri" w:cs="Calibri"/>
          <w:sz w:val="22"/>
          <w:szCs w:val="22"/>
        </w:rPr>
      </w:pPr>
      <w:r w:rsidRPr="005B5D3E">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5B5D3E">
        <w:rPr>
          <w:rFonts w:ascii="Calibri" w:hAnsi="Calibri" w:cs="Calibri"/>
          <w:sz w:val="22"/>
          <w:szCs w:val="22"/>
        </w:rPr>
        <w:t>PAdES</w:t>
      </w:r>
      <w:proofErr w:type="spellEnd"/>
      <w:r w:rsidRPr="005B5D3E">
        <w:rPr>
          <w:rFonts w:ascii="Calibri" w:hAnsi="Calibri" w:cs="Calibri"/>
          <w:sz w:val="22"/>
          <w:szCs w:val="22"/>
        </w:rPr>
        <w:t>.</w:t>
      </w:r>
    </w:p>
    <w:p w14:paraId="72E409D8" w14:textId="77777777" w:rsidR="00865533" w:rsidRPr="005B5D3E" w:rsidRDefault="00865533" w:rsidP="00287E9F">
      <w:pPr>
        <w:numPr>
          <w:ilvl w:val="0"/>
          <w:numId w:val="11"/>
        </w:numPr>
        <w:ind w:left="709" w:hanging="283"/>
        <w:jc w:val="both"/>
        <w:rPr>
          <w:rFonts w:ascii="Calibri" w:eastAsia="Arial" w:hAnsi="Calibri" w:cs="Calibri"/>
          <w:sz w:val="22"/>
          <w:szCs w:val="22"/>
        </w:rPr>
      </w:pPr>
      <w:r w:rsidRPr="005B5D3E">
        <w:rPr>
          <w:rFonts w:ascii="Calibri" w:hAnsi="Calibri" w:cs="Calibri"/>
          <w:sz w:val="22"/>
          <w:szCs w:val="22"/>
        </w:rPr>
        <w:t xml:space="preserve">Pliki w innych formatach niż PDF zaleca się opatrzyć podpisem w formacie </w:t>
      </w:r>
      <w:proofErr w:type="spellStart"/>
      <w:r w:rsidRPr="005B5D3E">
        <w:rPr>
          <w:rFonts w:ascii="Calibri" w:hAnsi="Calibri" w:cs="Calibri"/>
          <w:sz w:val="22"/>
          <w:szCs w:val="22"/>
        </w:rPr>
        <w:t>XAdES</w:t>
      </w:r>
      <w:proofErr w:type="spellEnd"/>
      <w:r w:rsidRPr="005B5D3E">
        <w:rPr>
          <w:rFonts w:ascii="Calibri" w:hAnsi="Calibri" w:cs="Calibri"/>
          <w:sz w:val="22"/>
          <w:szCs w:val="22"/>
        </w:rPr>
        <w:t xml:space="preserve"> o typie zewnętrznym. Wykonawca powinien pamiętać, aby plik z podpisem przekazywać łącznie z</w:t>
      </w:r>
      <w:r w:rsidR="00FF6E1A">
        <w:rPr>
          <w:rFonts w:ascii="Calibri" w:hAnsi="Calibri" w:cs="Calibri"/>
          <w:sz w:val="22"/>
          <w:szCs w:val="22"/>
        </w:rPr>
        <w:t> </w:t>
      </w:r>
      <w:r w:rsidRPr="005B5D3E">
        <w:rPr>
          <w:rFonts w:ascii="Calibri" w:hAnsi="Calibri" w:cs="Calibri"/>
          <w:sz w:val="22"/>
          <w:szCs w:val="22"/>
        </w:rPr>
        <w:t>dokumentem podpisywanym.</w:t>
      </w:r>
    </w:p>
    <w:p w14:paraId="315AAA0B" w14:textId="77777777" w:rsidR="00D72CF8" w:rsidRPr="001B54CC" w:rsidRDefault="00865533" w:rsidP="00287E9F">
      <w:pPr>
        <w:numPr>
          <w:ilvl w:val="0"/>
          <w:numId w:val="11"/>
        </w:numPr>
        <w:ind w:left="709" w:hanging="283"/>
        <w:jc w:val="both"/>
        <w:rPr>
          <w:rFonts w:ascii="Calibri" w:hAnsi="Calibri" w:cs="Calibri"/>
          <w:sz w:val="22"/>
          <w:szCs w:val="22"/>
        </w:rPr>
      </w:pPr>
      <w:r w:rsidRPr="005B5D3E">
        <w:rPr>
          <w:rFonts w:ascii="Calibri" w:hAnsi="Calibri" w:cs="Calibri"/>
          <w:sz w:val="22"/>
          <w:szCs w:val="22"/>
        </w:rPr>
        <w:t>Zamawiający rekomenduje wykorzystanie podpisu z kwalifikowanym znacznikiem czasu.</w:t>
      </w:r>
    </w:p>
    <w:p w14:paraId="7E3A2429" w14:textId="77777777" w:rsidR="00865533" w:rsidRPr="005B5D3E" w:rsidRDefault="00865533" w:rsidP="00287E9F">
      <w:pPr>
        <w:numPr>
          <w:ilvl w:val="0"/>
          <w:numId w:val="8"/>
        </w:numPr>
        <w:ind w:left="426" w:hanging="426"/>
        <w:jc w:val="both"/>
        <w:rPr>
          <w:rFonts w:ascii="Calibri" w:hAnsi="Calibri" w:cs="Calibri"/>
          <w:sz w:val="22"/>
          <w:szCs w:val="22"/>
        </w:rPr>
      </w:pPr>
      <w:r w:rsidRPr="005B5D3E">
        <w:rPr>
          <w:rFonts w:ascii="Calibri" w:hAnsi="Calibri" w:cs="Calibri"/>
          <w:sz w:val="22"/>
          <w:szCs w:val="22"/>
        </w:rPr>
        <w:t>Zamawiający zaleca</w:t>
      </w:r>
      <w:r w:rsidR="00FF6E1A">
        <w:rPr>
          <w:rFonts w:ascii="Calibri" w:hAnsi="Calibri" w:cs="Calibri"/>
          <w:sz w:val="22"/>
          <w:szCs w:val="22"/>
        </w:rPr>
        <w:t>,</w:t>
      </w:r>
      <w:r w:rsidRPr="005B5D3E">
        <w:rPr>
          <w:rFonts w:ascii="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178A33A1"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lastRenderedPageBreak/>
        <w:t>Zamawiający zaleca, aby Wykonawca z odpowiednim wyprzedzeniem przetestował możliwość prawidłowego wykorzystania wybranej metody podpisania plików oferty.</w:t>
      </w:r>
    </w:p>
    <w:p w14:paraId="2BEB6F59"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Osobą składającą ofertę powinna być osoba kontaktowa podawana w dokumentacji.</w:t>
      </w:r>
    </w:p>
    <w:p w14:paraId="021B643B"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Ofertę należy przygotować z należytą starannością dla podmiotu ubiegającego się o udzielenie zamówienia publicznego i zachowaniem odpowiedniego odstępu czasu do zakończ</w:t>
      </w:r>
      <w:r w:rsidR="003C7AC1" w:rsidRPr="00E72AF7">
        <w:rPr>
          <w:rFonts w:ascii="Calibri" w:hAnsi="Calibri" w:cs="Calibri"/>
          <w:sz w:val="22"/>
          <w:szCs w:val="22"/>
        </w:rPr>
        <w:t>enia przyjmowania ofert</w:t>
      </w:r>
      <w:r w:rsidRPr="00E72AF7">
        <w:rPr>
          <w:rFonts w:ascii="Calibri" w:hAnsi="Calibri" w:cs="Calibri"/>
          <w:sz w:val="22"/>
          <w:szCs w:val="22"/>
        </w:rPr>
        <w:t>. Sugerujemy złożenie oferty na 24 godziny przed t</w:t>
      </w:r>
      <w:r w:rsidR="003C7AC1" w:rsidRPr="00E72AF7">
        <w:rPr>
          <w:rFonts w:ascii="Calibri" w:hAnsi="Calibri" w:cs="Calibri"/>
          <w:sz w:val="22"/>
          <w:szCs w:val="22"/>
        </w:rPr>
        <w:t>erminem składania ofert</w:t>
      </w:r>
      <w:r w:rsidRPr="00E72AF7">
        <w:rPr>
          <w:rFonts w:ascii="Calibri" w:hAnsi="Calibri" w:cs="Calibri"/>
          <w:sz w:val="22"/>
          <w:szCs w:val="22"/>
        </w:rPr>
        <w:t>.</w:t>
      </w:r>
    </w:p>
    <w:p w14:paraId="6FE0D611"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Jeśli Wykonawca pakuje dokumenty np. w plik o rozszerzeniu .zip, zaleca się wcześniejsze podpisanie każdego ze skompresowanych plików.</w:t>
      </w:r>
    </w:p>
    <w:p w14:paraId="1DC9065C" w14:textId="17DB56B3" w:rsidR="00F53B67" w:rsidRPr="00993990" w:rsidRDefault="003C7AC1"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Zamawiający przestrzega,</w:t>
      </w:r>
      <w:r w:rsidR="00865533" w:rsidRPr="00E72AF7">
        <w:rPr>
          <w:rFonts w:ascii="Calibri" w:hAnsi="Calibri" w:cs="Calibri"/>
          <w:sz w:val="22"/>
          <w:szCs w:val="22"/>
        </w:rPr>
        <w:t xml:space="preserve"> aby </w:t>
      </w:r>
      <w:r w:rsidR="00865533" w:rsidRPr="00E72AF7">
        <w:rPr>
          <w:rFonts w:ascii="Calibri" w:hAnsi="Calibri" w:cs="Calibri"/>
          <w:b/>
          <w:sz w:val="22"/>
          <w:szCs w:val="22"/>
          <w:u w:val="single"/>
        </w:rPr>
        <w:t>nie</w:t>
      </w:r>
      <w:r w:rsidR="00865533" w:rsidRPr="00E72AF7">
        <w:rPr>
          <w:rFonts w:ascii="Calibri" w:hAnsi="Calibri" w:cs="Calibri"/>
          <w:b/>
          <w:sz w:val="22"/>
          <w:szCs w:val="22"/>
        </w:rPr>
        <w:t xml:space="preserve"> </w:t>
      </w:r>
      <w:r w:rsidR="00865533" w:rsidRPr="00E72AF7">
        <w:rPr>
          <w:rFonts w:ascii="Calibri" w:hAnsi="Calibri" w:cs="Calibri"/>
          <w:sz w:val="22"/>
          <w:szCs w:val="22"/>
        </w:rPr>
        <w:t>wprowadzać jakichkolwiek zmian w plikach po podpisaniu ich podpisem kwalifikowanym. Może to skutkować naruszeniem integralności plików co równoważne będzie z</w:t>
      </w:r>
      <w:r w:rsidR="00FF6E1A">
        <w:rPr>
          <w:rFonts w:ascii="Calibri" w:hAnsi="Calibri" w:cs="Calibri"/>
          <w:sz w:val="22"/>
          <w:szCs w:val="22"/>
        </w:rPr>
        <w:t> </w:t>
      </w:r>
      <w:r w:rsidR="00865533" w:rsidRPr="00E72AF7">
        <w:rPr>
          <w:rFonts w:ascii="Calibri" w:hAnsi="Calibri" w:cs="Calibri"/>
          <w:sz w:val="22"/>
          <w:szCs w:val="22"/>
        </w:rPr>
        <w:t>koniecznością odrzucenia oferty.</w:t>
      </w:r>
    </w:p>
    <w:p w14:paraId="298DFED0" w14:textId="77777777" w:rsidR="00F53B67" w:rsidRPr="0054795E" w:rsidRDefault="00F53B67" w:rsidP="00CE0558">
      <w:pPr>
        <w:jc w:val="both"/>
        <w:rPr>
          <w:rFonts w:ascii="Calibri" w:hAnsi="Calibri" w:cs="Calibri"/>
          <w:sz w:val="22"/>
          <w:szCs w:val="22"/>
        </w:rPr>
      </w:pPr>
    </w:p>
    <w:p w14:paraId="580AFE64" w14:textId="77777777" w:rsidR="00FF6E1A" w:rsidRDefault="00865533">
      <w:pPr>
        <w:pStyle w:val="Nagwek2"/>
        <w:numPr>
          <w:ilvl w:val="0"/>
          <w:numId w:val="51"/>
        </w:numPr>
        <w:jc w:val="both"/>
        <w:rPr>
          <w:rFonts w:ascii="Calibri" w:eastAsia="Arial" w:hAnsi="Calibri" w:cs="Calibri"/>
          <w:b/>
          <w:szCs w:val="24"/>
        </w:rPr>
      </w:pPr>
      <w:r w:rsidRPr="00723828">
        <w:rPr>
          <w:rFonts w:ascii="Calibri" w:eastAsia="Arial" w:hAnsi="Calibri" w:cs="Calibri"/>
          <w:b/>
          <w:szCs w:val="24"/>
        </w:rPr>
        <w:t>Sposób obliczania ceny oferty</w:t>
      </w:r>
    </w:p>
    <w:p w14:paraId="38CE2AB4" w14:textId="77777777" w:rsidR="003A5BC5" w:rsidRDefault="003A5BC5" w:rsidP="003A5BC5">
      <w:pPr>
        <w:pStyle w:val="Akapitzlist"/>
        <w:spacing w:after="0" w:line="240" w:lineRule="auto"/>
        <w:ind w:left="360"/>
        <w:jc w:val="both"/>
        <w:rPr>
          <w:rFonts w:cs="Calibri"/>
        </w:rPr>
      </w:pPr>
      <w:r>
        <w:rPr>
          <w:rFonts w:cs="Calibri"/>
        </w:rPr>
        <w:t>Przy wycenie zadania należy kompleksowo określić cenę ofertową za realizację całego przedmiotu zamówienia.</w:t>
      </w:r>
    </w:p>
    <w:p w14:paraId="58491634" w14:textId="77777777" w:rsidR="003A5BC5" w:rsidRDefault="003A5BC5" w:rsidP="003A5BC5">
      <w:pPr>
        <w:pStyle w:val="Akapitzlist"/>
        <w:spacing w:after="0" w:line="240" w:lineRule="auto"/>
        <w:ind w:left="360"/>
        <w:jc w:val="both"/>
        <w:rPr>
          <w:rFonts w:cs="Calibri"/>
        </w:rPr>
      </w:pPr>
      <w:r>
        <w:rPr>
          <w:rFonts w:cs="Calibri"/>
        </w:rPr>
        <w:t>Cena musi zawierać wszystkie koszty związane z realizacją przedmiotu zamówienia</w:t>
      </w:r>
      <w:r>
        <w:rPr>
          <w:rFonts w:eastAsia="MS Mincho" w:cs="Calibri"/>
          <w:bCs/>
        </w:rPr>
        <w:t>.</w:t>
      </w:r>
    </w:p>
    <w:p w14:paraId="06E5A86E" w14:textId="77777777" w:rsidR="003A5BC5" w:rsidRDefault="003A5BC5" w:rsidP="003A5BC5">
      <w:pPr>
        <w:ind w:left="360"/>
        <w:jc w:val="both"/>
        <w:rPr>
          <w:rFonts w:ascii="Calibri" w:hAnsi="Calibri" w:cs="Calibri"/>
          <w:sz w:val="22"/>
          <w:szCs w:val="22"/>
        </w:rPr>
      </w:pPr>
      <w:r>
        <w:rPr>
          <w:rFonts w:ascii="Calibri" w:hAnsi="Calibri" w:cs="Calibri"/>
          <w:sz w:val="22"/>
          <w:szCs w:val="22"/>
        </w:rPr>
        <w:t>Wykonawca podaje cenę za realizację przedmiotu zamówienia zgodnie ze wzorem Formularza Ofertowego, stanowiącego Załącznik nr 1 do SWZ.</w:t>
      </w:r>
    </w:p>
    <w:p w14:paraId="337B27C7" w14:textId="6564475B" w:rsidR="003A5BC5" w:rsidRDefault="003A5BC5" w:rsidP="003A5BC5">
      <w:pPr>
        <w:pStyle w:val="Akapitzlist"/>
        <w:ind w:left="360"/>
        <w:jc w:val="both"/>
        <w:rPr>
          <w:rFonts w:cs="Calibri"/>
        </w:rPr>
      </w:pPr>
      <w:r>
        <w:rPr>
          <w:rFonts w:cs="Calibri"/>
          <w:bCs/>
        </w:rPr>
        <w:t>Cena musi zawierać</w:t>
      </w:r>
      <w:r>
        <w:rPr>
          <w:rFonts w:cs="Calibri"/>
          <w:b/>
          <w:bCs/>
        </w:rPr>
        <w:t xml:space="preserve"> </w:t>
      </w:r>
      <w:r>
        <w:rPr>
          <w:rFonts w:cs="Calibri"/>
        </w:rPr>
        <w:t>wszystkie koszty związane z wykonaniem zamówienia z uwzględnieniem podatku od towarów i usług /VAT/ oraz koszty nie wymienione w SWZ, a niezbędne do zrealizowania przedmiotu zamówienia.</w:t>
      </w:r>
    </w:p>
    <w:p w14:paraId="3E9450AA" w14:textId="77777777" w:rsidR="003A5BC5" w:rsidRDefault="003A5BC5" w:rsidP="003A5BC5">
      <w:pPr>
        <w:pStyle w:val="Akapitzlist"/>
        <w:ind w:left="360"/>
        <w:jc w:val="both"/>
        <w:rPr>
          <w:rFonts w:cs="Calibri"/>
        </w:rPr>
      </w:pPr>
      <w:r>
        <w:rPr>
          <w:rFonts w:cs="Calibri"/>
        </w:rPr>
        <w:t>Cena ofertowa musi być wyrażona w złotych polskich. Cena musi uwzględniać wszystkie wymagania niniejszej SWZ oraz obejmować wszelkie koszty, jakie poniesie Wykonawca z tytułu należytej oraz zgodnej z obowiązującymi przepisami realizacji przedmiotu zamówienia.</w:t>
      </w:r>
    </w:p>
    <w:p w14:paraId="5AE75668" w14:textId="719D39F6" w:rsidR="003A5BC5" w:rsidRDefault="003A5BC5" w:rsidP="003A5BC5">
      <w:pPr>
        <w:pStyle w:val="Akapitzlist"/>
        <w:spacing w:after="0" w:line="240" w:lineRule="auto"/>
        <w:ind w:left="360"/>
        <w:jc w:val="both"/>
        <w:rPr>
          <w:rFonts w:cs="Calibri"/>
        </w:rPr>
      </w:pPr>
      <w:r>
        <w:rPr>
          <w:rFonts w:cs="Calibri"/>
        </w:rPr>
        <w:t>Cena ofertowa winna być podan</w:t>
      </w:r>
      <w:r w:rsidR="0051633A">
        <w:rPr>
          <w:rFonts w:cs="Calibri"/>
        </w:rPr>
        <w:t>a</w:t>
      </w:r>
      <w:r>
        <w:rPr>
          <w:rFonts w:cs="Calibri"/>
        </w:rPr>
        <w:t xml:space="preserve"> słownie i cyfrowo z wyodrębnionym podatkiem VAT.</w:t>
      </w:r>
    </w:p>
    <w:p w14:paraId="77EACD03" w14:textId="77777777" w:rsidR="003A5BC5" w:rsidRDefault="003A5BC5" w:rsidP="003A5BC5">
      <w:pPr>
        <w:pStyle w:val="Akapitzlist"/>
        <w:autoSpaceDE w:val="0"/>
        <w:spacing w:after="0" w:line="240" w:lineRule="auto"/>
        <w:ind w:left="360"/>
        <w:jc w:val="both"/>
        <w:rPr>
          <w:rFonts w:cs="Calibri"/>
        </w:rPr>
      </w:pPr>
      <w:r>
        <w:rPr>
          <w:rFonts w:cs="Calibri"/>
        </w:rPr>
        <w:t>Należny podatek VAT (w cenie ofertowej) naliczyć należy zgodnie z obowiązującymi przepisami.</w:t>
      </w:r>
    </w:p>
    <w:p w14:paraId="05C7E840" w14:textId="77777777" w:rsidR="003A5BC5" w:rsidRDefault="003A5BC5" w:rsidP="003A5BC5">
      <w:pPr>
        <w:pStyle w:val="Akapitzlist"/>
        <w:autoSpaceDE w:val="0"/>
        <w:spacing w:after="0" w:line="240" w:lineRule="auto"/>
        <w:ind w:left="360"/>
        <w:jc w:val="both"/>
        <w:rPr>
          <w:rFonts w:cs="Calibri"/>
        </w:rPr>
      </w:pPr>
      <w:r>
        <w:rPr>
          <w:rFonts w:cs="Calibri"/>
        </w:rPr>
        <w:t>Zamawiający nie przewiduje rozliczeń w walucie obcej.</w:t>
      </w:r>
    </w:p>
    <w:p w14:paraId="612591FA" w14:textId="77777777" w:rsidR="003A5BC5" w:rsidRPr="00684F0B" w:rsidRDefault="003A5BC5" w:rsidP="003A5BC5">
      <w:pPr>
        <w:pStyle w:val="Akapitzlist"/>
        <w:autoSpaceDE w:val="0"/>
        <w:spacing w:after="0" w:line="240" w:lineRule="auto"/>
        <w:ind w:left="360"/>
        <w:jc w:val="both"/>
        <w:rPr>
          <w:rFonts w:cs="Calibri"/>
          <w:bCs/>
        </w:rPr>
      </w:pPr>
      <w:r>
        <w:rPr>
          <w:rFonts w:cs="Calibri"/>
          <w:bCs/>
        </w:rPr>
        <w:t>Zamawiający wyklucza możliwość wysuwania przez Wykonawcę roszczeń pod jego adresem z uwagi na błędne skalkulowanie ceny.</w:t>
      </w:r>
    </w:p>
    <w:p w14:paraId="25ADF002" w14:textId="77777777" w:rsidR="00FF6E1A" w:rsidRPr="00FF6E1A" w:rsidRDefault="00FF6E1A" w:rsidP="00FF6E1A">
      <w:pPr>
        <w:rPr>
          <w:rFonts w:ascii="Calibri" w:hAnsi="Calibri" w:cs="Calibri"/>
        </w:rPr>
      </w:pPr>
    </w:p>
    <w:p w14:paraId="1CDD4748" w14:textId="77777777" w:rsidR="00FF6E1A" w:rsidRDefault="00865533">
      <w:pPr>
        <w:pStyle w:val="Nagwek2"/>
        <w:numPr>
          <w:ilvl w:val="0"/>
          <w:numId w:val="51"/>
        </w:numPr>
        <w:rPr>
          <w:rFonts w:ascii="Calibri" w:eastAsia="Arial" w:hAnsi="Calibri" w:cs="Calibri"/>
          <w:b/>
          <w:szCs w:val="24"/>
        </w:rPr>
      </w:pPr>
      <w:r w:rsidRPr="00FF6E1A">
        <w:rPr>
          <w:rFonts w:ascii="Calibri" w:eastAsia="Arial" w:hAnsi="Calibri" w:cs="Calibri"/>
          <w:b/>
          <w:szCs w:val="24"/>
        </w:rPr>
        <w:t>Wymagania dotyczące wadium</w:t>
      </w:r>
      <w:r w:rsidR="000564CC" w:rsidRPr="00FF6E1A">
        <w:rPr>
          <w:rFonts w:ascii="Calibri" w:eastAsia="Arial" w:hAnsi="Calibri" w:cs="Calibri"/>
          <w:b/>
          <w:szCs w:val="24"/>
        </w:rPr>
        <w:t>:</w:t>
      </w:r>
    </w:p>
    <w:p w14:paraId="700464BA" w14:textId="372AB518" w:rsidR="00677535" w:rsidRPr="00E72AF7" w:rsidRDefault="00677535" w:rsidP="00287E9F">
      <w:pPr>
        <w:numPr>
          <w:ilvl w:val="0"/>
          <w:numId w:val="27"/>
        </w:numPr>
        <w:ind w:left="426" w:hanging="357"/>
        <w:jc w:val="both"/>
        <w:rPr>
          <w:rFonts w:ascii="Calibri" w:eastAsia="Arial" w:hAnsi="Calibri" w:cs="Calibri"/>
          <w:sz w:val="22"/>
          <w:szCs w:val="22"/>
        </w:rPr>
      </w:pPr>
      <w:r w:rsidRPr="00E72AF7">
        <w:rPr>
          <w:rFonts w:ascii="Calibri" w:hAnsi="Calibri" w:cs="Calibri"/>
          <w:sz w:val="22"/>
          <w:szCs w:val="22"/>
        </w:rPr>
        <w:t xml:space="preserve">Wykonawca zobowiązany jest do zabezpieczenia swojej oferty wadium w wysokości: </w:t>
      </w:r>
      <w:r w:rsidR="008F4B92">
        <w:rPr>
          <w:rFonts w:ascii="Calibri" w:hAnsi="Calibri" w:cs="Calibri"/>
          <w:sz w:val="22"/>
          <w:szCs w:val="22"/>
        </w:rPr>
        <w:t>2</w:t>
      </w:r>
      <w:r w:rsidR="00D616B2">
        <w:rPr>
          <w:rFonts w:ascii="Calibri" w:hAnsi="Calibri" w:cs="Calibri"/>
          <w:sz w:val="22"/>
          <w:szCs w:val="22"/>
        </w:rPr>
        <w:t> </w:t>
      </w:r>
      <w:r w:rsidRPr="00E72AF7">
        <w:rPr>
          <w:rFonts w:ascii="Calibri" w:hAnsi="Calibri" w:cs="Calibri"/>
          <w:sz w:val="22"/>
          <w:szCs w:val="22"/>
        </w:rPr>
        <w:t xml:space="preserve">000,00 złotych (słownie: </w:t>
      </w:r>
      <w:r w:rsidR="008F4B92">
        <w:rPr>
          <w:rFonts w:ascii="Calibri" w:hAnsi="Calibri" w:cs="Calibri"/>
          <w:sz w:val="22"/>
          <w:szCs w:val="22"/>
        </w:rPr>
        <w:t>dwa</w:t>
      </w:r>
      <w:r>
        <w:rPr>
          <w:rFonts w:ascii="Calibri" w:hAnsi="Calibri" w:cs="Calibri"/>
          <w:sz w:val="22"/>
          <w:szCs w:val="22"/>
        </w:rPr>
        <w:t xml:space="preserve"> tysi</w:t>
      </w:r>
      <w:r w:rsidR="008F4B92">
        <w:rPr>
          <w:rFonts w:ascii="Calibri" w:hAnsi="Calibri" w:cs="Calibri"/>
          <w:sz w:val="22"/>
          <w:szCs w:val="22"/>
        </w:rPr>
        <w:t>ące</w:t>
      </w:r>
      <w:r w:rsidRPr="00E72AF7">
        <w:rPr>
          <w:rFonts w:ascii="Calibri" w:hAnsi="Calibri" w:cs="Calibri"/>
          <w:smallCaps/>
          <w:sz w:val="22"/>
          <w:szCs w:val="22"/>
        </w:rPr>
        <w:t xml:space="preserve"> </w:t>
      </w:r>
      <w:r w:rsidRPr="00E72AF7">
        <w:rPr>
          <w:rFonts w:ascii="Calibri" w:hAnsi="Calibri" w:cs="Calibri"/>
          <w:sz w:val="22"/>
          <w:szCs w:val="22"/>
        </w:rPr>
        <w:t>00/100 złotych);</w:t>
      </w:r>
    </w:p>
    <w:p w14:paraId="73993006" w14:textId="77777777" w:rsidR="00677535" w:rsidRPr="003542B8" w:rsidRDefault="00677535" w:rsidP="00287E9F">
      <w:pPr>
        <w:numPr>
          <w:ilvl w:val="0"/>
          <w:numId w:val="27"/>
        </w:numPr>
        <w:ind w:left="426"/>
        <w:jc w:val="both"/>
        <w:rPr>
          <w:rFonts w:ascii="Calibri" w:eastAsia="Arial" w:hAnsi="Calibri" w:cs="Calibri"/>
          <w:sz w:val="22"/>
          <w:szCs w:val="22"/>
        </w:rPr>
      </w:pPr>
      <w:r w:rsidRPr="00E72AF7">
        <w:rPr>
          <w:rFonts w:ascii="Calibri" w:hAnsi="Calibri" w:cs="Calibri"/>
          <w:sz w:val="22"/>
          <w:szCs w:val="22"/>
        </w:rPr>
        <w:t>Wadium wnosi się przed upływem terminu składania ofert.</w:t>
      </w:r>
    </w:p>
    <w:p w14:paraId="56D44B24" w14:textId="77777777" w:rsidR="00677535" w:rsidRPr="00E72AF7" w:rsidRDefault="00677535" w:rsidP="00287E9F">
      <w:pPr>
        <w:numPr>
          <w:ilvl w:val="0"/>
          <w:numId w:val="27"/>
        </w:numPr>
        <w:ind w:left="426"/>
        <w:jc w:val="both"/>
        <w:rPr>
          <w:rFonts w:ascii="Calibri" w:eastAsia="Arial" w:hAnsi="Calibri" w:cs="Calibri"/>
          <w:sz w:val="22"/>
          <w:szCs w:val="22"/>
        </w:rPr>
      </w:pPr>
      <w:r w:rsidRPr="00E72AF7">
        <w:rPr>
          <w:rFonts w:ascii="Calibri" w:hAnsi="Calibri" w:cs="Calibri"/>
          <w:sz w:val="22"/>
          <w:szCs w:val="22"/>
        </w:rPr>
        <w:t>Wadium może być wnoszone w jednej lub kilku następujących formach:</w:t>
      </w:r>
    </w:p>
    <w:p w14:paraId="295392C0" w14:textId="77777777" w:rsidR="00677535" w:rsidRPr="00E72AF7" w:rsidRDefault="00677535">
      <w:pPr>
        <w:numPr>
          <w:ilvl w:val="0"/>
          <w:numId w:val="25"/>
        </w:numPr>
        <w:ind w:left="993"/>
        <w:jc w:val="both"/>
        <w:rPr>
          <w:rFonts w:ascii="Calibri" w:hAnsi="Calibri" w:cs="Calibri"/>
          <w:sz w:val="22"/>
          <w:szCs w:val="22"/>
        </w:rPr>
      </w:pPr>
      <w:r>
        <w:rPr>
          <w:rFonts w:ascii="Calibri" w:hAnsi="Calibri" w:cs="Calibri"/>
          <w:sz w:val="22"/>
          <w:szCs w:val="22"/>
        </w:rPr>
        <w:t>pieniądzu;</w:t>
      </w:r>
    </w:p>
    <w:p w14:paraId="06318E18" w14:textId="77777777" w:rsidR="00677535" w:rsidRPr="00E72AF7" w:rsidRDefault="00677535">
      <w:pPr>
        <w:numPr>
          <w:ilvl w:val="0"/>
          <w:numId w:val="25"/>
        </w:numPr>
        <w:ind w:left="993"/>
        <w:jc w:val="both"/>
        <w:rPr>
          <w:rFonts w:ascii="Calibri" w:hAnsi="Calibri" w:cs="Calibri"/>
          <w:sz w:val="22"/>
          <w:szCs w:val="22"/>
        </w:rPr>
      </w:pPr>
      <w:r w:rsidRPr="00E72AF7">
        <w:rPr>
          <w:rFonts w:ascii="Calibri" w:hAnsi="Calibri" w:cs="Calibri"/>
          <w:sz w:val="22"/>
          <w:szCs w:val="22"/>
        </w:rPr>
        <w:t>gwarancjach bankowych;</w:t>
      </w:r>
    </w:p>
    <w:p w14:paraId="3624E6FE" w14:textId="77777777" w:rsidR="00677535" w:rsidRPr="00E72AF7" w:rsidRDefault="00677535">
      <w:pPr>
        <w:numPr>
          <w:ilvl w:val="0"/>
          <w:numId w:val="25"/>
        </w:numPr>
        <w:ind w:left="993"/>
        <w:jc w:val="both"/>
        <w:rPr>
          <w:rFonts w:ascii="Calibri" w:hAnsi="Calibri" w:cs="Calibri"/>
          <w:sz w:val="22"/>
          <w:szCs w:val="22"/>
        </w:rPr>
      </w:pPr>
      <w:r w:rsidRPr="00E72AF7">
        <w:rPr>
          <w:rFonts w:ascii="Calibri" w:hAnsi="Calibri" w:cs="Calibri"/>
          <w:sz w:val="22"/>
          <w:szCs w:val="22"/>
        </w:rPr>
        <w:t>gwarancjach ubezpieczeniowych;</w:t>
      </w:r>
    </w:p>
    <w:p w14:paraId="40BE618F" w14:textId="77777777" w:rsidR="00677535" w:rsidRPr="00E72AF7" w:rsidRDefault="00677535">
      <w:pPr>
        <w:numPr>
          <w:ilvl w:val="0"/>
          <w:numId w:val="25"/>
        </w:numPr>
        <w:ind w:left="993"/>
        <w:jc w:val="both"/>
        <w:rPr>
          <w:rFonts w:ascii="Calibri" w:hAnsi="Calibri" w:cs="Calibri"/>
          <w:sz w:val="22"/>
          <w:szCs w:val="22"/>
        </w:rPr>
      </w:pPr>
      <w:r w:rsidRPr="00E72AF7">
        <w:rPr>
          <w:rFonts w:ascii="Calibri" w:hAnsi="Calibri" w:cs="Calibri"/>
          <w:sz w:val="22"/>
          <w:szCs w:val="22"/>
        </w:rPr>
        <w:t>poręczeniach udzielanych przez podmioty, o których mowa w art. 6b ust. 5 pkt 2 ustawy z dnia 9 listopada 2000 r. o utworzeniu Polskiej Agencji Rozwoju Przedsiębiorczości (Dz. U. z 2020 r. poz. 299).</w:t>
      </w:r>
    </w:p>
    <w:p w14:paraId="62B18922" w14:textId="77777777" w:rsidR="00677535" w:rsidRPr="00E72AF7" w:rsidRDefault="00677535" w:rsidP="00287E9F">
      <w:pPr>
        <w:numPr>
          <w:ilvl w:val="0"/>
          <w:numId w:val="27"/>
        </w:numPr>
        <w:ind w:left="426"/>
        <w:jc w:val="both"/>
        <w:rPr>
          <w:rFonts w:ascii="Calibri" w:hAnsi="Calibri" w:cs="Calibri"/>
          <w:sz w:val="22"/>
          <w:szCs w:val="22"/>
        </w:rPr>
      </w:pPr>
      <w:r w:rsidRPr="00E72AF7">
        <w:rPr>
          <w:rFonts w:ascii="Calibri" w:hAnsi="Calibri" w:cs="Calibri"/>
          <w:sz w:val="22"/>
          <w:szCs w:val="22"/>
        </w:rPr>
        <w:t>Wadium w formie pieniądza należy wnieść przelewem na rachun</w:t>
      </w:r>
      <w:r>
        <w:rPr>
          <w:rFonts w:ascii="Calibri" w:hAnsi="Calibri" w:cs="Calibri"/>
          <w:sz w:val="22"/>
          <w:szCs w:val="22"/>
        </w:rPr>
        <w:t>ek Zamawiającego:</w:t>
      </w:r>
    </w:p>
    <w:p w14:paraId="4FE6C38E" w14:textId="77777777" w:rsidR="00677535" w:rsidRPr="000564CC" w:rsidRDefault="00677535" w:rsidP="00287E9F">
      <w:pPr>
        <w:widowControl w:val="0"/>
        <w:ind w:left="426"/>
        <w:jc w:val="both"/>
        <w:rPr>
          <w:rFonts w:ascii="Calibri" w:hAnsi="Calibri" w:cs="Calibri"/>
          <w:bCs/>
          <w:position w:val="8"/>
          <w:sz w:val="22"/>
          <w:szCs w:val="22"/>
        </w:rPr>
      </w:pPr>
      <w:r>
        <w:rPr>
          <w:rFonts w:ascii="Calibri" w:hAnsi="Calibri" w:cs="Calibri"/>
          <w:bCs/>
          <w:position w:val="8"/>
          <w:sz w:val="22"/>
          <w:szCs w:val="22"/>
        </w:rPr>
        <w:t>Bank PEKAO S.A. o/Nowy Targ, Nr rachunku 58 1240 1574 1111 0010 0102 4387</w:t>
      </w:r>
    </w:p>
    <w:p w14:paraId="62E8EF22" w14:textId="77777777" w:rsidR="00677535" w:rsidRDefault="00677535" w:rsidP="00287E9F">
      <w:pPr>
        <w:ind w:left="426"/>
        <w:jc w:val="both"/>
        <w:rPr>
          <w:rFonts w:ascii="Calibri" w:hAnsi="Calibri" w:cs="Calibri"/>
          <w:sz w:val="22"/>
          <w:szCs w:val="22"/>
        </w:rPr>
      </w:pPr>
      <w:r w:rsidRPr="00E72AF7">
        <w:rPr>
          <w:rFonts w:ascii="Calibri" w:hAnsi="Calibri" w:cs="Calibri"/>
          <w:b/>
          <w:sz w:val="22"/>
          <w:szCs w:val="22"/>
        </w:rPr>
        <w:t xml:space="preserve">UWAGA: </w:t>
      </w:r>
      <w:r w:rsidRPr="00E72AF7">
        <w:rPr>
          <w:rFonts w:ascii="Calibri" w:hAnsi="Calibri" w:cs="Calibri"/>
          <w:sz w:val="22"/>
          <w:szCs w:val="22"/>
        </w:rPr>
        <w:t>Za termin wniesienia wadium w formie pieniężnej zostanie przyjęty termin uznania rachunku Zamawiającego.</w:t>
      </w:r>
    </w:p>
    <w:p w14:paraId="1D2ACF4F" w14:textId="77777777" w:rsidR="00677535" w:rsidRPr="00E72AF7" w:rsidRDefault="00677535" w:rsidP="00287E9F">
      <w:pPr>
        <w:numPr>
          <w:ilvl w:val="0"/>
          <w:numId w:val="28"/>
        </w:numPr>
        <w:ind w:left="426"/>
        <w:jc w:val="both"/>
        <w:rPr>
          <w:rFonts w:ascii="Calibri" w:hAnsi="Calibri" w:cs="Calibri"/>
          <w:sz w:val="22"/>
          <w:szCs w:val="22"/>
        </w:rPr>
      </w:pPr>
      <w:r w:rsidRPr="00E72AF7">
        <w:rPr>
          <w:rFonts w:ascii="Calibri" w:hAnsi="Calibri" w:cs="Calibri"/>
          <w:sz w:val="22"/>
          <w:szCs w:val="22"/>
        </w:rPr>
        <w:t xml:space="preserve">Wadium wnoszone w formie poręczeń lub gwarancji musi być złożone jako </w:t>
      </w:r>
      <w:r w:rsidRPr="00E72AF7">
        <w:rPr>
          <w:rFonts w:ascii="Calibri" w:hAnsi="Calibri" w:cs="Calibri"/>
          <w:b/>
          <w:sz w:val="22"/>
          <w:szCs w:val="22"/>
        </w:rPr>
        <w:t xml:space="preserve">oryginał </w:t>
      </w:r>
      <w:r w:rsidRPr="00E72AF7">
        <w:rPr>
          <w:rFonts w:ascii="Calibri" w:hAnsi="Calibri" w:cs="Calibri"/>
          <w:sz w:val="22"/>
          <w:szCs w:val="22"/>
        </w:rPr>
        <w:t xml:space="preserve">gwarancji lub poręczenia </w:t>
      </w:r>
      <w:r w:rsidRPr="00E72AF7">
        <w:rPr>
          <w:rFonts w:ascii="Calibri" w:hAnsi="Calibri" w:cs="Calibri"/>
          <w:b/>
          <w:sz w:val="22"/>
          <w:szCs w:val="22"/>
        </w:rPr>
        <w:t xml:space="preserve">w postaci elektronicznej </w:t>
      </w:r>
      <w:r w:rsidRPr="00E72AF7">
        <w:rPr>
          <w:rFonts w:ascii="Calibri" w:hAnsi="Calibri" w:cs="Calibri"/>
          <w:sz w:val="22"/>
          <w:szCs w:val="22"/>
        </w:rPr>
        <w:t>i spełniać co najmniej poniższe wymagania:</w:t>
      </w:r>
    </w:p>
    <w:p w14:paraId="0E5FC904"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musi obejmować odpowiedzialność za wszystkie przypadki powodujące utratę wadium przez Wy</w:t>
      </w:r>
      <w:r>
        <w:rPr>
          <w:rFonts w:ascii="Calibri" w:hAnsi="Calibri" w:cs="Calibri"/>
          <w:sz w:val="22"/>
          <w:szCs w:val="22"/>
        </w:rPr>
        <w:t>konawcę określone w ustawie PZP</w:t>
      </w:r>
    </w:p>
    <w:p w14:paraId="0BAF6497"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lastRenderedPageBreak/>
        <w:t>z jej treści powinno jednoznacznie wynikać zobowiązanie gwaranta do zapłaty całej kwoty wadium;</w:t>
      </w:r>
    </w:p>
    <w:p w14:paraId="62B2A8EE"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powinno być nieodwołalne i bezwarunkowe oraz płatne na pierwsze żądanie;</w:t>
      </w:r>
    </w:p>
    <w:p w14:paraId="7B079583" w14:textId="775AD5F1"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termin obowiązywania poręczenia lub gwarancji nie może być krótszy niż termin związania ofertą (z zastrzeżeniem</w:t>
      </w:r>
      <w:r w:rsidR="00287E9F">
        <w:rPr>
          <w:rFonts w:ascii="Calibri" w:hAnsi="Calibri" w:cs="Calibri"/>
          <w:sz w:val="22"/>
          <w:szCs w:val="22"/>
        </w:rPr>
        <w:t>,</w:t>
      </w:r>
      <w:r w:rsidRPr="00E72AF7">
        <w:rPr>
          <w:rFonts w:ascii="Calibri" w:hAnsi="Calibri" w:cs="Calibri"/>
          <w:sz w:val="22"/>
          <w:szCs w:val="22"/>
        </w:rPr>
        <w:t xml:space="preserve"> iż pierwszym dniem związania ofer</w:t>
      </w:r>
      <w:r>
        <w:rPr>
          <w:rFonts w:ascii="Calibri" w:hAnsi="Calibri" w:cs="Calibri"/>
          <w:sz w:val="22"/>
          <w:szCs w:val="22"/>
        </w:rPr>
        <w:t>tą jest dzień składania ofert);</w:t>
      </w:r>
    </w:p>
    <w:p w14:paraId="6CFFC7BC"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w treści poręczenia lub gwarancji powinna znaleźć się nazwa oraz numer przedmiotowego postępowania;</w:t>
      </w:r>
    </w:p>
    <w:p w14:paraId="2B9E6EF5" w14:textId="77777777" w:rsidR="00677535" w:rsidRPr="00E72AF7" w:rsidRDefault="00677535">
      <w:pPr>
        <w:numPr>
          <w:ilvl w:val="0"/>
          <w:numId w:val="26"/>
        </w:numPr>
        <w:jc w:val="both"/>
        <w:rPr>
          <w:rFonts w:ascii="Calibri" w:hAnsi="Calibri" w:cs="Calibri"/>
          <w:sz w:val="22"/>
          <w:szCs w:val="22"/>
        </w:rPr>
      </w:pPr>
      <w:r>
        <w:rPr>
          <w:rFonts w:ascii="Calibri" w:hAnsi="Calibri" w:cs="Calibri"/>
          <w:sz w:val="22"/>
          <w:szCs w:val="22"/>
        </w:rPr>
        <w:t>B</w:t>
      </w:r>
      <w:r w:rsidRPr="00E72AF7">
        <w:rPr>
          <w:rFonts w:ascii="Calibri" w:hAnsi="Calibri" w:cs="Calibri"/>
          <w:sz w:val="22"/>
          <w:szCs w:val="22"/>
        </w:rPr>
        <w:t>eneficjentem poręczenia lub gwarancji jest:</w:t>
      </w:r>
    </w:p>
    <w:p w14:paraId="781389FD" w14:textId="77777777" w:rsidR="00677535" w:rsidRPr="006E13EF" w:rsidRDefault="00677535" w:rsidP="00677535">
      <w:pPr>
        <w:ind w:left="1068"/>
        <w:jc w:val="both"/>
        <w:rPr>
          <w:rFonts w:ascii="Arial" w:hAnsi="Arial" w:cs="Arial"/>
          <w:sz w:val="18"/>
          <w:szCs w:val="18"/>
        </w:rPr>
      </w:pPr>
      <w:r w:rsidRPr="006E13EF">
        <w:rPr>
          <w:rFonts w:ascii="Arial" w:hAnsi="Arial" w:cs="Arial"/>
          <w:sz w:val="18"/>
          <w:szCs w:val="18"/>
        </w:rPr>
        <w:t>MIEJSKI ZAKŁAD WODOCIĄGÓW I KANALIZACJI W NOWYM TARGU SPÓŁKA Z OGRANICZONĄ ODPOWIEDZIALNOŚCIĄ</w:t>
      </w:r>
    </w:p>
    <w:p w14:paraId="20A198B6" w14:textId="77777777" w:rsidR="00677535" w:rsidRPr="006E13EF" w:rsidRDefault="00677535" w:rsidP="00677535">
      <w:pPr>
        <w:ind w:left="1068"/>
        <w:jc w:val="both"/>
        <w:rPr>
          <w:rFonts w:ascii="Arial" w:hAnsi="Arial" w:cs="Arial"/>
          <w:sz w:val="18"/>
          <w:szCs w:val="18"/>
        </w:rPr>
      </w:pPr>
      <w:r w:rsidRPr="006E13EF">
        <w:rPr>
          <w:rFonts w:ascii="Arial" w:hAnsi="Arial" w:cs="Arial"/>
          <w:sz w:val="18"/>
          <w:szCs w:val="18"/>
        </w:rPr>
        <w:t>ul. DŁUGA 21, 34-400 NOWY TARG</w:t>
      </w:r>
    </w:p>
    <w:p w14:paraId="726C43DF" w14:textId="11B077A0" w:rsidR="00677535" w:rsidRPr="00790C3D" w:rsidRDefault="00677535">
      <w:pPr>
        <w:numPr>
          <w:ilvl w:val="0"/>
          <w:numId w:val="26"/>
        </w:numPr>
        <w:jc w:val="both"/>
        <w:rPr>
          <w:rFonts w:ascii="Calibri" w:hAnsi="Calibri" w:cs="Calibri"/>
          <w:sz w:val="22"/>
          <w:szCs w:val="22"/>
        </w:rPr>
      </w:pPr>
      <w:r w:rsidRPr="00E72AF7">
        <w:rPr>
          <w:rFonts w:ascii="Calibri" w:hAnsi="Calibri" w:cs="Calibri"/>
          <w:sz w:val="22"/>
          <w:szCs w:val="22"/>
        </w:rPr>
        <w:t>w przypadku Wykonawców wspólnie ubiegających się o udzielenie zamówienia (art. 58 PZP), Zamawiający wymaga</w:t>
      </w:r>
      <w:r w:rsidR="0005569D">
        <w:rPr>
          <w:rFonts w:ascii="Calibri" w:hAnsi="Calibri" w:cs="Calibri"/>
          <w:sz w:val="22"/>
          <w:szCs w:val="22"/>
        </w:rPr>
        <w:t>,</w:t>
      </w:r>
      <w:r w:rsidRPr="00E72AF7">
        <w:rPr>
          <w:rFonts w:ascii="Calibri" w:hAnsi="Calibri" w:cs="Calibri"/>
          <w:sz w:val="22"/>
          <w:szCs w:val="22"/>
        </w:rPr>
        <w:t xml:space="preserve"> aby poręczenie lub gwarancja obejmowała s</w:t>
      </w:r>
      <w:r>
        <w:rPr>
          <w:rFonts w:ascii="Calibri" w:hAnsi="Calibri" w:cs="Calibri"/>
          <w:sz w:val="22"/>
          <w:szCs w:val="22"/>
        </w:rPr>
        <w:t>wą treścią (tj. zobowiązanych z </w:t>
      </w:r>
      <w:r w:rsidRPr="00E72AF7">
        <w:rPr>
          <w:rFonts w:ascii="Calibri" w:hAnsi="Calibri" w:cs="Calibri"/>
          <w:sz w:val="22"/>
          <w:szCs w:val="22"/>
        </w:rPr>
        <w:t>tytułu poręczenia lub gwarancji) wszystkich Wykonawców wspólnie ubiegających się o udzielenie zamówienia lub aby z jej treści wynikało, że zabezpiecza ofertę Wykonawców wspólnie ubiegających się o udzielenie zamówienia (konsorcjum);</w:t>
      </w:r>
    </w:p>
    <w:p w14:paraId="3E74C656" w14:textId="77777777" w:rsidR="00677535" w:rsidRDefault="00677535" w:rsidP="00287E9F">
      <w:pPr>
        <w:numPr>
          <w:ilvl w:val="0"/>
          <w:numId w:val="29"/>
        </w:numPr>
        <w:ind w:left="426"/>
        <w:jc w:val="both"/>
        <w:rPr>
          <w:rFonts w:ascii="Calibri" w:hAnsi="Calibri" w:cs="Calibri"/>
          <w:sz w:val="22"/>
          <w:szCs w:val="22"/>
        </w:rPr>
      </w:pPr>
      <w:r w:rsidRPr="006E7A06">
        <w:rPr>
          <w:rFonts w:ascii="Calibri" w:hAnsi="Calibri" w:cs="Calibri"/>
          <w:sz w:val="22"/>
          <w:szCs w:val="22"/>
        </w:rPr>
        <w:t>Do oferty należy dołączyć dokument potwierdzający wn</w:t>
      </w:r>
      <w:r>
        <w:rPr>
          <w:rFonts w:ascii="Calibri" w:hAnsi="Calibri" w:cs="Calibri"/>
          <w:sz w:val="22"/>
          <w:szCs w:val="22"/>
        </w:rPr>
        <w:t>iesienie wadium przez Wykonawcę.</w:t>
      </w:r>
    </w:p>
    <w:p w14:paraId="20E9A2B1" w14:textId="77777777" w:rsidR="00677535" w:rsidRDefault="00677535" w:rsidP="00287E9F">
      <w:pPr>
        <w:numPr>
          <w:ilvl w:val="0"/>
          <w:numId w:val="29"/>
        </w:numPr>
        <w:ind w:left="426"/>
        <w:jc w:val="both"/>
        <w:rPr>
          <w:rFonts w:ascii="Calibri" w:hAnsi="Calibri" w:cs="Calibri"/>
          <w:sz w:val="22"/>
          <w:szCs w:val="22"/>
        </w:rPr>
      </w:pPr>
      <w:r w:rsidRPr="003A01B7">
        <w:rPr>
          <w:rFonts w:ascii="Calibri" w:hAnsi="Calibri" w:cs="Calibri"/>
          <w:sz w:val="22"/>
          <w:szCs w:val="22"/>
        </w:rPr>
        <w:t>Oferta wykonawcy, który nie wniesie wadium, wniesie wadium w sposób nieprawidłowy lub nie utrzyma wadium nieprzerwanie do upływu terminu związania ofertą lub</w:t>
      </w:r>
      <w:r>
        <w:rPr>
          <w:rFonts w:ascii="Calibri" w:hAnsi="Calibri" w:cs="Calibri"/>
          <w:sz w:val="22"/>
          <w:szCs w:val="22"/>
        </w:rPr>
        <w:t xml:space="preserve"> złoży wniosek o zwrot wadium w </w:t>
      </w:r>
      <w:r w:rsidRPr="003A01B7">
        <w:rPr>
          <w:rFonts w:ascii="Calibri" w:hAnsi="Calibri" w:cs="Calibri"/>
          <w:sz w:val="22"/>
          <w:szCs w:val="22"/>
        </w:rPr>
        <w:t>przypadku, o którym mowa w art. 98 ust. 2 pkt 3 PZP</w:t>
      </w:r>
      <w:r w:rsidRPr="003A01B7">
        <w:rPr>
          <w:rFonts w:ascii="Calibri" w:hAnsi="Calibri" w:cs="Calibri"/>
          <w:b/>
          <w:sz w:val="22"/>
          <w:szCs w:val="22"/>
        </w:rPr>
        <w:t xml:space="preserve"> </w:t>
      </w:r>
      <w:r w:rsidRPr="003A01B7">
        <w:rPr>
          <w:rFonts w:ascii="Calibri" w:hAnsi="Calibri" w:cs="Calibri"/>
          <w:sz w:val="22"/>
          <w:szCs w:val="22"/>
        </w:rPr>
        <w:t>zostanie odrzucona.</w:t>
      </w:r>
    </w:p>
    <w:p w14:paraId="3E1324C9" w14:textId="77777777" w:rsidR="00085CE6" w:rsidRDefault="00677535" w:rsidP="00287E9F">
      <w:pPr>
        <w:numPr>
          <w:ilvl w:val="0"/>
          <w:numId w:val="29"/>
        </w:numPr>
        <w:ind w:left="426"/>
        <w:jc w:val="both"/>
        <w:rPr>
          <w:rFonts w:ascii="Calibri" w:hAnsi="Calibri" w:cs="Calibri"/>
          <w:sz w:val="22"/>
          <w:szCs w:val="22"/>
        </w:rPr>
      </w:pPr>
      <w:r w:rsidRPr="003A01B7">
        <w:rPr>
          <w:rFonts w:ascii="Calibri" w:hAnsi="Calibri" w:cs="Calibri"/>
          <w:sz w:val="22"/>
          <w:szCs w:val="22"/>
        </w:rPr>
        <w:t>Zasady zwrotu oraz okoliczności zatrzymania wadium określa art. 98 PZP</w:t>
      </w:r>
      <w:r>
        <w:rPr>
          <w:rFonts w:ascii="Calibri" w:hAnsi="Calibri" w:cs="Calibri"/>
          <w:sz w:val="22"/>
          <w:szCs w:val="22"/>
        </w:rPr>
        <w:t>.</w:t>
      </w:r>
    </w:p>
    <w:p w14:paraId="2C2262DF" w14:textId="77777777" w:rsidR="00993990" w:rsidRPr="0089608C" w:rsidRDefault="00993990" w:rsidP="00993990">
      <w:pPr>
        <w:ind w:left="709"/>
        <w:jc w:val="both"/>
        <w:rPr>
          <w:rFonts w:ascii="Calibri" w:hAnsi="Calibri" w:cs="Calibri"/>
          <w:sz w:val="22"/>
          <w:szCs w:val="22"/>
        </w:rPr>
      </w:pPr>
    </w:p>
    <w:p w14:paraId="7F770D9B" w14:textId="77777777" w:rsidR="00177FE4" w:rsidRPr="00723828" w:rsidRDefault="00177FE4">
      <w:pPr>
        <w:pStyle w:val="Nagwek2"/>
        <w:numPr>
          <w:ilvl w:val="0"/>
          <w:numId w:val="51"/>
        </w:numPr>
        <w:rPr>
          <w:rFonts w:ascii="Calibri" w:eastAsia="Arial" w:hAnsi="Calibri" w:cs="Calibri"/>
          <w:b/>
          <w:szCs w:val="24"/>
        </w:rPr>
      </w:pPr>
      <w:r w:rsidRPr="00723828">
        <w:rPr>
          <w:rFonts w:ascii="Calibri" w:eastAsia="Arial" w:hAnsi="Calibri" w:cs="Calibri"/>
          <w:b/>
          <w:szCs w:val="24"/>
        </w:rPr>
        <w:t xml:space="preserve"> Termin związania ofertą</w:t>
      </w:r>
    </w:p>
    <w:p w14:paraId="1551E44E" w14:textId="26F8B426" w:rsidR="00721A68" w:rsidRPr="00721A68" w:rsidRDefault="00177FE4" w:rsidP="00287E9F">
      <w:pPr>
        <w:numPr>
          <w:ilvl w:val="0"/>
          <w:numId w:val="12"/>
        </w:numPr>
        <w:ind w:left="426" w:hanging="425"/>
        <w:jc w:val="both"/>
        <w:rPr>
          <w:rFonts w:ascii="Calibri" w:eastAsia="Arial" w:hAnsi="Calibri" w:cs="Calibri"/>
          <w:sz w:val="22"/>
          <w:szCs w:val="22"/>
        </w:rPr>
      </w:pPr>
      <w:r w:rsidRPr="00E72AF7">
        <w:rPr>
          <w:rFonts w:ascii="Calibri" w:hAnsi="Calibri" w:cs="Calibri"/>
          <w:sz w:val="22"/>
          <w:szCs w:val="22"/>
        </w:rPr>
        <w:t xml:space="preserve">Wykonawca będzie związany ofertą przez okres </w:t>
      </w:r>
      <w:r w:rsidRPr="00E72AF7">
        <w:rPr>
          <w:rFonts w:ascii="Calibri" w:hAnsi="Calibri" w:cs="Calibri"/>
          <w:b/>
          <w:sz w:val="22"/>
          <w:szCs w:val="22"/>
        </w:rPr>
        <w:t>30 dni</w:t>
      </w:r>
      <w:r w:rsidRPr="00E72AF7">
        <w:rPr>
          <w:rFonts w:ascii="Calibri" w:hAnsi="Calibri" w:cs="Calibri"/>
          <w:sz w:val="22"/>
          <w:szCs w:val="22"/>
        </w:rPr>
        <w:t>, tj. do dnia</w:t>
      </w:r>
      <w:r w:rsidR="008D6D26">
        <w:rPr>
          <w:rFonts w:ascii="Calibri" w:hAnsi="Calibri" w:cs="Calibri"/>
          <w:sz w:val="22"/>
          <w:szCs w:val="22"/>
        </w:rPr>
        <w:t xml:space="preserve"> </w:t>
      </w:r>
      <w:r w:rsidR="0055059D">
        <w:rPr>
          <w:rFonts w:ascii="Calibri" w:hAnsi="Calibri" w:cs="Calibri"/>
          <w:sz w:val="22"/>
          <w:szCs w:val="22"/>
        </w:rPr>
        <w:t>0</w:t>
      </w:r>
      <w:r w:rsidR="0051633A">
        <w:rPr>
          <w:rFonts w:ascii="Calibri" w:hAnsi="Calibri" w:cs="Calibri"/>
          <w:sz w:val="22"/>
          <w:szCs w:val="22"/>
        </w:rPr>
        <w:t>4</w:t>
      </w:r>
      <w:r w:rsidR="0055059D">
        <w:rPr>
          <w:rFonts w:ascii="Calibri" w:hAnsi="Calibri" w:cs="Calibri"/>
          <w:sz w:val="22"/>
          <w:szCs w:val="22"/>
        </w:rPr>
        <w:t xml:space="preserve"> </w:t>
      </w:r>
      <w:r w:rsidR="0051633A">
        <w:rPr>
          <w:rFonts w:ascii="Calibri" w:hAnsi="Calibri" w:cs="Calibri"/>
          <w:sz w:val="22"/>
          <w:szCs w:val="22"/>
        </w:rPr>
        <w:t>września</w:t>
      </w:r>
      <w:r w:rsidR="008A05C5">
        <w:rPr>
          <w:rFonts w:ascii="Calibri" w:hAnsi="Calibri" w:cs="Calibri"/>
          <w:sz w:val="22"/>
          <w:szCs w:val="22"/>
        </w:rPr>
        <w:t xml:space="preserve"> </w:t>
      </w:r>
      <w:r w:rsidR="008D6D26">
        <w:rPr>
          <w:rFonts w:ascii="Calibri" w:hAnsi="Calibri" w:cs="Calibri"/>
          <w:sz w:val="22"/>
          <w:szCs w:val="22"/>
        </w:rPr>
        <w:t>202</w:t>
      </w:r>
      <w:r w:rsidR="0051633A">
        <w:rPr>
          <w:rFonts w:ascii="Calibri" w:hAnsi="Calibri" w:cs="Calibri"/>
          <w:sz w:val="22"/>
          <w:szCs w:val="22"/>
        </w:rPr>
        <w:t>5</w:t>
      </w:r>
      <w:r w:rsidR="008D6D26">
        <w:rPr>
          <w:rFonts w:ascii="Calibri" w:hAnsi="Calibri" w:cs="Calibri"/>
          <w:sz w:val="22"/>
          <w:szCs w:val="22"/>
        </w:rPr>
        <w:t xml:space="preserve"> roku.</w:t>
      </w:r>
    </w:p>
    <w:p w14:paraId="01B03485" w14:textId="77777777" w:rsidR="00177FE4" w:rsidRPr="00E72AF7" w:rsidRDefault="00177FE4" w:rsidP="00287E9F">
      <w:pPr>
        <w:ind w:left="426"/>
        <w:jc w:val="both"/>
        <w:rPr>
          <w:rFonts w:ascii="Calibri" w:eastAsia="Arial" w:hAnsi="Calibri" w:cs="Calibri"/>
          <w:sz w:val="22"/>
          <w:szCs w:val="22"/>
        </w:rPr>
      </w:pPr>
      <w:r w:rsidRPr="00E72AF7">
        <w:rPr>
          <w:rFonts w:ascii="Calibri" w:hAnsi="Calibri" w:cs="Calibri"/>
          <w:sz w:val="22"/>
          <w:szCs w:val="22"/>
        </w:rPr>
        <w:t>Bieg terminu związania ofertą rozpoczyna się wraz z upływem terminu składania ofert.</w:t>
      </w:r>
    </w:p>
    <w:p w14:paraId="5FDB7DEC" w14:textId="77777777" w:rsidR="00177FE4" w:rsidRPr="00E72AF7" w:rsidRDefault="00177FE4" w:rsidP="00287E9F">
      <w:pPr>
        <w:numPr>
          <w:ilvl w:val="0"/>
          <w:numId w:val="12"/>
        </w:numPr>
        <w:ind w:left="426" w:hanging="425"/>
        <w:jc w:val="both"/>
        <w:rPr>
          <w:rFonts w:ascii="Calibri" w:hAnsi="Calibri" w:cs="Calibri"/>
          <w:sz w:val="22"/>
          <w:szCs w:val="22"/>
        </w:rPr>
      </w:pPr>
      <w:r w:rsidRPr="00E72AF7">
        <w:rPr>
          <w:rFonts w:ascii="Calibri" w:hAnsi="Calibri" w:cs="Calibr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7ABC01" w14:textId="77777777" w:rsidR="00177FE4" w:rsidRDefault="00177FE4" w:rsidP="00287E9F">
      <w:pPr>
        <w:numPr>
          <w:ilvl w:val="0"/>
          <w:numId w:val="12"/>
        </w:numPr>
        <w:ind w:left="426" w:hanging="425"/>
        <w:jc w:val="both"/>
        <w:rPr>
          <w:rFonts w:ascii="Calibri" w:hAnsi="Calibri" w:cs="Calibri"/>
          <w:sz w:val="22"/>
          <w:szCs w:val="22"/>
        </w:rPr>
      </w:pPr>
      <w:r w:rsidRPr="00E72AF7">
        <w:rPr>
          <w:rFonts w:ascii="Calibri" w:hAnsi="Calibri" w:cs="Calibri"/>
          <w:sz w:val="22"/>
          <w:szCs w:val="22"/>
        </w:rPr>
        <w:t>Odmowa wyrażenia zgody na przedłużenie terminu związania ofertą nie powoduje utraty wadium.</w:t>
      </w:r>
    </w:p>
    <w:p w14:paraId="398B20BF" w14:textId="77777777" w:rsidR="00D72CF8" w:rsidRPr="00E72AF7" w:rsidRDefault="00D72CF8" w:rsidP="00D72CF8">
      <w:pPr>
        <w:ind w:left="425"/>
        <w:jc w:val="both"/>
        <w:rPr>
          <w:rFonts w:ascii="Calibri" w:hAnsi="Calibri" w:cs="Calibri"/>
          <w:sz w:val="22"/>
          <w:szCs w:val="22"/>
        </w:rPr>
      </w:pPr>
    </w:p>
    <w:p w14:paraId="29740393" w14:textId="77777777" w:rsidR="00177FE4" w:rsidRPr="00723828" w:rsidRDefault="00177FE4" w:rsidP="0055059D">
      <w:pPr>
        <w:pStyle w:val="Nagwek2"/>
        <w:numPr>
          <w:ilvl w:val="0"/>
          <w:numId w:val="60"/>
        </w:numPr>
        <w:rPr>
          <w:rFonts w:ascii="Calibri" w:eastAsia="Arial" w:hAnsi="Calibri" w:cs="Calibri"/>
          <w:b/>
          <w:szCs w:val="24"/>
        </w:rPr>
      </w:pPr>
      <w:bookmarkStart w:id="4" w:name="_iwk7tzonv6ne"/>
      <w:bookmarkEnd w:id="4"/>
      <w:r w:rsidRPr="00723828">
        <w:rPr>
          <w:rFonts w:ascii="Calibri" w:eastAsia="Arial" w:hAnsi="Calibri" w:cs="Calibri"/>
          <w:b/>
          <w:szCs w:val="24"/>
        </w:rPr>
        <w:t>Miejsce i termin składania ofert</w:t>
      </w:r>
      <w:r w:rsidR="009A38B8">
        <w:rPr>
          <w:rFonts w:ascii="Calibri" w:eastAsia="Arial" w:hAnsi="Calibri" w:cs="Calibri"/>
          <w:b/>
          <w:szCs w:val="24"/>
        </w:rPr>
        <w:t>:</w:t>
      </w:r>
    </w:p>
    <w:p w14:paraId="6F7E3552" w14:textId="77777777" w:rsidR="00186368" w:rsidRPr="00186368" w:rsidRDefault="00177FE4" w:rsidP="00287E9F">
      <w:pPr>
        <w:numPr>
          <w:ilvl w:val="0"/>
          <w:numId w:val="13"/>
        </w:numPr>
        <w:ind w:left="426" w:hanging="425"/>
        <w:jc w:val="both"/>
        <w:rPr>
          <w:rFonts w:ascii="Calibri" w:eastAsia="Arial" w:hAnsi="Calibri" w:cs="Calibri"/>
          <w:sz w:val="22"/>
          <w:szCs w:val="22"/>
          <w:u w:val="single"/>
        </w:rPr>
      </w:pPr>
      <w:r w:rsidRPr="00F901CF">
        <w:rPr>
          <w:rFonts w:ascii="Calibri" w:hAnsi="Calibri" w:cs="Calibri"/>
          <w:sz w:val="22"/>
          <w:szCs w:val="22"/>
        </w:rPr>
        <w:t xml:space="preserve">Ofertę </w:t>
      </w:r>
      <w:r w:rsidR="001634B0">
        <w:rPr>
          <w:rFonts w:ascii="Calibri" w:hAnsi="Calibri" w:cs="Calibri"/>
          <w:sz w:val="22"/>
          <w:szCs w:val="22"/>
        </w:rPr>
        <w:t xml:space="preserve">na Formularzu Ofertowym – Załączniku nr </w:t>
      </w:r>
      <w:r w:rsidR="00C512C6">
        <w:rPr>
          <w:rFonts w:ascii="Calibri" w:hAnsi="Calibri" w:cs="Calibri"/>
          <w:sz w:val="22"/>
          <w:szCs w:val="22"/>
        </w:rPr>
        <w:t>1</w:t>
      </w:r>
      <w:r w:rsidR="001634B0">
        <w:rPr>
          <w:rFonts w:ascii="Calibri" w:hAnsi="Calibri" w:cs="Calibri"/>
          <w:sz w:val="22"/>
          <w:szCs w:val="22"/>
        </w:rPr>
        <w:t xml:space="preserve"> do SWZ - </w:t>
      </w:r>
      <w:r w:rsidRPr="00F901CF">
        <w:rPr>
          <w:rFonts w:ascii="Calibri" w:hAnsi="Calibri" w:cs="Calibri"/>
          <w:sz w:val="22"/>
          <w:szCs w:val="22"/>
        </w:rPr>
        <w:t xml:space="preserve">wraz z wymaganymi dokumentami należy umieścić </w:t>
      </w:r>
      <w:r w:rsidRPr="00723828">
        <w:rPr>
          <w:rFonts w:ascii="Calibri" w:hAnsi="Calibri" w:cs="Calibri"/>
          <w:sz w:val="22"/>
          <w:szCs w:val="22"/>
        </w:rPr>
        <w:t xml:space="preserve">na </w:t>
      </w:r>
      <w:hyperlink r:id="rId32" w:history="1">
        <w:r w:rsidRPr="00723828">
          <w:rPr>
            <w:rStyle w:val="Hipercze"/>
            <w:rFonts w:ascii="Calibri" w:hAnsi="Calibri" w:cs="Calibri"/>
            <w:color w:val="auto"/>
            <w:sz w:val="22"/>
            <w:szCs w:val="22"/>
          </w:rPr>
          <w:t>platformazakupowa.pl</w:t>
        </w:r>
      </w:hyperlink>
      <w:r w:rsidRPr="00723828">
        <w:rPr>
          <w:rFonts w:ascii="Calibri" w:hAnsi="Calibri" w:cs="Calibri"/>
          <w:sz w:val="22"/>
          <w:szCs w:val="22"/>
        </w:rPr>
        <w:t xml:space="preserve"> pod adresem:</w:t>
      </w:r>
      <w:r w:rsidR="003721B2">
        <w:rPr>
          <w:rFonts w:ascii="Calibri" w:eastAsia="Arial" w:hAnsi="Calibri" w:cs="Calibri"/>
          <w:sz w:val="22"/>
          <w:szCs w:val="22"/>
        </w:rPr>
        <w:t xml:space="preserve"> </w:t>
      </w:r>
      <w:hyperlink r:id="rId33" w:history="1">
        <w:r w:rsidR="00E209F9" w:rsidRPr="003721B2">
          <w:rPr>
            <w:rStyle w:val="Hipercze"/>
            <w:rFonts w:ascii="Calibri" w:hAnsi="Calibri" w:cs="Calibri"/>
            <w:color w:val="auto"/>
            <w:sz w:val="22"/>
            <w:szCs w:val="22"/>
            <w:u w:val="none"/>
          </w:rPr>
          <w:t>https://platformazakupowa.pl/pn/mzwik.nowytarg</w:t>
        </w:r>
      </w:hyperlink>
      <w:r w:rsidR="00E209F9" w:rsidRPr="003721B2">
        <w:rPr>
          <w:rFonts w:ascii="Calibri" w:hAnsi="Calibri" w:cs="Calibri"/>
          <w:sz w:val="22"/>
          <w:szCs w:val="22"/>
        </w:rPr>
        <w:t xml:space="preserve">, </w:t>
      </w:r>
      <w:r w:rsidRPr="003721B2">
        <w:rPr>
          <w:rFonts w:ascii="Calibri" w:hAnsi="Calibri" w:cs="Calibri"/>
          <w:sz w:val="22"/>
          <w:szCs w:val="22"/>
        </w:rPr>
        <w:t>w myśl Ustawy PZP na stronie internetowej prowadzonego postępowania</w:t>
      </w:r>
      <w:r w:rsidR="009A38B8">
        <w:rPr>
          <w:rFonts w:ascii="Calibri" w:hAnsi="Calibri" w:cs="Calibri"/>
          <w:sz w:val="22"/>
          <w:szCs w:val="22"/>
        </w:rPr>
        <w:t>,</w:t>
      </w:r>
      <w:r w:rsidRPr="003721B2">
        <w:rPr>
          <w:rFonts w:ascii="Calibri" w:hAnsi="Calibri" w:cs="Calibri"/>
          <w:sz w:val="22"/>
          <w:szCs w:val="22"/>
        </w:rPr>
        <w:t xml:space="preserve"> do d</w:t>
      </w:r>
      <w:r w:rsidR="003E526E" w:rsidRPr="003721B2">
        <w:rPr>
          <w:rFonts w:ascii="Calibri" w:hAnsi="Calibri" w:cs="Calibri"/>
          <w:sz w:val="22"/>
          <w:szCs w:val="22"/>
        </w:rPr>
        <w:t>nia</w:t>
      </w:r>
      <w:r w:rsidR="00186368">
        <w:rPr>
          <w:rFonts w:ascii="Calibri" w:hAnsi="Calibri" w:cs="Calibri"/>
          <w:sz w:val="22"/>
          <w:szCs w:val="22"/>
        </w:rPr>
        <w:t>:</w:t>
      </w:r>
    </w:p>
    <w:p w14:paraId="62B9F41E" w14:textId="77DD83D8" w:rsidR="001B54CC" w:rsidRPr="00652027" w:rsidRDefault="00186368" w:rsidP="00287E9F">
      <w:pPr>
        <w:ind w:left="426"/>
        <w:jc w:val="both"/>
        <w:rPr>
          <w:rFonts w:ascii="Calibri" w:eastAsia="Arial" w:hAnsi="Calibri" w:cs="Calibri"/>
          <w:sz w:val="22"/>
          <w:szCs w:val="22"/>
          <w:u w:val="single"/>
        </w:rPr>
      </w:pPr>
      <w:r>
        <w:rPr>
          <w:rFonts w:ascii="Calibri" w:hAnsi="Calibri" w:cs="Calibri"/>
          <w:b/>
          <w:bCs/>
          <w:sz w:val="22"/>
          <w:szCs w:val="22"/>
          <w:u w:val="single"/>
        </w:rPr>
        <w:t>0</w:t>
      </w:r>
      <w:r w:rsidR="0051633A">
        <w:rPr>
          <w:rFonts w:ascii="Calibri" w:hAnsi="Calibri" w:cs="Calibri"/>
          <w:b/>
          <w:bCs/>
          <w:sz w:val="22"/>
          <w:szCs w:val="22"/>
          <w:u w:val="single"/>
        </w:rPr>
        <w:t>6</w:t>
      </w:r>
      <w:r>
        <w:rPr>
          <w:rFonts w:ascii="Calibri" w:hAnsi="Calibri" w:cs="Calibri"/>
          <w:b/>
          <w:bCs/>
          <w:sz w:val="22"/>
          <w:szCs w:val="22"/>
          <w:u w:val="single"/>
        </w:rPr>
        <w:t xml:space="preserve"> </w:t>
      </w:r>
      <w:r w:rsidR="0051633A">
        <w:rPr>
          <w:rFonts w:ascii="Calibri" w:hAnsi="Calibri" w:cs="Calibri"/>
          <w:b/>
          <w:bCs/>
          <w:sz w:val="22"/>
          <w:szCs w:val="22"/>
          <w:u w:val="single"/>
        </w:rPr>
        <w:t>sierpnia</w:t>
      </w:r>
      <w:r>
        <w:rPr>
          <w:rFonts w:ascii="Calibri" w:hAnsi="Calibri" w:cs="Calibri"/>
          <w:b/>
          <w:bCs/>
          <w:sz w:val="22"/>
          <w:szCs w:val="22"/>
          <w:u w:val="single"/>
        </w:rPr>
        <w:t xml:space="preserve"> </w:t>
      </w:r>
      <w:r w:rsidR="00652027" w:rsidRPr="00652027">
        <w:rPr>
          <w:rFonts w:ascii="Calibri" w:hAnsi="Calibri" w:cs="Calibri"/>
          <w:b/>
          <w:bCs/>
          <w:sz w:val="22"/>
          <w:szCs w:val="22"/>
          <w:u w:val="single"/>
        </w:rPr>
        <w:t>202</w:t>
      </w:r>
      <w:r w:rsidR="0051633A">
        <w:rPr>
          <w:rFonts w:ascii="Calibri" w:hAnsi="Calibri" w:cs="Calibri"/>
          <w:b/>
          <w:bCs/>
          <w:sz w:val="22"/>
          <w:szCs w:val="22"/>
          <w:u w:val="single"/>
        </w:rPr>
        <w:t>5</w:t>
      </w:r>
      <w:r w:rsidR="00652027" w:rsidRPr="00652027">
        <w:rPr>
          <w:rFonts w:ascii="Calibri" w:hAnsi="Calibri" w:cs="Calibri"/>
          <w:b/>
          <w:bCs/>
          <w:sz w:val="22"/>
          <w:szCs w:val="22"/>
          <w:u w:val="single"/>
        </w:rPr>
        <w:t xml:space="preserve"> roku, </w:t>
      </w:r>
      <w:r w:rsidR="0051633A">
        <w:rPr>
          <w:rFonts w:ascii="Calibri" w:hAnsi="Calibri" w:cs="Calibri"/>
          <w:b/>
          <w:bCs/>
          <w:sz w:val="22"/>
          <w:szCs w:val="22"/>
          <w:u w:val="single"/>
        </w:rPr>
        <w:t>środa</w:t>
      </w:r>
      <w:r w:rsidR="00652027" w:rsidRPr="00652027">
        <w:rPr>
          <w:rFonts w:ascii="Calibri" w:hAnsi="Calibri" w:cs="Calibri"/>
          <w:b/>
          <w:bCs/>
          <w:sz w:val="22"/>
          <w:szCs w:val="22"/>
          <w:u w:val="single"/>
        </w:rPr>
        <w:t>, do godziny 10:00.</w:t>
      </w:r>
    </w:p>
    <w:p w14:paraId="12D71B50" w14:textId="77777777" w:rsidR="00FB7C04" w:rsidRPr="00931A89" w:rsidRDefault="00177FE4" w:rsidP="00287E9F">
      <w:pPr>
        <w:numPr>
          <w:ilvl w:val="0"/>
          <w:numId w:val="13"/>
        </w:numPr>
        <w:ind w:left="426" w:hanging="425"/>
        <w:jc w:val="both"/>
        <w:rPr>
          <w:rFonts w:ascii="Calibri" w:hAnsi="Calibri" w:cs="Calibri"/>
          <w:sz w:val="22"/>
          <w:szCs w:val="22"/>
        </w:rPr>
      </w:pPr>
      <w:r w:rsidRPr="00723828">
        <w:rPr>
          <w:rFonts w:ascii="Calibri" w:hAnsi="Calibri" w:cs="Calibri"/>
          <w:sz w:val="22"/>
          <w:szCs w:val="22"/>
        </w:rPr>
        <w:t>Do oferty należy dołączyć wsz</w:t>
      </w:r>
      <w:r w:rsidR="00F26E87">
        <w:rPr>
          <w:rFonts w:ascii="Calibri" w:hAnsi="Calibri" w:cs="Calibri"/>
          <w:sz w:val="22"/>
          <w:szCs w:val="22"/>
        </w:rPr>
        <w:t>ystkie wymagane w SWZ dokumenty:</w:t>
      </w:r>
    </w:p>
    <w:p w14:paraId="613F7B91" w14:textId="77777777" w:rsidR="00F26E87" w:rsidRPr="003721B2" w:rsidRDefault="00F26E87" w:rsidP="00287E9F">
      <w:pPr>
        <w:pStyle w:val="NormalnyWeb"/>
        <w:numPr>
          <w:ilvl w:val="0"/>
          <w:numId w:val="2"/>
        </w:numPr>
        <w:ind w:left="851"/>
        <w:jc w:val="both"/>
        <w:rPr>
          <w:rFonts w:ascii="Calibri" w:hAnsi="Calibri" w:cs="Calibri"/>
          <w:sz w:val="22"/>
          <w:szCs w:val="22"/>
          <w:shd w:val="clear" w:color="auto" w:fill="FFFF00"/>
        </w:rPr>
      </w:pPr>
      <w:r w:rsidRPr="003A76CA">
        <w:rPr>
          <w:rFonts w:ascii="Calibri" w:hAnsi="Calibri" w:cs="Calibri"/>
          <w:sz w:val="22"/>
          <w:szCs w:val="22"/>
        </w:rPr>
        <w:t xml:space="preserve">oświadczenie potwierdzające spełnianie przez wykonawców warunków udziału w postępowaniu </w:t>
      </w:r>
      <w:r w:rsidRPr="003721B2">
        <w:rPr>
          <w:rFonts w:ascii="Calibri" w:hAnsi="Calibri" w:cs="Calibri"/>
          <w:sz w:val="22"/>
          <w:szCs w:val="22"/>
        </w:rPr>
        <w:t>i</w:t>
      </w:r>
      <w:r w:rsidR="003721B2">
        <w:rPr>
          <w:rFonts w:ascii="Calibri" w:hAnsi="Calibri" w:cs="Calibri"/>
          <w:sz w:val="22"/>
          <w:szCs w:val="22"/>
        </w:rPr>
        <w:t> </w:t>
      </w:r>
      <w:r w:rsidRPr="003721B2">
        <w:rPr>
          <w:rFonts w:ascii="Calibri" w:hAnsi="Calibri" w:cs="Calibri"/>
          <w:sz w:val="22"/>
          <w:szCs w:val="22"/>
        </w:rPr>
        <w:t xml:space="preserve">dotyczące przesłanek wykluczenia z postępowania (Zał. nr </w:t>
      </w:r>
      <w:r w:rsidR="00B5661C">
        <w:rPr>
          <w:rFonts w:ascii="Calibri" w:hAnsi="Calibri" w:cs="Calibri"/>
          <w:sz w:val="22"/>
          <w:szCs w:val="22"/>
        </w:rPr>
        <w:t>2</w:t>
      </w:r>
      <w:r w:rsidRPr="003721B2">
        <w:rPr>
          <w:rFonts w:ascii="Calibri" w:hAnsi="Calibri" w:cs="Calibri"/>
          <w:sz w:val="22"/>
          <w:szCs w:val="22"/>
        </w:rPr>
        <w:t xml:space="preserve"> do SWZ),</w:t>
      </w:r>
    </w:p>
    <w:p w14:paraId="5B7449A8" w14:textId="77777777" w:rsidR="00F26E87" w:rsidRPr="003A76CA" w:rsidRDefault="00F26E87" w:rsidP="00287E9F">
      <w:pPr>
        <w:pStyle w:val="Standard"/>
        <w:numPr>
          <w:ilvl w:val="0"/>
          <w:numId w:val="2"/>
        </w:numPr>
        <w:ind w:left="851"/>
        <w:jc w:val="both"/>
        <w:rPr>
          <w:rFonts w:ascii="Calibri" w:hAnsi="Calibri" w:cs="Calibri"/>
          <w:sz w:val="22"/>
          <w:szCs w:val="22"/>
        </w:rPr>
      </w:pPr>
      <w:r w:rsidRPr="003A76CA">
        <w:rPr>
          <w:rFonts w:ascii="Calibri" w:hAnsi="Calibri" w:cs="Calibri"/>
          <w:sz w:val="22"/>
          <w:szCs w:val="22"/>
        </w:rPr>
        <w:t>pełnomocnictwo upoważniające do złożenia oferty, o ile ofertę składa pełnomocnik,</w:t>
      </w:r>
    </w:p>
    <w:p w14:paraId="173AA606" w14:textId="77777777" w:rsidR="002049F1" w:rsidRDefault="00F26E87" w:rsidP="00287E9F">
      <w:pPr>
        <w:pStyle w:val="Standard"/>
        <w:numPr>
          <w:ilvl w:val="0"/>
          <w:numId w:val="2"/>
        </w:numPr>
        <w:ind w:left="851"/>
        <w:jc w:val="both"/>
        <w:rPr>
          <w:rFonts w:ascii="Calibri" w:hAnsi="Calibri" w:cs="Calibri"/>
          <w:sz w:val="22"/>
          <w:szCs w:val="22"/>
        </w:rPr>
      </w:pPr>
      <w:r w:rsidRPr="003A76CA">
        <w:rPr>
          <w:rFonts w:ascii="Calibri" w:hAnsi="Calibri" w:cs="Calibri"/>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436E85B9" w14:textId="7640B82F" w:rsidR="0050113C" w:rsidRDefault="008F4B92" w:rsidP="00287E9F">
      <w:pPr>
        <w:pStyle w:val="Standard"/>
        <w:numPr>
          <w:ilvl w:val="0"/>
          <w:numId w:val="2"/>
        </w:numPr>
        <w:ind w:left="851"/>
        <w:jc w:val="both"/>
        <w:rPr>
          <w:rFonts w:ascii="Calibri" w:hAnsi="Calibri" w:cs="Calibri"/>
          <w:sz w:val="22"/>
          <w:szCs w:val="22"/>
        </w:rPr>
      </w:pPr>
      <w:r>
        <w:rPr>
          <w:rFonts w:ascii="Calibri" w:hAnsi="Calibri" w:cs="Calibri"/>
          <w:sz w:val="22"/>
          <w:szCs w:val="22"/>
        </w:rPr>
        <w:t>d</w:t>
      </w:r>
      <w:r w:rsidR="0050113C">
        <w:rPr>
          <w:rFonts w:ascii="Calibri" w:hAnsi="Calibri" w:cs="Calibri"/>
          <w:sz w:val="22"/>
          <w:szCs w:val="22"/>
        </w:rPr>
        <w:t>owód wniesienia wadium.</w:t>
      </w:r>
    </w:p>
    <w:p w14:paraId="020CD48A" w14:textId="77777777" w:rsidR="00B6758F" w:rsidRDefault="00B6758F" w:rsidP="00287E9F">
      <w:pPr>
        <w:pStyle w:val="Standard"/>
        <w:numPr>
          <w:ilvl w:val="0"/>
          <w:numId w:val="2"/>
        </w:numPr>
        <w:ind w:left="851"/>
        <w:jc w:val="both"/>
        <w:rPr>
          <w:rFonts w:ascii="Calibri" w:hAnsi="Calibri" w:cs="Calibri"/>
          <w:sz w:val="22"/>
          <w:szCs w:val="22"/>
        </w:rPr>
      </w:pPr>
      <w:r>
        <w:rPr>
          <w:rFonts w:ascii="Calibri" w:hAnsi="Calibri" w:cs="Calibri"/>
          <w:sz w:val="22"/>
          <w:szCs w:val="22"/>
        </w:rPr>
        <w:t>pisemne potwierdzenie odbycia wizji na obiekcie oczyszczalni ścieków w Nowym Targu</w:t>
      </w:r>
    </w:p>
    <w:p w14:paraId="2C54D6EF" w14:textId="77777777" w:rsidR="009E73D4" w:rsidRPr="000643E4" w:rsidRDefault="00F26E87" w:rsidP="00287E9F">
      <w:pPr>
        <w:pStyle w:val="Standard"/>
        <w:numPr>
          <w:ilvl w:val="0"/>
          <w:numId w:val="13"/>
        </w:numPr>
        <w:ind w:left="426" w:hanging="425"/>
        <w:jc w:val="both"/>
        <w:rPr>
          <w:rFonts w:ascii="Calibri" w:hAnsi="Calibri" w:cs="Calibri"/>
          <w:sz w:val="22"/>
          <w:szCs w:val="22"/>
        </w:rPr>
      </w:pPr>
      <w:r w:rsidRPr="003A76CA">
        <w:rPr>
          <w:rFonts w:ascii="Calibri" w:hAnsi="Calibri" w:cs="Calibri"/>
          <w:sz w:val="22"/>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w:t>
      </w:r>
      <w:r w:rsidRPr="003A76CA">
        <w:rPr>
          <w:rFonts w:ascii="Calibri" w:hAnsi="Calibri" w:cs="Calibri"/>
          <w:sz w:val="22"/>
          <w:szCs w:val="22"/>
        </w:rPr>
        <w:lastRenderedPageBreak/>
        <w:t>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DC64CDD" w14:textId="77777777" w:rsidR="00F26E87" w:rsidRPr="003A76CA" w:rsidRDefault="00F26E87" w:rsidP="00287E9F">
      <w:pPr>
        <w:pStyle w:val="Standard"/>
        <w:numPr>
          <w:ilvl w:val="0"/>
          <w:numId w:val="13"/>
        </w:numPr>
        <w:ind w:left="426" w:hanging="425"/>
        <w:jc w:val="both"/>
        <w:rPr>
          <w:rFonts w:ascii="Calibri" w:hAnsi="Calibri" w:cs="Calibri"/>
          <w:sz w:val="22"/>
          <w:szCs w:val="22"/>
        </w:rPr>
      </w:pPr>
      <w:r w:rsidRPr="003A76CA">
        <w:rPr>
          <w:rFonts w:ascii="Calibri" w:hAnsi="Calibri" w:cs="Calibri"/>
          <w:sz w:val="22"/>
          <w:szCs w:val="22"/>
        </w:rPr>
        <w:t>Oferty składane wspólnie (konsorcjum, spółka cywilna itp.)</w:t>
      </w:r>
    </w:p>
    <w:p w14:paraId="4B7FA369"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1/ wykonawcy mogą wspólnie ubiegać się o udzielenie zamówienia,</w:t>
      </w:r>
    </w:p>
    <w:p w14:paraId="7AACC6E9"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2/ wykonawcy składający ofertę wspólną ustanawiają pełnomocnika do reprezentowania ich w</w:t>
      </w:r>
      <w:r w:rsidR="008D469E">
        <w:rPr>
          <w:rFonts w:ascii="Calibri" w:hAnsi="Calibri" w:cs="Calibri"/>
          <w:sz w:val="22"/>
          <w:szCs w:val="22"/>
        </w:rPr>
        <w:t> </w:t>
      </w:r>
      <w:r w:rsidRPr="003A76CA">
        <w:rPr>
          <w:rFonts w:ascii="Calibri" w:hAnsi="Calibri" w:cs="Calibri"/>
          <w:sz w:val="22"/>
          <w:szCs w:val="22"/>
        </w:rPr>
        <w:t>postępowaniu o udzielenie zamówienia albo reprezentowania w postępowaniu i zawarcia umowy</w:t>
      </w:r>
      <w:r w:rsidR="008D469E">
        <w:rPr>
          <w:rFonts w:ascii="Calibri" w:hAnsi="Calibri" w:cs="Calibri"/>
          <w:sz w:val="22"/>
          <w:szCs w:val="22"/>
        </w:rPr>
        <w:t>,</w:t>
      </w:r>
    </w:p>
    <w:p w14:paraId="5157DBB2"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3/ do oferty wspólnej wykonawcy dołączają pełnomocnictwo</w:t>
      </w:r>
      <w:r w:rsidR="008D469E">
        <w:rPr>
          <w:rFonts w:ascii="Calibri" w:hAnsi="Calibri" w:cs="Calibri"/>
          <w:sz w:val="22"/>
          <w:szCs w:val="22"/>
        </w:rPr>
        <w:t>,</w:t>
      </w:r>
    </w:p>
    <w:p w14:paraId="74439BF7" w14:textId="54E710FF" w:rsidR="0089608C" w:rsidRPr="003A76CA" w:rsidRDefault="00F26E87" w:rsidP="00F53B67">
      <w:pPr>
        <w:pStyle w:val="Standard"/>
        <w:ind w:left="709"/>
        <w:jc w:val="both"/>
        <w:rPr>
          <w:rFonts w:ascii="Calibri" w:hAnsi="Calibri" w:cs="Calibri"/>
          <w:sz w:val="22"/>
          <w:szCs w:val="22"/>
        </w:rPr>
      </w:pPr>
      <w:r w:rsidRPr="003A76CA">
        <w:rPr>
          <w:rFonts w:ascii="Calibri" w:hAnsi="Calibri" w:cs="Calibri"/>
          <w:sz w:val="22"/>
          <w:szCs w:val="22"/>
        </w:rPr>
        <w:t>4/ pełnomocnik pozostaje w kontakcie z zamawiającym w toku postępowania i do niego zamawiający kieruje informacje, korespondencję, itp.</w:t>
      </w:r>
    </w:p>
    <w:p w14:paraId="60C3516F" w14:textId="77777777" w:rsidR="00F26E87" w:rsidRPr="003A76CA" w:rsidRDefault="00F26E87" w:rsidP="00287E9F">
      <w:pPr>
        <w:pStyle w:val="Standard"/>
        <w:numPr>
          <w:ilvl w:val="0"/>
          <w:numId w:val="13"/>
        </w:numPr>
        <w:ind w:left="426" w:hanging="425"/>
        <w:jc w:val="both"/>
        <w:rPr>
          <w:rFonts w:ascii="Calibri" w:hAnsi="Calibri" w:cs="Calibri"/>
          <w:sz w:val="22"/>
          <w:szCs w:val="22"/>
        </w:rPr>
      </w:pPr>
      <w:r w:rsidRPr="003A76CA">
        <w:rPr>
          <w:rFonts w:ascii="Calibri" w:hAnsi="Calibri" w:cs="Calibri"/>
          <w:sz w:val="22"/>
          <w:szCs w:val="22"/>
        </w:rPr>
        <w:t>Oferta wspólna, składana przez dwóch lub więcej wykonawców, powinna spełniać następujące wymagania:</w:t>
      </w:r>
    </w:p>
    <w:p w14:paraId="4017EF28" w14:textId="77777777" w:rsidR="00646052" w:rsidRDefault="00F26E87">
      <w:pPr>
        <w:pStyle w:val="Standard"/>
        <w:numPr>
          <w:ilvl w:val="0"/>
          <w:numId w:val="20"/>
        </w:numPr>
        <w:ind w:left="1134"/>
        <w:jc w:val="both"/>
        <w:rPr>
          <w:rFonts w:ascii="Calibri" w:hAnsi="Calibri" w:cs="Calibri"/>
          <w:sz w:val="22"/>
          <w:szCs w:val="22"/>
        </w:rPr>
      </w:pPr>
      <w:r w:rsidRPr="003A76CA">
        <w:rPr>
          <w:rFonts w:ascii="Calibri" w:hAnsi="Calibri" w:cs="Calibri"/>
          <w:sz w:val="22"/>
          <w:szCs w:val="22"/>
        </w:rPr>
        <w:t>oferta wspólna powinna być sporządzona zgodnie z SWZ</w:t>
      </w:r>
      <w:r w:rsidR="008D06A9">
        <w:rPr>
          <w:rFonts w:ascii="Calibri" w:hAnsi="Calibri" w:cs="Calibri"/>
          <w:sz w:val="22"/>
          <w:szCs w:val="22"/>
        </w:rPr>
        <w:t>,</w:t>
      </w:r>
    </w:p>
    <w:p w14:paraId="713EB795" w14:textId="77777777" w:rsidR="00F26E87" w:rsidRPr="00646052" w:rsidRDefault="00F26E87">
      <w:pPr>
        <w:pStyle w:val="Standard"/>
        <w:numPr>
          <w:ilvl w:val="0"/>
          <w:numId w:val="20"/>
        </w:numPr>
        <w:ind w:left="1134"/>
        <w:jc w:val="both"/>
        <w:rPr>
          <w:rFonts w:ascii="Calibri" w:hAnsi="Calibri" w:cs="Calibri"/>
          <w:sz w:val="22"/>
          <w:szCs w:val="22"/>
        </w:rPr>
      </w:pPr>
      <w:r w:rsidRPr="00646052">
        <w:rPr>
          <w:rFonts w:ascii="Calibri" w:hAnsi="Calibri" w:cs="Calibri"/>
          <w:sz w:val="22"/>
          <w:szCs w:val="22"/>
        </w:rPr>
        <w:t>sposób składania dokumentów w ofercie wspólnej:</w:t>
      </w:r>
    </w:p>
    <w:p w14:paraId="0E15B81B" w14:textId="77777777" w:rsidR="008D06A9" w:rsidRDefault="00F26E87">
      <w:pPr>
        <w:pStyle w:val="Standard"/>
        <w:numPr>
          <w:ilvl w:val="0"/>
          <w:numId w:val="21"/>
        </w:numPr>
        <w:ind w:left="1418"/>
        <w:jc w:val="both"/>
        <w:rPr>
          <w:rFonts w:ascii="Calibri" w:hAnsi="Calibri" w:cs="Calibri"/>
          <w:sz w:val="22"/>
          <w:szCs w:val="22"/>
        </w:rPr>
      </w:pPr>
      <w:r w:rsidRPr="003A76CA">
        <w:rPr>
          <w:rFonts w:ascii="Calibri" w:hAnsi="Calibri" w:cs="Calibri"/>
          <w:sz w:val="22"/>
          <w:szCs w:val="22"/>
        </w:rPr>
        <w:t>dokumenty, dotyczące własnej firmy, takie jak np.: oświadczenie o braku podstaw do wykluczenia składa każdy z wykonawców składających ofertę wspólną we własnym imieniu;</w:t>
      </w:r>
    </w:p>
    <w:p w14:paraId="7244A9B7" w14:textId="77777777" w:rsidR="00F26E87" w:rsidRPr="008D06A9" w:rsidRDefault="00F26E87">
      <w:pPr>
        <w:pStyle w:val="Standard"/>
        <w:numPr>
          <w:ilvl w:val="0"/>
          <w:numId w:val="21"/>
        </w:numPr>
        <w:ind w:left="1418"/>
        <w:jc w:val="both"/>
        <w:rPr>
          <w:rFonts w:ascii="Calibri" w:hAnsi="Calibri" w:cs="Calibri"/>
          <w:sz w:val="22"/>
          <w:szCs w:val="22"/>
        </w:rPr>
      </w:pPr>
      <w:r w:rsidRPr="008D06A9">
        <w:rPr>
          <w:rFonts w:ascii="Calibri" w:hAnsi="Calibri" w:cs="Calibri"/>
          <w:sz w:val="22"/>
          <w:szCs w:val="22"/>
        </w:rPr>
        <w:t>dokumenty wspólne takie jak np.: form</w:t>
      </w:r>
      <w:r w:rsidR="001634B0" w:rsidRPr="008D06A9">
        <w:rPr>
          <w:rFonts w:ascii="Calibri" w:hAnsi="Calibri" w:cs="Calibri"/>
          <w:sz w:val="22"/>
          <w:szCs w:val="22"/>
        </w:rPr>
        <w:t>ularz ofertowy</w:t>
      </w:r>
      <w:r w:rsidRPr="008D06A9">
        <w:rPr>
          <w:rFonts w:ascii="Calibri" w:hAnsi="Calibri" w:cs="Calibri"/>
          <w:sz w:val="22"/>
          <w:szCs w:val="22"/>
        </w:rPr>
        <w:t>, dokumenty podmiotowe i</w:t>
      </w:r>
      <w:r w:rsidR="008D06A9">
        <w:rPr>
          <w:rFonts w:ascii="Calibri" w:hAnsi="Calibri" w:cs="Calibri"/>
          <w:sz w:val="22"/>
          <w:szCs w:val="22"/>
        </w:rPr>
        <w:t> </w:t>
      </w:r>
      <w:r w:rsidRPr="008D06A9">
        <w:rPr>
          <w:rFonts w:ascii="Calibri" w:hAnsi="Calibri" w:cs="Calibri"/>
          <w:sz w:val="22"/>
          <w:szCs w:val="22"/>
        </w:rPr>
        <w:t xml:space="preserve">przedmiotowe </w:t>
      </w:r>
      <w:r w:rsidR="001634B0" w:rsidRPr="008D06A9">
        <w:rPr>
          <w:rFonts w:ascii="Calibri" w:hAnsi="Calibri" w:cs="Calibri"/>
          <w:sz w:val="22"/>
          <w:szCs w:val="22"/>
        </w:rPr>
        <w:t xml:space="preserve">- </w:t>
      </w:r>
      <w:r w:rsidRPr="008D06A9">
        <w:rPr>
          <w:rFonts w:ascii="Calibri" w:hAnsi="Calibri" w:cs="Calibri"/>
          <w:sz w:val="22"/>
          <w:szCs w:val="22"/>
        </w:rPr>
        <w:t>składa pełnomocnik wykonawców w imieniu wszystkich wykonawców składających ofertę wspólną;</w:t>
      </w:r>
    </w:p>
    <w:p w14:paraId="4F2FBD60" w14:textId="77777777" w:rsidR="00C7401E" w:rsidRPr="003A76CA" w:rsidRDefault="00F26E87">
      <w:pPr>
        <w:pStyle w:val="Standard"/>
        <w:numPr>
          <w:ilvl w:val="0"/>
          <w:numId w:val="20"/>
        </w:numPr>
        <w:ind w:left="1134"/>
        <w:jc w:val="both"/>
        <w:rPr>
          <w:rFonts w:ascii="Calibri" w:hAnsi="Calibri" w:cs="Calibri"/>
          <w:sz w:val="22"/>
          <w:szCs w:val="22"/>
        </w:rPr>
      </w:pPr>
      <w:r w:rsidRPr="003A76CA">
        <w:rPr>
          <w:rFonts w:ascii="Calibri" w:hAnsi="Calibri" w:cs="Calibri"/>
          <w:sz w:val="22"/>
          <w:szCs w:val="22"/>
        </w:rPr>
        <w:t>kopie dokumentów dotyczących każdego z wykonawców składających ofertę wspólną muszą być poświadczone za zgodność z oryginałem przez osobę lub osoby upoważnione do reprezentowania tych wykonawców</w:t>
      </w:r>
    </w:p>
    <w:p w14:paraId="7580FB4A" w14:textId="77777777" w:rsidR="009A38B8" w:rsidRPr="009A38B8" w:rsidRDefault="00177FE4" w:rsidP="00287E9F">
      <w:pPr>
        <w:numPr>
          <w:ilvl w:val="0"/>
          <w:numId w:val="13"/>
        </w:numPr>
        <w:ind w:left="426" w:hanging="425"/>
        <w:jc w:val="both"/>
        <w:rPr>
          <w:rFonts w:ascii="Calibri" w:hAnsi="Calibri" w:cs="Calibri"/>
          <w:sz w:val="22"/>
          <w:szCs w:val="22"/>
        </w:rPr>
      </w:pPr>
      <w:r w:rsidRPr="00723828">
        <w:rPr>
          <w:rFonts w:ascii="Calibri" w:hAnsi="Calibri" w:cs="Calibri"/>
          <w:sz w:val="22"/>
          <w:szCs w:val="22"/>
        </w:rPr>
        <w:t>Po wypełnieniu Formula</w:t>
      </w:r>
      <w:r w:rsidR="00E209F9" w:rsidRPr="00723828">
        <w:rPr>
          <w:rFonts w:ascii="Calibri" w:hAnsi="Calibri" w:cs="Calibri"/>
          <w:sz w:val="22"/>
          <w:szCs w:val="22"/>
        </w:rPr>
        <w:t xml:space="preserve">rza składania oferty </w:t>
      </w:r>
      <w:r w:rsidRPr="00723828">
        <w:rPr>
          <w:rFonts w:ascii="Calibri" w:hAnsi="Calibri" w:cs="Calibri"/>
          <w:sz w:val="22"/>
          <w:szCs w:val="22"/>
        </w:rPr>
        <w:t>i dołączenia wszystkich wymaganych załączników należy kliknąć przycisk „Przejdź do podsumowania”.</w:t>
      </w:r>
    </w:p>
    <w:p w14:paraId="703549E7" w14:textId="77777777" w:rsidR="00177FE4" w:rsidRPr="00F901CF" w:rsidRDefault="00C7401E" w:rsidP="00287E9F">
      <w:pPr>
        <w:numPr>
          <w:ilvl w:val="0"/>
          <w:numId w:val="13"/>
        </w:numPr>
        <w:ind w:left="426" w:hanging="425"/>
        <w:jc w:val="both"/>
        <w:rPr>
          <w:rFonts w:ascii="Calibri" w:hAnsi="Calibri" w:cs="Calibri"/>
          <w:sz w:val="22"/>
          <w:szCs w:val="22"/>
        </w:rPr>
      </w:pPr>
      <w:r>
        <w:rPr>
          <w:rFonts w:ascii="Calibri" w:hAnsi="Calibri" w:cs="Calibri"/>
          <w:sz w:val="22"/>
          <w:szCs w:val="22"/>
        </w:rPr>
        <w:t xml:space="preserve">Oferta </w:t>
      </w:r>
      <w:r w:rsidR="00177FE4" w:rsidRPr="00723828">
        <w:rPr>
          <w:rFonts w:ascii="Calibri" w:hAnsi="Calibri" w:cs="Calibri"/>
          <w:sz w:val="22"/>
          <w:szCs w:val="22"/>
        </w:rPr>
        <w:t xml:space="preserve">składana elektronicznie musi zostać podpisana elektronicznym podpisem kwalifikowanym, podpisem zaufanym lub podpisem osobistym. W procesie składania oferty za </w:t>
      </w:r>
      <w:r w:rsidR="00177FE4" w:rsidRPr="009A6DC9">
        <w:rPr>
          <w:rFonts w:ascii="Calibri" w:hAnsi="Calibri" w:cs="Calibri"/>
          <w:sz w:val="22"/>
          <w:szCs w:val="22"/>
        </w:rPr>
        <w:t xml:space="preserve">pośrednictwem </w:t>
      </w:r>
      <w:hyperlink r:id="rId34" w:history="1">
        <w:r w:rsidR="00177FE4" w:rsidRPr="009A6DC9">
          <w:rPr>
            <w:rStyle w:val="Hipercze"/>
            <w:rFonts w:ascii="Calibri" w:hAnsi="Calibri" w:cs="Calibri"/>
            <w:color w:val="auto"/>
            <w:sz w:val="22"/>
            <w:szCs w:val="22"/>
            <w:u w:val="none"/>
          </w:rPr>
          <w:t>platformazakupowa.pl</w:t>
        </w:r>
      </w:hyperlink>
      <w:r w:rsidR="00177FE4" w:rsidRPr="009A6DC9">
        <w:rPr>
          <w:rFonts w:ascii="Calibri" w:hAnsi="Calibri" w:cs="Calibri"/>
          <w:sz w:val="22"/>
          <w:szCs w:val="22"/>
        </w:rPr>
        <w:t>,</w:t>
      </w:r>
      <w:r w:rsidR="00177FE4" w:rsidRPr="00723828">
        <w:rPr>
          <w:rFonts w:ascii="Calibri" w:hAnsi="Calibri" w:cs="Calibri"/>
          <w:sz w:val="22"/>
          <w:szCs w:val="22"/>
        </w:rPr>
        <w:t xml:space="preserve"> Wykonawca powinien złożyć podpis bezpośrednio na dokumentach przesłanych za pośrednictwem </w:t>
      </w:r>
      <w:hyperlink r:id="rId35" w:history="1">
        <w:r w:rsidR="00177FE4" w:rsidRPr="009A6DC9">
          <w:rPr>
            <w:rStyle w:val="Hipercze"/>
            <w:rFonts w:ascii="Calibri" w:hAnsi="Calibri" w:cs="Calibri"/>
            <w:color w:val="auto"/>
            <w:sz w:val="22"/>
            <w:szCs w:val="22"/>
            <w:u w:val="none"/>
          </w:rPr>
          <w:t>platformazakupowa.pl</w:t>
        </w:r>
      </w:hyperlink>
      <w:r w:rsidR="00177FE4" w:rsidRPr="009A6DC9">
        <w:rPr>
          <w:rFonts w:ascii="Calibri" w:hAnsi="Calibri" w:cs="Calibri"/>
          <w:sz w:val="22"/>
          <w:szCs w:val="22"/>
        </w:rPr>
        <w:t>.</w:t>
      </w:r>
      <w:r w:rsidR="00177FE4" w:rsidRPr="00723828">
        <w:rPr>
          <w:rFonts w:ascii="Calibri" w:hAnsi="Calibri" w:cs="Calibri"/>
          <w:sz w:val="22"/>
          <w:szCs w:val="22"/>
        </w:rPr>
        <w:t xml:space="preserve"> Zalecamy stosowanie podpisu na każdym załączonym pliku osobno, w szczególności wskazanych w art. 63 ust 1 oraz ust.2 </w:t>
      </w:r>
      <w:proofErr w:type="spellStart"/>
      <w:r w:rsidR="00177FE4" w:rsidRPr="00723828">
        <w:rPr>
          <w:rFonts w:ascii="Calibri" w:hAnsi="Calibri" w:cs="Calibri"/>
          <w:sz w:val="22"/>
          <w:szCs w:val="22"/>
        </w:rPr>
        <w:t>Pzp</w:t>
      </w:r>
      <w:proofErr w:type="spellEnd"/>
      <w:r w:rsidR="00177FE4" w:rsidRPr="00723828">
        <w:rPr>
          <w:rFonts w:ascii="Calibri" w:hAnsi="Calibri" w:cs="Calibri"/>
          <w:sz w:val="22"/>
          <w:szCs w:val="22"/>
        </w:rPr>
        <w:t>, gdzie zaznaczono, iż oferty, wnioski o dopuszczenie do udziału w postępowaniu oraz oświadczenie, o</w:t>
      </w:r>
      <w:r w:rsidR="00177FE4" w:rsidRPr="00F901CF">
        <w:rPr>
          <w:rFonts w:ascii="Calibri" w:hAnsi="Calibri" w:cs="Calibri"/>
          <w:sz w:val="22"/>
          <w:szCs w:val="22"/>
        </w:rPr>
        <w:t xml:space="preserve"> którym mowa w art. 125 ust.1 sporządza się, pod rygorem nieważności, w postaci lub formie elektronicznej i opatruje się odpowiednio w odniesieniu do wartości postępowania kwalifikowanym podpisem elektronicznym, podpisem zaufanym lub podpisem osobistym.</w:t>
      </w:r>
    </w:p>
    <w:p w14:paraId="47612538" w14:textId="77777777" w:rsidR="00177FE4" w:rsidRPr="00F901CF" w:rsidRDefault="00177FE4" w:rsidP="00287E9F">
      <w:pPr>
        <w:numPr>
          <w:ilvl w:val="0"/>
          <w:numId w:val="13"/>
        </w:numPr>
        <w:ind w:left="426" w:hanging="425"/>
        <w:jc w:val="both"/>
        <w:rPr>
          <w:rFonts w:ascii="Calibri" w:hAnsi="Calibri" w:cs="Calibri"/>
          <w:sz w:val="22"/>
          <w:szCs w:val="22"/>
        </w:rPr>
      </w:pPr>
      <w:r w:rsidRPr="00F901CF">
        <w:rPr>
          <w:rFonts w:ascii="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A8A864A" w14:textId="10DE2DA7" w:rsidR="00F53B67" w:rsidRPr="00186368" w:rsidRDefault="00177FE4" w:rsidP="00287E9F">
      <w:pPr>
        <w:numPr>
          <w:ilvl w:val="0"/>
          <w:numId w:val="13"/>
        </w:numPr>
        <w:ind w:left="426" w:hanging="425"/>
        <w:jc w:val="both"/>
        <w:rPr>
          <w:rFonts w:ascii="Calibri" w:hAnsi="Calibri" w:cs="Calibri"/>
          <w:sz w:val="22"/>
          <w:szCs w:val="22"/>
        </w:rPr>
      </w:pPr>
      <w:r w:rsidRPr="00F901CF">
        <w:rPr>
          <w:rFonts w:ascii="Calibri" w:hAnsi="Calibri" w:cs="Calibri"/>
          <w:sz w:val="22"/>
          <w:szCs w:val="22"/>
        </w:rPr>
        <w:t xml:space="preserve">Szczegółowa instrukcja dla Wykonawców dotycząca złożenia, zmiany i wycofania oferty znajduje się na stronie internetowej pod adresem: </w:t>
      </w:r>
      <w:hyperlink r:id="rId36" w:history="1">
        <w:r w:rsidR="000D725B" w:rsidRPr="00D73C71">
          <w:rPr>
            <w:rStyle w:val="Hipercze"/>
            <w:rFonts w:ascii="Calibri" w:hAnsi="Calibri" w:cs="Calibri"/>
            <w:color w:val="auto"/>
            <w:sz w:val="22"/>
            <w:szCs w:val="22"/>
          </w:rPr>
          <w:t>https://platformazakupowa.pl/strona/45-instrukcje</w:t>
        </w:r>
      </w:hyperlink>
    </w:p>
    <w:p w14:paraId="57F7DC30" w14:textId="77777777" w:rsidR="00F53B67" w:rsidRDefault="00F53B67" w:rsidP="009A38B8">
      <w:pPr>
        <w:ind w:left="709"/>
        <w:jc w:val="both"/>
        <w:rPr>
          <w:rFonts w:ascii="Calibri" w:hAnsi="Calibri" w:cs="Calibri"/>
          <w:sz w:val="22"/>
          <w:szCs w:val="22"/>
        </w:rPr>
      </w:pPr>
    </w:p>
    <w:p w14:paraId="4FAF52EC" w14:textId="77777777" w:rsidR="00177FE4" w:rsidRPr="00723828" w:rsidRDefault="00177FE4" w:rsidP="0055059D">
      <w:pPr>
        <w:pStyle w:val="Nagwek2"/>
        <w:numPr>
          <w:ilvl w:val="0"/>
          <w:numId w:val="62"/>
        </w:numPr>
        <w:jc w:val="both"/>
        <w:rPr>
          <w:rFonts w:ascii="Calibri" w:eastAsia="Arial" w:hAnsi="Calibri" w:cs="Calibri"/>
          <w:b/>
          <w:szCs w:val="24"/>
        </w:rPr>
      </w:pPr>
      <w:bookmarkStart w:id="5" w:name="_g4kmfra1vcqp"/>
      <w:bookmarkEnd w:id="5"/>
      <w:r w:rsidRPr="00723828">
        <w:rPr>
          <w:rFonts w:ascii="Calibri" w:eastAsia="Arial" w:hAnsi="Calibri" w:cs="Calibri"/>
          <w:b/>
          <w:szCs w:val="24"/>
        </w:rPr>
        <w:t>Otwarcie ofert</w:t>
      </w:r>
      <w:r w:rsidR="009A38B8">
        <w:rPr>
          <w:rFonts w:ascii="Calibri" w:eastAsia="Arial" w:hAnsi="Calibri" w:cs="Calibri"/>
          <w:b/>
          <w:szCs w:val="24"/>
        </w:rPr>
        <w:t>:</w:t>
      </w:r>
    </w:p>
    <w:p w14:paraId="03527D50" w14:textId="77777777" w:rsidR="00186368" w:rsidRDefault="00177FE4" w:rsidP="00186368">
      <w:pPr>
        <w:pStyle w:val="Akapitzlist"/>
        <w:numPr>
          <w:ilvl w:val="0"/>
          <w:numId w:val="56"/>
        </w:numPr>
        <w:jc w:val="both"/>
        <w:rPr>
          <w:rFonts w:cs="Calibri"/>
        </w:rPr>
      </w:pPr>
      <w:r w:rsidRPr="00186368">
        <w:rPr>
          <w:rFonts w:cs="Calibri"/>
        </w:rPr>
        <w:t>Otwarcie ofert następuje niezwłocznie po upływie terminu składania ofert, nie później niż następnego dnia po dniu, w którym upłynął termin składania ofert tj.</w:t>
      </w:r>
      <w:r w:rsidR="00186368" w:rsidRPr="00186368">
        <w:rPr>
          <w:rFonts w:cs="Calibri"/>
        </w:rPr>
        <w:t>:</w:t>
      </w:r>
    </w:p>
    <w:p w14:paraId="140D125C" w14:textId="456B4AC6" w:rsidR="00015C08" w:rsidRPr="00186368" w:rsidRDefault="00186368" w:rsidP="00186368">
      <w:pPr>
        <w:pStyle w:val="Akapitzlist"/>
        <w:spacing w:after="0" w:line="240" w:lineRule="auto"/>
        <w:ind w:left="420"/>
        <w:jc w:val="both"/>
        <w:rPr>
          <w:rFonts w:cs="Calibri"/>
        </w:rPr>
      </w:pPr>
      <w:r w:rsidRPr="00186368">
        <w:rPr>
          <w:rFonts w:cs="Calibri"/>
          <w:b/>
          <w:bCs/>
          <w:u w:val="single"/>
        </w:rPr>
        <w:t>0</w:t>
      </w:r>
      <w:r w:rsidR="0051633A">
        <w:rPr>
          <w:rFonts w:cs="Calibri"/>
          <w:b/>
          <w:bCs/>
          <w:u w:val="single"/>
        </w:rPr>
        <w:t>6</w:t>
      </w:r>
      <w:r w:rsidRPr="00186368">
        <w:rPr>
          <w:rFonts w:cs="Calibri"/>
          <w:b/>
          <w:bCs/>
          <w:u w:val="single"/>
        </w:rPr>
        <w:t xml:space="preserve"> </w:t>
      </w:r>
      <w:r w:rsidR="0051633A">
        <w:rPr>
          <w:rFonts w:cs="Calibri"/>
          <w:b/>
          <w:bCs/>
          <w:u w:val="single"/>
        </w:rPr>
        <w:t>sierpnia</w:t>
      </w:r>
      <w:r w:rsidRPr="00186368">
        <w:rPr>
          <w:rFonts w:cs="Calibri"/>
          <w:b/>
          <w:bCs/>
          <w:u w:val="single"/>
        </w:rPr>
        <w:t xml:space="preserve"> 202</w:t>
      </w:r>
      <w:r w:rsidR="0051633A">
        <w:rPr>
          <w:rFonts w:cs="Calibri"/>
          <w:b/>
          <w:bCs/>
          <w:u w:val="single"/>
        </w:rPr>
        <w:t>5</w:t>
      </w:r>
      <w:r w:rsidRPr="00186368">
        <w:rPr>
          <w:rFonts w:cs="Calibri"/>
          <w:b/>
          <w:bCs/>
          <w:u w:val="single"/>
        </w:rPr>
        <w:t xml:space="preserve"> roku, </w:t>
      </w:r>
      <w:r w:rsidR="0051633A">
        <w:rPr>
          <w:rFonts w:cs="Calibri"/>
          <w:b/>
          <w:bCs/>
          <w:u w:val="single"/>
        </w:rPr>
        <w:t>środa</w:t>
      </w:r>
      <w:r w:rsidRPr="00186368">
        <w:rPr>
          <w:rFonts w:cs="Calibri"/>
          <w:b/>
          <w:bCs/>
          <w:u w:val="single"/>
        </w:rPr>
        <w:t>, godzina 10:30.</w:t>
      </w:r>
    </w:p>
    <w:p w14:paraId="5486191B" w14:textId="77777777" w:rsidR="00015C08" w:rsidRDefault="00177FE4" w:rsidP="00186368">
      <w:pPr>
        <w:numPr>
          <w:ilvl w:val="0"/>
          <w:numId w:val="57"/>
        </w:numPr>
        <w:ind w:left="420"/>
        <w:jc w:val="both"/>
        <w:rPr>
          <w:rFonts w:ascii="Calibri" w:eastAsia="Arial" w:hAnsi="Calibri" w:cs="Calibri"/>
          <w:sz w:val="22"/>
          <w:szCs w:val="22"/>
        </w:rPr>
      </w:pPr>
      <w:r w:rsidRPr="00015C08">
        <w:rPr>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77DF7CD" w14:textId="77777777" w:rsid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t>Zamawiający poinformuje o zmianie terminu otwarcia ofert na stronie internetowej prowadzonego postępowania.</w:t>
      </w:r>
    </w:p>
    <w:p w14:paraId="769848E3" w14:textId="77777777" w:rsid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B312F5D" w14:textId="77777777" w:rsidR="00177FE4" w:rsidRP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lastRenderedPageBreak/>
        <w:t>Zamawiający, niezwłocznie po otwarciu ofert, udostępnia na stronie internetowej prowadzonego postępowania informacje o:</w:t>
      </w:r>
    </w:p>
    <w:p w14:paraId="38F2E936" w14:textId="77777777" w:rsidR="005428F1" w:rsidRDefault="00177FE4">
      <w:pPr>
        <w:numPr>
          <w:ilvl w:val="0"/>
          <w:numId w:val="22"/>
        </w:numPr>
        <w:shd w:val="clear" w:color="auto" w:fill="FFFFFF"/>
        <w:ind w:left="1134"/>
        <w:jc w:val="both"/>
        <w:rPr>
          <w:rFonts w:ascii="Calibri" w:hAnsi="Calibri" w:cs="Calibri"/>
          <w:sz w:val="22"/>
          <w:szCs w:val="22"/>
        </w:rPr>
      </w:pPr>
      <w:r w:rsidRPr="00F901CF">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9E9A212" w14:textId="77777777" w:rsidR="005428F1" w:rsidRDefault="00177FE4">
      <w:pPr>
        <w:numPr>
          <w:ilvl w:val="0"/>
          <w:numId w:val="22"/>
        </w:numPr>
        <w:shd w:val="clear" w:color="auto" w:fill="FFFFFF"/>
        <w:ind w:left="1134"/>
        <w:jc w:val="both"/>
        <w:rPr>
          <w:rFonts w:ascii="Calibri" w:hAnsi="Calibri" w:cs="Calibri"/>
          <w:sz w:val="22"/>
          <w:szCs w:val="22"/>
        </w:rPr>
      </w:pPr>
      <w:r w:rsidRPr="005428F1">
        <w:rPr>
          <w:rFonts w:ascii="Calibri" w:hAnsi="Calibri" w:cs="Calibri"/>
          <w:sz w:val="22"/>
          <w:szCs w:val="22"/>
        </w:rPr>
        <w:t>cenach lub kosztach zawartych w ofertach.</w:t>
      </w:r>
    </w:p>
    <w:p w14:paraId="72FB6421" w14:textId="77777777" w:rsidR="00931461" w:rsidRDefault="00177FE4" w:rsidP="00F62D92">
      <w:pPr>
        <w:shd w:val="clear" w:color="auto" w:fill="FFFFFF"/>
        <w:ind w:left="1134"/>
        <w:jc w:val="both"/>
        <w:rPr>
          <w:rFonts w:ascii="Calibri" w:hAnsi="Calibri" w:cs="Calibri"/>
          <w:sz w:val="22"/>
          <w:szCs w:val="22"/>
        </w:rPr>
      </w:pPr>
      <w:r w:rsidRPr="005428F1">
        <w:rPr>
          <w:rFonts w:ascii="Calibri" w:hAnsi="Calibri" w:cs="Calibri"/>
          <w:sz w:val="22"/>
          <w:szCs w:val="22"/>
        </w:rPr>
        <w:t>Informacja zostanie opublikowana na stronie postępowania na</w:t>
      </w:r>
      <w:hyperlink r:id="rId37" w:history="1">
        <w:r w:rsidRPr="005428F1">
          <w:rPr>
            <w:rStyle w:val="Hipercze"/>
            <w:rFonts w:ascii="Calibri" w:hAnsi="Calibri" w:cs="Calibri"/>
            <w:color w:val="auto"/>
            <w:sz w:val="22"/>
            <w:szCs w:val="22"/>
            <w:u w:val="none"/>
          </w:rPr>
          <w:t xml:space="preserve"> platformazakupowa.pl</w:t>
        </w:r>
      </w:hyperlink>
      <w:r w:rsidRPr="005428F1">
        <w:rPr>
          <w:rFonts w:ascii="Calibri" w:hAnsi="Calibri" w:cs="Calibri"/>
          <w:sz w:val="22"/>
          <w:szCs w:val="22"/>
        </w:rPr>
        <w:t xml:space="preserve"> w sekcji ,,Komunikaty”.</w:t>
      </w:r>
    </w:p>
    <w:p w14:paraId="08139D6A" w14:textId="77777777" w:rsidR="00F62D92" w:rsidRPr="00F901CF" w:rsidRDefault="00F62D92" w:rsidP="00DF0B9D">
      <w:pPr>
        <w:shd w:val="clear" w:color="auto" w:fill="FFFFFF"/>
        <w:jc w:val="both"/>
        <w:rPr>
          <w:rFonts w:ascii="Calibri" w:hAnsi="Calibri" w:cs="Calibri"/>
          <w:sz w:val="22"/>
          <w:szCs w:val="22"/>
        </w:rPr>
      </w:pPr>
    </w:p>
    <w:p w14:paraId="738AADD1" w14:textId="77777777" w:rsidR="00177FE4" w:rsidRPr="00F901CF" w:rsidRDefault="00177FE4" w:rsidP="00E209F9">
      <w:pPr>
        <w:shd w:val="clear" w:color="auto" w:fill="FFFFFF"/>
        <w:jc w:val="both"/>
        <w:rPr>
          <w:rFonts w:ascii="Calibri" w:hAnsi="Calibri" w:cs="Calibri"/>
          <w:sz w:val="22"/>
          <w:szCs w:val="22"/>
        </w:rPr>
      </w:pPr>
      <w:r w:rsidRPr="00F901CF">
        <w:rPr>
          <w:rFonts w:ascii="Calibri" w:hAnsi="Calibri" w:cs="Calibri"/>
          <w:b/>
          <w:sz w:val="22"/>
          <w:szCs w:val="22"/>
        </w:rPr>
        <w:t xml:space="preserve">Uwaga! </w:t>
      </w:r>
      <w:r w:rsidRPr="00F901CF">
        <w:rPr>
          <w:rFonts w:ascii="Calibri" w:hAnsi="Calibri" w:cs="Calibri"/>
          <w:sz w:val="22"/>
          <w:szCs w:val="22"/>
        </w:rPr>
        <w:t>Zgodnie z Ustawą PZP</w:t>
      </w:r>
      <w:r w:rsidRPr="00F901CF">
        <w:rPr>
          <w:rFonts w:ascii="Calibri" w:hAnsi="Calibri" w:cs="Calibri"/>
          <w:b/>
          <w:sz w:val="22"/>
          <w:szCs w:val="22"/>
        </w:rPr>
        <w:t xml:space="preserve"> Zamawiający nie ma obowiązku przeprowadzania jawnej sesji otwarcia ofert</w:t>
      </w:r>
      <w:r w:rsidRPr="00F901CF">
        <w:rPr>
          <w:rFonts w:ascii="Calibri" w:hAnsi="Calibri" w:cs="Calibri"/>
          <w:sz w:val="22"/>
          <w:szCs w:val="22"/>
        </w:rPr>
        <w:t xml:space="preserve"> w sposób jawny z udziałem Wykonawców lub transmitowania sesji otwarcia za pośrednictwem elektronicznych narzędzi do przekazu wideo on-line</w:t>
      </w:r>
      <w:r w:rsidR="00E209F9" w:rsidRPr="00F901CF">
        <w:rPr>
          <w:rFonts w:ascii="Calibri" w:hAnsi="Calibri" w:cs="Calibri"/>
          <w:sz w:val="22"/>
          <w:szCs w:val="22"/>
        </w:rPr>
        <w:t xml:space="preserve">; Zamawiający nie będzie przeprowadzał jawnej sesji otwarcia ofert </w:t>
      </w:r>
      <w:r w:rsidR="004740F3" w:rsidRPr="00F901CF">
        <w:rPr>
          <w:rFonts w:ascii="Calibri" w:hAnsi="Calibri" w:cs="Calibri"/>
          <w:sz w:val="22"/>
          <w:szCs w:val="22"/>
        </w:rPr>
        <w:t>i</w:t>
      </w:r>
      <w:r w:rsidR="005428F1">
        <w:rPr>
          <w:rFonts w:ascii="Calibri" w:hAnsi="Calibri" w:cs="Calibri"/>
          <w:sz w:val="22"/>
          <w:szCs w:val="22"/>
        </w:rPr>
        <w:t> </w:t>
      </w:r>
      <w:r w:rsidR="004740F3" w:rsidRPr="00F901CF">
        <w:rPr>
          <w:rFonts w:ascii="Calibri" w:hAnsi="Calibri" w:cs="Calibri"/>
          <w:sz w:val="22"/>
          <w:szCs w:val="22"/>
        </w:rPr>
        <w:t>transmitowania sesji otwarcia.</w:t>
      </w:r>
    </w:p>
    <w:p w14:paraId="2A3B219D" w14:textId="77777777" w:rsidR="00A15294" w:rsidRDefault="00A15294" w:rsidP="00E209F9">
      <w:pPr>
        <w:shd w:val="clear" w:color="auto" w:fill="FFFFFF"/>
        <w:jc w:val="both"/>
        <w:rPr>
          <w:rFonts w:ascii="Calibri" w:hAnsi="Calibri" w:cs="Calibri"/>
          <w:sz w:val="24"/>
          <w:szCs w:val="24"/>
        </w:rPr>
      </w:pPr>
    </w:p>
    <w:p w14:paraId="39855316" w14:textId="77777777" w:rsidR="000643E4" w:rsidRPr="00F107CF" w:rsidRDefault="00177FE4" w:rsidP="0055059D">
      <w:pPr>
        <w:pStyle w:val="Nagwek2"/>
        <w:numPr>
          <w:ilvl w:val="0"/>
          <w:numId w:val="63"/>
        </w:numPr>
        <w:rPr>
          <w:rFonts w:ascii="Calibri" w:eastAsia="Arial" w:hAnsi="Calibri" w:cs="Calibri"/>
          <w:b/>
          <w:sz w:val="22"/>
          <w:szCs w:val="22"/>
        </w:rPr>
      </w:pPr>
      <w:bookmarkStart w:id="6" w:name="_kc2xtpcwd955"/>
      <w:bookmarkEnd w:id="6"/>
      <w:r w:rsidRPr="00723828">
        <w:rPr>
          <w:rFonts w:ascii="Calibri" w:eastAsia="Arial" w:hAnsi="Calibri" w:cs="Calibri"/>
          <w:b/>
          <w:szCs w:val="24"/>
        </w:rPr>
        <w:t>Opis kryteriów oceny ofert wraz z podaniem wag tych kryteriów i sposobu oceny ofert</w:t>
      </w:r>
      <w:r w:rsidR="007B2436">
        <w:rPr>
          <w:rFonts w:ascii="Calibri" w:eastAsia="Arial" w:hAnsi="Calibri" w:cs="Calibri"/>
          <w:b/>
          <w:szCs w:val="24"/>
        </w:rPr>
        <w:t>:</w:t>
      </w:r>
      <w:r w:rsidRPr="00F901CF">
        <w:rPr>
          <w:rFonts w:ascii="Calibri" w:eastAsia="Arial" w:hAnsi="Calibri" w:cs="Calibri"/>
          <w:b/>
          <w:sz w:val="22"/>
          <w:szCs w:val="22"/>
        </w:rPr>
        <w:t xml:space="preserve"> </w:t>
      </w:r>
    </w:p>
    <w:p w14:paraId="4AD13EAB" w14:textId="77777777" w:rsidR="003F3184" w:rsidRPr="00F901CF" w:rsidRDefault="003F3184" w:rsidP="00F107CF">
      <w:pPr>
        <w:rPr>
          <w:rFonts w:ascii="Calibri" w:eastAsia="Arial" w:hAnsi="Calibri" w:cs="Calibri"/>
          <w:sz w:val="22"/>
          <w:szCs w:val="22"/>
        </w:rPr>
      </w:pPr>
      <w:r w:rsidRPr="00F901CF">
        <w:rPr>
          <w:rFonts w:ascii="Calibri" w:eastAsia="Arial" w:hAnsi="Calibri" w:cs="Calibri"/>
          <w:sz w:val="22"/>
          <w:szCs w:val="22"/>
        </w:rPr>
        <w:t>Przy wyborze najkorzystniejszej oferty Zamawiający będzie się kierował następującymi kryteri</w:t>
      </w:r>
      <w:r w:rsidR="00D73C71">
        <w:rPr>
          <w:rFonts w:ascii="Calibri" w:eastAsia="Arial" w:hAnsi="Calibri" w:cs="Calibri"/>
          <w:sz w:val="22"/>
          <w:szCs w:val="22"/>
        </w:rPr>
        <w:t>um</w:t>
      </w:r>
      <w:r w:rsidRPr="00F901CF">
        <w:rPr>
          <w:rFonts w:ascii="Calibri" w:eastAsia="Arial" w:hAnsi="Calibri" w:cs="Calibri"/>
          <w:sz w:val="22"/>
          <w:szCs w:val="22"/>
        </w:rPr>
        <w:t xml:space="preserve"> oceny ofert:</w:t>
      </w:r>
    </w:p>
    <w:p w14:paraId="585E117E" w14:textId="77777777" w:rsidR="003F3184" w:rsidRDefault="003F3184" w:rsidP="003F3184">
      <w:pPr>
        <w:rPr>
          <w:rFonts w:eastAsia="Arial"/>
        </w:rPr>
      </w:pPr>
    </w:p>
    <w:p w14:paraId="2BD1F3C7" w14:textId="1DE40459" w:rsidR="00DC3A0D" w:rsidRDefault="003F4557">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 xml:space="preserve">Cena ofertowa – </w:t>
      </w:r>
      <w:r w:rsidR="0051633A">
        <w:rPr>
          <w:rFonts w:ascii="Calibri" w:eastAsia="MS Mincho" w:hAnsi="Calibri" w:cs="Calibri"/>
          <w:b/>
          <w:bCs/>
          <w:sz w:val="22"/>
          <w:szCs w:val="22"/>
        </w:rPr>
        <w:t>10</w:t>
      </w:r>
      <w:r>
        <w:rPr>
          <w:rFonts w:ascii="Calibri" w:eastAsia="MS Mincho" w:hAnsi="Calibri" w:cs="Calibri"/>
          <w:b/>
          <w:bCs/>
          <w:sz w:val="22"/>
          <w:szCs w:val="22"/>
        </w:rPr>
        <w:t>0%</w:t>
      </w:r>
    </w:p>
    <w:p w14:paraId="3081ED70" w14:textId="77777777" w:rsidR="00DC3A0D" w:rsidRDefault="00DC3A0D" w:rsidP="00A15294">
      <w:pPr>
        <w:pStyle w:val="Zwykytekst1"/>
        <w:rPr>
          <w:rFonts w:ascii="Calibri" w:eastAsia="MS Mincho" w:hAnsi="Calibri" w:cs="Calibri"/>
          <w:b/>
          <w:bCs/>
          <w:sz w:val="22"/>
          <w:szCs w:val="22"/>
        </w:rPr>
      </w:pPr>
    </w:p>
    <w:p w14:paraId="037EBADB" w14:textId="77777777" w:rsidR="00FF27DB" w:rsidRPr="00D73C71" w:rsidRDefault="00FF27DB" w:rsidP="0055059D">
      <w:pPr>
        <w:pStyle w:val="Zwykytekst1"/>
        <w:numPr>
          <w:ilvl w:val="0"/>
          <w:numId w:val="63"/>
        </w:numPr>
        <w:rPr>
          <w:rFonts w:ascii="Calibri" w:hAnsi="Calibri" w:cs="Calibri"/>
          <w:b/>
          <w:sz w:val="24"/>
          <w:szCs w:val="24"/>
        </w:rPr>
      </w:pPr>
      <w:r w:rsidRPr="00D73C71">
        <w:rPr>
          <w:rFonts w:ascii="Calibri" w:eastAsia="MS Mincho" w:hAnsi="Calibri" w:cs="Calibri"/>
          <w:b/>
          <w:bCs/>
          <w:sz w:val="24"/>
          <w:szCs w:val="24"/>
        </w:rPr>
        <w:t>Zasady oceniania kryteriów</w:t>
      </w:r>
      <w:r w:rsidRPr="00D73C71">
        <w:rPr>
          <w:rFonts w:ascii="Calibri" w:eastAsia="MS Mincho" w:hAnsi="Calibri" w:cs="Calibri"/>
          <w:b/>
          <w:sz w:val="24"/>
          <w:szCs w:val="24"/>
        </w:rPr>
        <w:t>:</w:t>
      </w:r>
    </w:p>
    <w:p w14:paraId="2FD31CE1" w14:textId="77777777" w:rsidR="00EB1222" w:rsidRDefault="00EB1222" w:rsidP="00050F3A">
      <w:pPr>
        <w:pStyle w:val="Zwykytekst1"/>
        <w:ind w:left="709"/>
        <w:jc w:val="both"/>
        <w:rPr>
          <w:rFonts w:ascii="Calibri" w:eastAsia="MS Mincho" w:hAnsi="Calibri" w:cs="Calibri"/>
          <w:sz w:val="22"/>
          <w:szCs w:val="22"/>
        </w:rPr>
      </w:pPr>
    </w:p>
    <w:p w14:paraId="5107BBDA" w14:textId="30DB925B" w:rsidR="009A38B8" w:rsidRPr="001223C8" w:rsidRDefault="006713CD">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 xml:space="preserve">Cena ofertowa – </w:t>
      </w:r>
      <w:r w:rsidR="0051633A">
        <w:rPr>
          <w:rFonts w:ascii="Calibri" w:eastAsia="MS Mincho" w:hAnsi="Calibri" w:cs="Calibri"/>
          <w:b/>
          <w:bCs/>
          <w:sz w:val="22"/>
          <w:szCs w:val="22"/>
        </w:rPr>
        <w:t>10</w:t>
      </w:r>
      <w:r>
        <w:rPr>
          <w:rFonts w:ascii="Calibri" w:eastAsia="MS Mincho" w:hAnsi="Calibri" w:cs="Calibri"/>
          <w:b/>
          <w:bCs/>
          <w:sz w:val="22"/>
          <w:szCs w:val="22"/>
        </w:rPr>
        <w:t>0%</w:t>
      </w:r>
    </w:p>
    <w:p w14:paraId="26E68AE6" w14:textId="14751F2C" w:rsidR="008F4B92" w:rsidRDefault="008F4B92" w:rsidP="00B26261">
      <w:pPr>
        <w:pStyle w:val="Zwykytekst1"/>
        <w:ind w:left="709"/>
        <w:jc w:val="both"/>
        <w:rPr>
          <w:rFonts w:ascii="Calibri" w:eastAsia="MS Mincho" w:hAnsi="Calibri" w:cs="Calibri"/>
          <w:sz w:val="22"/>
          <w:szCs w:val="22"/>
        </w:rPr>
      </w:pPr>
      <w:r>
        <w:rPr>
          <w:rFonts w:ascii="Calibri" w:eastAsia="MS Mincho" w:hAnsi="Calibri" w:cs="Calibri"/>
          <w:sz w:val="22"/>
          <w:szCs w:val="22"/>
        </w:rPr>
        <w:t xml:space="preserve">W zakresie kryterium „cena ofertowa” oferta może uzyskać maksymalnie </w:t>
      </w:r>
      <w:r w:rsidR="0051633A">
        <w:rPr>
          <w:rFonts w:ascii="Calibri" w:eastAsia="MS Mincho" w:hAnsi="Calibri" w:cs="Calibri"/>
          <w:sz w:val="22"/>
          <w:szCs w:val="22"/>
        </w:rPr>
        <w:t>10</w:t>
      </w:r>
      <w:r>
        <w:rPr>
          <w:rFonts w:ascii="Calibri" w:eastAsia="MS Mincho" w:hAnsi="Calibri" w:cs="Calibri"/>
          <w:sz w:val="22"/>
          <w:szCs w:val="22"/>
        </w:rPr>
        <w:t>0 punktów</w:t>
      </w:r>
    </w:p>
    <w:p w14:paraId="30BE8B6A" w14:textId="1AE0478A" w:rsidR="00D73C71" w:rsidRDefault="008F4B92" w:rsidP="00B26261">
      <w:pPr>
        <w:pStyle w:val="Zwykytekst1"/>
        <w:ind w:left="709"/>
        <w:jc w:val="both"/>
        <w:rPr>
          <w:rFonts w:ascii="Calibri" w:eastAsia="MS Mincho" w:hAnsi="Calibri" w:cs="Calibri"/>
          <w:sz w:val="22"/>
          <w:szCs w:val="22"/>
        </w:rPr>
      </w:pPr>
      <w:r>
        <w:rPr>
          <w:rFonts w:ascii="Calibri" w:eastAsia="MS Mincho" w:hAnsi="Calibri" w:cs="Calibri"/>
          <w:sz w:val="22"/>
          <w:szCs w:val="22"/>
        </w:rPr>
        <w:t>Ocena punktowa będzie dokonana w następujący sposób:</w:t>
      </w:r>
    </w:p>
    <w:p w14:paraId="3EF00ECD" w14:textId="77777777" w:rsidR="0051633A" w:rsidRDefault="0051633A" w:rsidP="00B26261">
      <w:pPr>
        <w:pStyle w:val="Zwykytekst1"/>
        <w:ind w:left="709"/>
        <w:jc w:val="both"/>
        <w:rPr>
          <w:rFonts w:ascii="Calibri" w:eastAsia="MS Mincho" w:hAnsi="Calibri" w:cs="Calibri"/>
          <w:sz w:val="22"/>
          <w:szCs w:val="22"/>
        </w:rPr>
      </w:pPr>
    </w:p>
    <w:p w14:paraId="18F72698" w14:textId="2340B258" w:rsidR="00FF27DB" w:rsidRDefault="006713CD" w:rsidP="00287E9F">
      <w:pPr>
        <w:pStyle w:val="Zwykytekst1"/>
        <w:ind w:left="3540" w:firstLine="708"/>
        <w:jc w:val="both"/>
        <w:rPr>
          <w:rFonts w:ascii="Calibri" w:hAnsi="Calibri" w:cs="Calibri"/>
          <w:sz w:val="22"/>
          <w:szCs w:val="22"/>
        </w:rPr>
      </w:pPr>
      <w:r>
        <w:rPr>
          <w:rFonts w:ascii="Calibri" w:hAnsi="Calibri" w:cs="Calibri"/>
          <w:sz w:val="22"/>
          <w:szCs w:val="22"/>
        </w:rPr>
        <w:t>najniższa cena ofertowa</w:t>
      </w:r>
    </w:p>
    <w:p w14:paraId="5C905AD3" w14:textId="4B2CB097" w:rsidR="00FF27DB" w:rsidRPr="00695A50" w:rsidRDefault="00FF27DB" w:rsidP="00287E9F">
      <w:pPr>
        <w:pStyle w:val="Zwykytekst1"/>
        <w:ind w:firstLine="708"/>
        <w:jc w:val="both"/>
        <w:rPr>
          <w:rFonts w:ascii="Calibri" w:hAnsi="Calibri" w:cs="Calibri"/>
          <w:sz w:val="22"/>
          <w:szCs w:val="22"/>
        </w:rPr>
      </w:pPr>
      <w:r w:rsidRPr="00695A50">
        <w:rPr>
          <w:rFonts w:ascii="Calibri" w:eastAsia="MS Mincho" w:hAnsi="Calibri" w:cs="Calibri"/>
          <w:sz w:val="22"/>
          <w:szCs w:val="22"/>
        </w:rPr>
        <w:t xml:space="preserve">Ilość punktów przyznanych ofercie =-------------------------------------------    x </w:t>
      </w:r>
      <w:r w:rsidR="0051633A">
        <w:rPr>
          <w:rFonts w:ascii="Calibri" w:eastAsia="MS Mincho" w:hAnsi="Calibri" w:cs="Calibri"/>
          <w:sz w:val="22"/>
          <w:szCs w:val="22"/>
        </w:rPr>
        <w:t>10</w:t>
      </w:r>
      <w:r w:rsidR="006713CD">
        <w:rPr>
          <w:rFonts w:ascii="Calibri" w:eastAsia="MS Mincho" w:hAnsi="Calibri" w:cs="Calibri"/>
          <w:sz w:val="22"/>
          <w:szCs w:val="22"/>
        </w:rPr>
        <w:t>0</w:t>
      </w:r>
    </w:p>
    <w:p w14:paraId="28F9470A" w14:textId="5346436C" w:rsidR="00FF27DB" w:rsidRDefault="006713CD" w:rsidP="00287E9F">
      <w:pPr>
        <w:pStyle w:val="Zwykytekst1"/>
        <w:ind w:left="4110" w:firstLine="1"/>
        <w:jc w:val="both"/>
        <w:rPr>
          <w:rFonts w:ascii="Calibri" w:eastAsia="MS Mincho" w:hAnsi="Calibri" w:cs="Calibri"/>
          <w:sz w:val="22"/>
          <w:szCs w:val="22"/>
        </w:rPr>
      </w:pPr>
      <w:r>
        <w:rPr>
          <w:rFonts w:ascii="Calibri" w:eastAsia="MS Mincho" w:hAnsi="Calibri" w:cs="Calibri"/>
          <w:sz w:val="22"/>
          <w:szCs w:val="22"/>
        </w:rPr>
        <w:t>cena ofertowa badanej oferty</w:t>
      </w:r>
    </w:p>
    <w:p w14:paraId="7E27242B" w14:textId="77777777" w:rsidR="00394CD0" w:rsidRPr="0092390C" w:rsidRDefault="00394CD0" w:rsidP="00394CD0">
      <w:pPr>
        <w:pStyle w:val="Zwykytekst1"/>
        <w:jc w:val="both"/>
        <w:rPr>
          <w:rFonts w:ascii="Calibri" w:hAnsi="Calibri" w:cs="Calibri"/>
          <w:sz w:val="10"/>
          <w:szCs w:val="10"/>
        </w:rPr>
      </w:pPr>
    </w:p>
    <w:p w14:paraId="76BCC41D" w14:textId="77777777" w:rsidR="008F4B92" w:rsidRPr="00130F96" w:rsidRDefault="008F4B92" w:rsidP="008F4B92">
      <w:pPr>
        <w:pStyle w:val="Zwykytekst1"/>
        <w:ind w:left="709"/>
        <w:jc w:val="both"/>
        <w:rPr>
          <w:rFonts w:ascii="Calibri" w:hAnsi="Calibri" w:cs="Calibri"/>
          <w:sz w:val="22"/>
          <w:szCs w:val="22"/>
        </w:rPr>
      </w:pPr>
    </w:p>
    <w:p w14:paraId="22AADD78" w14:textId="1A74B760" w:rsidR="006F23AE" w:rsidRPr="00186368" w:rsidRDefault="005345C7" w:rsidP="00287E9F">
      <w:pPr>
        <w:numPr>
          <w:ilvl w:val="0"/>
          <w:numId w:val="18"/>
        </w:numPr>
        <w:ind w:left="426" w:hanging="425"/>
        <w:jc w:val="both"/>
        <w:rPr>
          <w:rFonts w:ascii="Calibri" w:hAnsi="Calibri" w:cs="Calibri"/>
          <w:sz w:val="22"/>
          <w:szCs w:val="22"/>
        </w:rPr>
      </w:pPr>
      <w:r w:rsidRPr="00F901CF">
        <w:rPr>
          <w:rFonts w:ascii="Calibri" w:hAnsi="Calibri" w:cs="Calibri"/>
          <w:sz w:val="22"/>
          <w:szCs w:val="22"/>
        </w:rPr>
        <w:t>Punktacja przyznawana ofertom w kryteri</w:t>
      </w:r>
      <w:r w:rsidR="00D73C71">
        <w:rPr>
          <w:rFonts w:ascii="Calibri" w:hAnsi="Calibri" w:cs="Calibri"/>
          <w:sz w:val="22"/>
          <w:szCs w:val="22"/>
        </w:rPr>
        <w:t>u</w:t>
      </w:r>
      <w:r w:rsidR="00AA4139">
        <w:rPr>
          <w:rFonts w:ascii="Calibri" w:hAnsi="Calibri" w:cs="Calibri"/>
          <w:sz w:val="22"/>
          <w:szCs w:val="22"/>
        </w:rPr>
        <w:t>m</w:t>
      </w:r>
      <w:r w:rsidRPr="00F901CF">
        <w:rPr>
          <w:rFonts w:ascii="Calibri" w:hAnsi="Calibri" w:cs="Calibri"/>
          <w:sz w:val="22"/>
          <w:szCs w:val="22"/>
        </w:rPr>
        <w:t xml:space="preserve"> </w:t>
      </w:r>
      <w:r w:rsidR="00B6758F">
        <w:rPr>
          <w:rFonts w:ascii="Calibri" w:hAnsi="Calibri" w:cs="Calibri"/>
          <w:sz w:val="22"/>
          <w:szCs w:val="22"/>
        </w:rPr>
        <w:t xml:space="preserve">cena </w:t>
      </w:r>
      <w:r w:rsidRPr="00F901CF">
        <w:rPr>
          <w:rFonts w:ascii="Calibri" w:hAnsi="Calibri" w:cs="Calibri"/>
          <w:sz w:val="22"/>
          <w:szCs w:val="22"/>
        </w:rPr>
        <w:t>oceny ofert będzie liczona z dokładnością do dwóch miejsc po przecinku, zgodnie z zasadami arytmetyki.</w:t>
      </w:r>
    </w:p>
    <w:p w14:paraId="0FFEF8E6" w14:textId="77777777" w:rsidR="00D73C71" w:rsidRDefault="005345C7" w:rsidP="00287E9F">
      <w:pPr>
        <w:numPr>
          <w:ilvl w:val="0"/>
          <w:numId w:val="18"/>
        </w:numPr>
        <w:ind w:left="426" w:hanging="425"/>
        <w:jc w:val="both"/>
        <w:rPr>
          <w:rFonts w:ascii="Calibri" w:hAnsi="Calibri" w:cs="Calibri"/>
          <w:sz w:val="22"/>
          <w:szCs w:val="22"/>
        </w:rPr>
      </w:pPr>
      <w:r w:rsidRPr="00F901CF">
        <w:rPr>
          <w:rFonts w:ascii="Calibri" w:hAnsi="Calibri" w:cs="Calibri"/>
          <w:sz w:val="22"/>
          <w:szCs w:val="22"/>
        </w:rPr>
        <w:t>W toku badania i oceny ofert Zamawiający może żądać od Wykonawcy wyjaśnień dotyczących treści złożonej oferty, w tym zaoferowanej ceny.</w:t>
      </w:r>
    </w:p>
    <w:p w14:paraId="439F3ACA" w14:textId="77777777" w:rsidR="00D73C71" w:rsidRDefault="00D73C71" w:rsidP="00D73C71">
      <w:pPr>
        <w:pStyle w:val="Akapitzlist"/>
        <w:spacing w:after="0"/>
        <w:jc w:val="both"/>
        <w:rPr>
          <w:rFonts w:eastAsia="MS Mincho" w:cs="Calibri"/>
          <w:b/>
          <w:bCs/>
          <w:u w:val="single"/>
        </w:rPr>
      </w:pPr>
    </w:p>
    <w:p w14:paraId="1CE3FDA9" w14:textId="662F8CED" w:rsidR="00F53B67" w:rsidRDefault="00723828" w:rsidP="00287E9F">
      <w:pPr>
        <w:ind w:left="426"/>
        <w:jc w:val="both"/>
        <w:rPr>
          <w:rFonts w:ascii="Calibri" w:eastAsia="MS Mincho" w:hAnsi="Calibri" w:cs="Calibri"/>
          <w:b/>
          <w:bCs/>
          <w:sz w:val="22"/>
          <w:szCs w:val="22"/>
          <w:u w:val="single"/>
        </w:rPr>
      </w:pPr>
      <w:r w:rsidRPr="00D73C71">
        <w:rPr>
          <w:rFonts w:ascii="Calibri" w:eastAsia="MS Mincho" w:hAnsi="Calibri" w:cs="Calibri"/>
          <w:b/>
          <w:bCs/>
          <w:sz w:val="22"/>
          <w:szCs w:val="22"/>
          <w:u w:val="single"/>
        </w:rPr>
        <w:t>Za najkorzystniejsz</w:t>
      </w:r>
      <w:r w:rsidR="0086176F" w:rsidRPr="00D73C71">
        <w:rPr>
          <w:rFonts w:ascii="Calibri" w:eastAsia="MS Mincho" w:hAnsi="Calibri" w:cs="Calibri"/>
          <w:b/>
          <w:bCs/>
          <w:sz w:val="22"/>
          <w:szCs w:val="22"/>
          <w:u w:val="single"/>
        </w:rPr>
        <w:t>ą</w:t>
      </w:r>
      <w:r w:rsidRPr="00D73C71">
        <w:rPr>
          <w:rFonts w:ascii="Calibri" w:eastAsia="MS Mincho" w:hAnsi="Calibri" w:cs="Calibri"/>
          <w:b/>
          <w:bCs/>
          <w:sz w:val="22"/>
          <w:szCs w:val="22"/>
          <w:u w:val="single"/>
        </w:rPr>
        <w:t xml:space="preserve"> zostan</w:t>
      </w:r>
      <w:r w:rsidR="0086176F" w:rsidRPr="00D73C71">
        <w:rPr>
          <w:rFonts w:ascii="Calibri" w:eastAsia="MS Mincho" w:hAnsi="Calibri" w:cs="Calibri"/>
          <w:b/>
          <w:bCs/>
          <w:sz w:val="22"/>
          <w:szCs w:val="22"/>
          <w:u w:val="single"/>
        </w:rPr>
        <w:t>ie</w:t>
      </w:r>
      <w:r w:rsidRPr="00D73C71">
        <w:rPr>
          <w:rFonts w:ascii="Calibri" w:eastAsia="MS Mincho" w:hAnsi="Calibri" w:cs="Calibri"/>
          <w:b/>
          <w:bCs/>
          <w:sz w:val="22"/>
          <w:szCs w:val="22"/>
          <w:u w:val="single"/>
        </w:rPr>
        <w:t xml:space="preserve"> uznan</w:t>
      </w:r>
      <w:r w:rsidR="0086176F" w:rsidRPr="00D73C71">
        <w:rPr>
          <w:rFonts w:ascii="Calibri" w:eastAsia="MS Mincho" w:hAnsi="Calibri" w:cs="Calibri"/>
          <w:b/>
          <w:bCs/>
          <w:sz w:val="22"/>
          <w:szCs w:val="22"/>
          <w:u w:val="single"/>
        </w:rPr>
        <w:t>a</w:t>
      </w:r>
      <w:r w:rsidRPr="00D73C71">
        <w:rPr>
          <w:rFonts w:ascii="Calibri" w:eastAsia="MS Mincho" w:hAnsi="Calibri" w:cs="Calibri"/>
          <w:b/>
          <w:bCs/>
          <w:sz w:val="22"/>
          <w:szCs w:val="22"/>
          <w:u w:val="single"/>
        </w:rPr>
        <w:t xml:space="preserve"> ofert</w:t>
      </w:r>
      <w:r w:rsidR="0086176F" w:rsidRPr="00D73C71">
        <w:rPr>
          <w:rFonts w:ascii="Calibri" w:eastAsia="MS Mincho" w:hAnsi="Calibri" w:cs="Calibri"/>
          <w:b/>
          <w:bCs/>
          <w:sz w:val="22"/>
          <w:szCs w:val="22"/>
          <w:u w:val="single"/>
        </w:rPr>
        <w:t>a</w:t>
      </w:r>
      <w:r w:rsidRPr="00D73C71">
        <w:rPr>
          <w:rFonts w:ascii="Calibri" w:eastAsia="MS Mincho" w:hAnsi="Calibri" w:cs="Calibri"/>
          <w:b/>
          <w:bCs/>
          <w:sz w:val="22"/>
          <w:szCs w:val="22"/>
          <w:u w:val="single"/>
        </w:rPr>
        <w:t>, któr</w:t>
      </w:r>
      <w:r w:rsidR="0086176F" w:rsidRPr="00D73C71">
        <w:rPr>
          <w:rFonts w:ascii="Calibri" w:eastAsia="MS Mincho" w:hAnsi="Calibri" w:cs="Calibri"/>
          <w:b/>
          <w:bCs/>
          <w:sz w:val="22"/>
          <w:szCs w:val="22"/>
          <w:u w:val="single"/>
        </w:rPr>
        <w:t>a</w:t>
      </w:r>
      <w:r w:rsidR="00DC20DB" w:rsidRPr="00D73C71">
        <w:rPr>
          <w:rFonts w:ascii="Calibri" w:eastAsia="MS Mincho" w:hAnsi="Calibri" w:cs="Calibri"/>
          <w:b/>
          <w:bCs/>
          <w:sz w:val="22"/>
          <w:szCs w:val="22"/>
          <w:u w:val="single"/>
        </w:rPr>
        <w:t xml:space="preserve"> uzyska największą </w:t>
      </w:r>
      <w:r w:rsidR="0051633A">
        <w:rPr>
          <w:rFonts w:ascii="Calibri" w:eastAsia="MS Mincho" w:hAnsi="Calibri" w:cs="Calibri"/>
          <w:b/>
          <w:bCs/>
          <w:sz w:val="22"/>
          <w:szCs w:val="22"/>
          <w:u w:val="single"/>
        </w:rPr>
        <w:t xml:space="preserve">ilość </w:t>
      </w:r>
      <w:r w:rsidR="00092F14">
        <w:rPr>
          <w:rFonts w:ascii="Calibri" w:eastAsia="MS Mincho" w:hAnsi="Calibri" w:cs="Calibri"/>
          <w:b/>
          <w:bCs/>
          <w:sz w:val="22"/>
          <w:szCs w:val="22"/>
          <w:u w:val="single"/>
        </w:rPr>
        <w:t xml:space="preserve">punktów </w:t>
      </w:r>
      <w:r w:rsidR="00B6758F">
        <w:rPr>
          <w:rFonts w:ascii="Calibri" w:eastAsia="MS Mincho" w:hAnsi="Calibri" w:cs="Calibri"/>
          <w:b/>
          <w:bCs/>
          <w:sz w:val="22"/>
          <w:szCs w:val="22"/>
          <w:u w:val="single"/>
        </w:rPr>
        <w:t xml:space="preserve">w </w:t>
      </w:r>
      <w:r w:rsidR="00092F14">
        <w:rPr>
          <w:rFonts w:ascii="Calibri" w:eastAsia="MS Mincho" w:hAnsi="Calibri" w:cs="Calibri"/>
          <w:b/>
          <w:bCs/>
          <w:sz w:val="22"/>
          <w:szCs w:val="22"/>
          <w:u w:val="single"/>
        </w:rPr>
        <w:t>kryteri</w:t>
      </w:r>
      <w:r w:rsidR="0051633A">
        <w:rPr>
          <w:rFonts w:ascii="Calibri" w:eastAsia="MS Mincho" w:hAnsi="Calibri" w:cs="Calibri"/>
          <w:b/>
          <w:bCs/>
          <w:sz w:val="22"/>
          <w:szCs w:val="22"/>
          <w:u w:val="single"/>
        </w:rPr>
        <w:t xml:space="preserve">um cena oceny </w:t>
      </w:r>
      <w:r w:rsidR="00DC20DB" w:rsidRPr="003A76CA">
        <w:rPr>
          <w:rFonts w:ascii="Calibri" w:eastAsia="MS Mincho" w:hAnsi="Calibri" w:cs="Calibri"/>
          <w:b/>
          <w:bCs/>
          <w:sz w:val="22"/>
          <w:szCs w:val="22"/>
          <w:u w:val="single"/>
        </w:rPr>
        <w:t>ofert</w:t>
      </w:r>
      <w:r w:rsidR="00092F14">
        <w:rPr>
          <w:rFonts w:ascii="Calibri" w:eastAsia="MS Mincho" w:hAnsi="Calibri" w:cs="Calibri"/>
          <w:b/>
          <w:bCs/>
          <w:sz w:val="22"/>
          <w:szCs w:val="22"/>
          <w:u w:val="single"/>
        </w:rPr>
        <w:t>.</w:t>
      </w:r>
    </w:p>
    <w:p w14:paraId="77E1C893" w14:textId="77777777" w:rsidR="0051633A" w:rsidRDefault="0051633A" w:rsidP="00287E9F">
      <w:pPr>
        <w:ind w:left="426"/>
        <w:jc w:val="both"/>
        <w:rPr>
          <w:rFonts w:ascii="Calibri" w:eastAsia="MS Mincho" w:hAnsi="Calibri" w:cs="Calibri"/>
          <w:b/>
          <w:bCs/>
          <w:sz w:val="22"/>
          <w:szCs w:val="22"/>
          <w:u w:val="single"/>
        </w:rPr>
      </w:pPr>
    </w:p>
    <w:p w14:paraId="49755474" w14:textId="77777777" w:rsidR="005345C7" w:rsidRDefault="00177FE4" w:rsidP="0055059D">
      <w:pPr>
        <w:pStyle w:val="Nagwek2"/>
        <w:numPr>
          <w:ilvl w:val="0"/>
          <w:numId w:val="64"/>
        </w:numPr>
        <w:jc w:val="both"/>
        <w:rPr>
          <w:rFonts w:ascii="Calibri" w:eastAsia="Arial" w:hAnsi="Calibri" w:cs="Calibri"/>
          <w:b/>
          <w:szCs w:val="24"/>
        </w:rPr>
      </w:pPr>
      <w:bookmarkStart w:id="7" w:name="_jdd1gpfct9cq"/>
      <w:bookmarkEnd w:id="7"/>
      <w:r w:rsidRPr="00723828">
        <w:rPr>
          <w:rFonts w:ascii="Calibri" w:eastAsia="Arial" w:hAnsi="Calibri" w:cs="Calibri"/>
          <w:b/>
          <w:szCs w:val="24"/>
        </w:rPr>
        <w:t>Informacje o formalnościach, jakie powinny być dopełnione po wyborze oferty w celu zawarcia umowy</w:t>
      </w:r>
    </w:p>
    <w:p w14:paraId="3535B5A4" w14:textId="77777777" w:rsidR="00177FE4" w:rsidRPr="00F901CF" w:rsidRDefault="00177FE4" w:rsidP="00287E9F">
      <w:pPr>
        <w:numPr>
          <w:ilvl w:val="0"/>
          <w:numId w:val="14"/>
        </w:numPr>
        <w:ind w:left="426" w:hanging="426"/>
        <w:jc w:val="both"/>
        <w:rPr>
          <w:rFonts w:ascii="Calibri" w:eastAsia="Arial" w:hAnsi="Calibri" w:cs="Calibri"/>
          <w:sz w:val="22"/>
          <w:szCs w:val="22"/>
        </w:rPr>
      </w:pPr>
      <w:r w:rsidRPr="00F901CF">
        <w:rPr>
          <w:rFonts w:ascii="Calibri" w:hAnsi="Calibri" w:cs="Calibri"/>
          <w:sz w:val="22"/>
          <w:szCs w:val="22"/>
        </w:rPr>
        <w:t>Zamawiający zawiera umowę w sprawie zamówienia publicznego w terminie nie krótszym niż 5 dni od dnia przesłania zawiadomienia o wyborze najkorzystniejszej oferty.</w:t>
      </w:r>
    </w:p>
    <w:p w14:paraId="688623B3" w14:textId="77777777" w:rsidR="00177FE4" w:rsidRPr="00F901CF" w:rsidRDefault="00177FE4" w:rsidP="00287E9F">
      <w:pPr>
        <w:numPr>
          <w:ilvl w:val="0"/>
          <w:numId w:val="14"/>
        </w:numPr>
        <w:ind w:left="426" w:hanging="426"/>
        <w:jc w:val="both"/>
        <w:rPr>
          <w:rFonts w:ascii="Calibri" w:hAnsi="Calibri" w:cs="Calibri"/>
          <w:sz w:val="22"/>
          <w:szCs w:val="22"/>
        </w:rPr>
      </w:pPr>
      <w:r w:rsidRPr="00F901CF">
        <w:rPr>
          <w:rFonts w:ascii="Calibri" w:hAnsi="Calibri" w:cs="Calibri"/>
          <w:sz w:val="22"/>
          <w:szCs w:val="22"/>
        </w:rPr>
        <w:t>Zamawiający może zawrzeć umowę w sprawie zamówienia publicznego przed upływem terminu, o</w:t>
      </w:r>
      <w:r w:rsidR="00780BAE">
        <w:rPr>
          <w:rFonts w:ascii="Calibri" w:hAnsi="Calibri" w:cs="Calibri"/>
          <w:sz w:val="22"/>
          <w:szCs w:val="22"/>
        </w:rPr>
        <w:t> </w:t>
      </w:r>
      <w:r w:rsidRPr="00F901CF">
        <w:rPr>
          <w:rFonts w:ascii="Calibri" w:hAnsi="Calibri" w:cs="Calibri"/>
          <w:sz w:val="22"/>
          <w:szCs w:val="22"/>
        </w:rPr>
        <w:t xml:space="preserve">którym mowa </w:t>
      </w:r>
      <w:r w:rsidR="00E26B94" w:rsidRPr="00F901CF">
        <w:rPr>
          <w:rFonts w:ascii="Calibri" w:hAnsi="Calibri" w:cs="Calibri"/>
          <w:sz w:val="22"/>
          <w:szCs w:val="22"/>
        </w:rPr>
        <w:t xml:space="preserve">w ust. 1, jeżeli </w:t>
      </w:r>
      <w:r w:rsidRPr="00F901CF">
        <w:rPr>
          <w:rFonts w:ascii="Calibri" w:hAnsi="Calibri" w:cs="Calibri"/>
          <w:sz w:val="22"/>
          <w:szCs w:val="22"/>
        </w:rPr>
        <w:t xml:space="preserve">w postępowaniu o udzielenie </w:t>
      </w:r>
      <w:r w:rsidR="00E26B94" w:rsidRPr="00F901CF">
        <w:rPr>
          <w:rFonts w:ascii="Calibri" w:hAnsi="Calibri" w:cs="Calibri"/>
          <w:sz w:val="22"/>
          <w:szCs w:val="22"/>
        </w:rPr>
        <w:t xml:space="preserve">zamówienia prowadzonym w trybie </w:t>
      </w:r>
      <w:r w:rsidRPr="00F901CF">
        <w:rPr>
          <w:rFonts w:ascii="Calibri" w:hAnsi="Calibri" w:cs="Calibri"/>
          <w:sz w:val="22"/>
          <w:szCs w:val="22"/>
        </w:rPr>
        <w:t>podstawowym złożono tylko jedną ofertę.</w:t>
      </w:r>
    </w:p>
    <w:p w14:paraId="7D148308" w14:textId="77777777" w:rsidR="00177FE4" w:rsidRPr="00F901CF" w:rsidRDefault="00177FE4" w:rsidP="00287E9F">
      <w:pPr>
        <w:numPr>
          <w:ilvl w:val="0"/>
          <w:numId w:val="14"/>
        </w:numPr>
        <w:ind w:left="426" w:hanging="426"/>
        <w:jc w:val="both"/>
        <w:rPr>
          <w:rFonts w:ascii="Calibri" w:hAnsi="Calibri" w:cs="Calibri"/>
          <w:sz w:val="22"/>
          <w:szCs w:val="22"/>
        </w:rPr>
      </w:pPr>
      <w:r w:rsidRPr="00F901CF">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6F3D786" w14:textId="77777777" w:rsidR="00BF04F0" w:rsidRDefault="00177FE4" w:rsidP="00287E9F">
      <w:pPr>
        <w:numPr>
          <w:ilvl w:val="0"/>
          <w:numId w:val="14"/>
        </w:numPr>
        <w:ind w:left="426" w:hanging="426"/>
        <w:jc w:val="both"/>
        <w:rPr>
          <w:rFonts w:ascii="Calibri" w:hAnsi="Calibri" w:cs="Calibri"/>
          <w:sz w:val="22"/>
          <w:szCs w:val="22"/>
        </w:rPr>
      </w:pPr>
      <w:r w:rsidRPr="00F901CF">
        <w:rPr>
          <w:rFonts w:ascii="Calibri" w:hAnsi="Calibri" w:cs="Calibri"/>
          <w:sz w:val="22"/>
          <w:szCs w:val="22"/>
        </w:rPr>
        <w:t>Wykonawca będzie zobowiązany do podpisania umowy w miejscu i terminie wskazanym przez Zamawiającego.</w:t>
      </w:r>
    </w:p>
    <w:p w14:paraId="605C934E" w14:textId="77777777" w:rsidR="00F53B67" w:rsidRPr="00023CA2" w:rsidRDefault="00F53B67" w:rsidP="00F53B67">
      <w:pPr>
        <w:ind w:left="709"/>
        <w:jc w:val="both"/>
        <w:rPr>
          <w:rFonts w:ascii="Calibri" w:hAnsi="Calibri" w:cs="Calibri"/>
          <w:sz w:val="22"/>
          <w:szCs w:val="22"/>
        </w:rPr>
      </w:pPr>
    </w:p>
    <w:p w14:paraId="239FEED9" w14:textId="77777777" w:rsidR="00780BAE" w:rsidRDefault="00177FE4" w:rsidP="00C721F6">
      <w:pPr>
        <w:pStyle w:val="Nagwek2"/>
        <w:numPr>
          <w:ilvl w:val="0"/>
          <w:numId w:val="65"/>
        </w:numPr>
        <w:jc w:val="both"/>
        <w:rPr>
          <w:rFonts w:ascii="Calibri" w:eastAsia="Arial" w:hAnsi="Calibri" w:cs="Calibri"/>
          <w:b/>
          <w:szCs w:val="24"/>
        </w:rPr>
      </w:pPr>
      <w:bookmarkStart w:id="8" w:name="_8o16t0j5rcy"/>
      <w:bookmarkEnd w:id="8"/>
      <w:r w:rsidRPr="0068704D">
        <w:rPr>
          <w:rFonts w:ascii="Calibri" w:eastAsia="Arial" w:hAnsi="Calibri" w:cs="Calibri"/>
          <w:b/>
          <w:szCs w:val="24"/>
        </w:rPr>
        <w:lastRenderedPageBreak/>
        <w:t>Wymagania dotyczące zabezpieczenia należytego wykonania umowy</w:t>
      </w:r>
    </w:p>
    <w:p w14:paraId="499AB307" w14:textId="77777777" w:rsidR="0089608C" w:rsidRDefault="00FF27DB" w:rsidP="00287E9F">
      <w:pPr>
        <w:pStyle w:val="Nagwek2"/>
        <w:numPr>
          <w:ilvl w:val="0"/>
          <w:numId w:val="53"/>
        </w:numPr>
        <w:ind w:left="426" w:hanging="357"/>
        <w:jc w:val="both"/>
        <w:rPr>
          <w:rFonts w:ascii="Calibri" w:hAnsi="Calibri" w:cs="Calibri"/>
          <w:sz w:val="22"/>
          <w:szCs w:val="22"/>
        </w:rPr>
      </w:pPr>
      <w:r w:rsidRPr="00780BAE">
        <w:rPr>
          <w:rFonts w:ascii="Calibri" w:hAnsi="Calibri" w:cs="Calibri"/>
          <w:sz w:val="22"/>
          <w:szCs w:val="22"/>
        </w:rPr>
        <w:t>Zamawiający wymaga wniesienia zabezpieczenia należytego wykonania umowy.</w:t>
      </w:r>
    </w:p>
    <w:p w14:paraId="4ED2F639" w14:textId="77777777" w:rsidR="0089608C" w:rsidRPr="0089608C" w:rsidRDefault="0089608C" w:rsidP="00287E9F">
      <w:pPr>
        <w:pStyle w:val="Nagwek2"/>
        <w:numPr>
          <w:ilvl w:val="0"/>
          <w:numId w:val="53"/>
        </w:numPr>
        <w:ind w:left="426" w:hanging="357"/>
        <w:jc w:val="both"/>
        <w:rPr>
          <w:rFonts w:ascii="Calibri" w:hAnsi="Calibri" w:cs="Calibri"/>
          <w:sz w:val="22"/>
          <w:szCs w:val="22"/>
        </w:rPr>
      </w:pPr>
      <w:r w:rsidRPr="0089608C">
        <w:rPr>
          <w:rFonts w:ascii="Calibri" w:hAnsi="Calibri" w:cs="Calibri"/>
          <w:position w:val="8"/>
          <w:sz w:val="22"/>
          <w:szCs w:val="22"/>
        </w:rPr>
        <w:t xml:space="preserve">Zabezpieczenie w wysokości 5% umownej kwoty brutto – </w:t>
      </w:r>
      <w:r w:rsidRPr="0089608C">
        <w:rPr>
          <w:rFonts w:ascii="Calibri" w:hAnsi="Calibri" w:cs="Calibri"/>
          <w:position w:val="6"/>
          <w:sz w:val="22"/>
          <w:szCs w:val="22"/>
        </w:rPr>
        <w:t>maksymalnej wartości nominalnej zobowiązania zamawiającego wynikającego z umowy, wykonawca, którego oferta została wybrana, jest zobowiązany wnieść najpóźniej w dacie podpisania umowy w jednej lub w kilku niżej wymienionych form:</w:t>
      </w:r>
    </w:p>
    <w:p w14:paraId="0E3CCB04" w14:textId="77777777" w:rsidR="0089608C" w:rsidRPr="00F901CF" w:rsidRDefault="0089608C">
      <w:pPr>
        <w:numPr>
          <w:ilvl w:val="0"/>
          <w:numId w:val="52"/>
        </w:numPr>
        <w:autoSpaceDE w:val="0"/>
        <w:autoSpaceDN w:val="0"/>
        <w:adjustRightInd w:val="0"/>
        <w:ind w:left="993" w:hanging="357"/>
        <w:jc w:val="both"/>
        <w:rPr>
          <w:rFonts w:ascii="Calibri" w:hAnsi="Calibri" w:cs="Calibri"/>
          <w:color w:val="000000"/>
          <w:sz w:val="22"/>
          <w:szCs w:val="22"/>
        </w:rPr>
      </w:pPr>
      <w:r>
        <w:rPr>
          <w:rFonts w:ascii="Calibri" w:hAnsi="Calibri" w:cs="Calibri"/>
          <w:color w:val="000000"/>
          <w:sz w:val="22"/>
          <w:szCs w:val="22"/>
        </w:rPr>
        <w:t>pieniądzu;</w:t>
      </w:r>
    </w:p>
    <w:p w14:paraId="4D4517EB" w14:textId="77777777" w:rsidR="0089608C" w:rsidRPr="00F901CF" w:rsidRDefault="0089608C">
      <w:pPr>
        <w:numPr>
          <w:ilvl w:val="0"/>
          <w:numId w:val="52"/>
        </w:numPr>
        <w:autoSpaceDE w:val="0"/>
        <w:autoSpaceDN w:val="0"/>
        <w:adjustRightInd w:val="0"/>
        <w:ind w:left="993"/>
        <w:jc w:val="both"/>
        <w:rPr>
          <w:rFonts w:ascii="Calibri" w:hAnsi="Calibri" w:cs="Calibri"/>
          <w:color w:val="000000"/>
          <w:sz w:val="22"/>
          <w:szCs w:val="22"/>
        </w:rPr>
      </w:pPr>
      <w:r w:rsidRPr="00F901CF">
        <w:rPr>
          <w:rFonts w:ascii="Calibri" w:hAnsi="Calibri" w:cs="Calibri"/>
          <w:color w:val="000000"/>
          <w:sz w:val="22"/>
          <w:szCs w:val="22"/>
        </w:rPr>
        <w:t>poręczeniach bankowych lub poręczeniach spółdzielczej kasy oszczędnościowo-kredytowej, z tym</w:t>
      </w:r>
      <w:r>
        <w:rPr>
          <w:rFonts w:ascii="Calibri" w:hAnsi="Calibri" w:cs="Calibri"/>
          <w:color w:val="000000"/>
          <w:sz w:val="22"/>
          <w:szCs w:val="22"/>
        </w:rPr>
        <w:t>,</w:t>
      </w:r>
      <w:r w:rsidRPr="00F901CF">
        <w:rPr>
          <w:rFonts w:ascii="Calibri" w:hAnsi="Calibri" w:cs="Calibri"/>
          <w:color w:val="000000"/>
          <w:sz w:val="22"/>
          <w:szCs w:val="22"/>
        </w:rPr>
        <w:t xml:space="preserve"> że zobowiązanie kasy jest zawsze</w:t>
      </w:r>
      <w:r>
        <w:rPr>
          <w:rFonts w:ascii="Calibri" w:hAnsi="Calibri" w:cs="Calibri"/>
          <w:color w:val="000000"/>
          <w:sz w:val="22"/>
          <w:szCs w:val="22"/>
        </w:rPr>
        <w:t xml:space="preserve"> zobowiązaniem pieniężnym;</w:t>
      </w:r>
    </w:p>
    <w:p w14:paraId="6EB36670" w14:textId="77777777" w:rsidR="0089608C" w:rsidRPr="00F901CF" w:rsidRDefault="0089608C">
      <w:pPr>
        <w:numPr>
          <w:ilvl w:val="0"/>
          <w:numId w:val="52"/>
        </w:numPr>
        <w:autoSpaceDE w:val="0"/>
        <w:autoSpaceDN w:val="0"/>
        <w:adjustRightInd w:val="0"/>
        <w:ind w:left="993"/>
        <w:jc w:val="both"/>
        <w:rPr>
          <w:rFonts w:ascii="Calibri" w:hAnsi="Calibri" w:cs="Calibri"/>
          <w:color w:val="000000"/>
          <w:sz w:val="22"/>
          <w:szCs w:val="22"/>
        </w:rPr>
      </w:pPr>
      <w:r>
        <w:rPr>
          <w:rFonts w:ascii="Calibri" w:hAnsi="Calibri" w:cs="Calibri"/>
          <w:color w:val="000000"/>
          <w:sz w:val="22"/>
          <w:szCs w:val="22"/>
        </w:rPr>
        <w:t>gwarancjach bankowych;</w:t>
      </w:r>
    </w:p>
    <w:p w14:paraId="736DCF3F" w14:textId="77777777" w:rsidR="0089608C" w:rsidRPr="00F901CF" w:rsidRDefault="0089608C">
      <w:pPr>
        <w:numPr>
          <w:ilvl w:val="0"/>
          <w:numId w:val="52"/>
        </w:numPr>
        <w:autoSpaceDE w:val="0"/>
        <w:autoSpaceDN w:val="0"/>
        <w:adjustRightInd w:val="0"/>
        <w:ind w:left="993"/>
        <w:jc w:val="both"/>
        <w:rPr>
          <w:rFonts w:ascii="Calibri" w:hAnsi="Calibri" w:cs="Calibri"/>
          <w:color w:val="000000"/>
          <w:sz w:val="22"/>
          <w:szCs w:val="22"/>
        </w:rPr>
      </w:pPr>
      <w:r>
        <w:rPr>
          <w:rFonts w:ascii="Calibri" w:hAnsi="Calibri" w:cs="Calibri"/>
          <w:color w:val="000000"/>
          <w:sz w:val="22"/>
          <w:szCs w:val="22"/>
        </w:rPr>
        <w:t>gwarancjach ubezpieczeniowych;</w:t>
      </w:r>
    </w:p>
    <w:p w14:paraId="56B487C4" w14:textId="77777777" w:rsidR="0089608C" w:rsidRPr="00532E58" w:rsidRDefault="0089608C">
      <w:pPr>
        <w:numPr>
          <w:ilvl w:val="0"/>
          <w:numId w:val="52"/>
        </w:numPr>
        <w:autoSpaceDE w:val="0"/>
        <w:autoSpaceDN w:val="0"/>
        <w:adjustRightInd w:val="0"/>
        <w:ind w:left="993"/>
        <w:jc w:val="both"/>
        <w:rPr>
          <w:rFonts w:ascii="Calibri" w:hAnsi="Calibri" w:cs="Calibri"/>
          <w:color w:val="000000"/>
          <w:sz w:val="22"/>
          <w:szCs w:val="22"/>
        </w:rPr>
      </w:pPr>
      <w:r w:rsidRPr="00F901CF">
        <w:rPr>
          <w:rFonts w:ascii="Calibri" w:hAnsi="Calibri" w:cs="Calibri"/>
          <w:color w:val="000000"/>
          <w:sz w:val="22"/>
          <w:szCs w:val="22"/>
        </w:rPr>
        <w:t xml:space="preserve">poręczeniach udzielanych przez podmioty, o których mowa w art. </w:t>
      </w:r>
      <w:r>
        <w:rPr>
          <w:rFonts w:ascii="Calibri" w:hAnsi="Calibri" w:cs="Calibri"/>
          <w:color w:val="000000"/>
          <w:sz w:val="22"/>
          <w:szCs w:val="22"/>
        </w:rPr>
        <w:t>6b ust. 5 pkt 2 ustawy z dnia 9 </w:t>
      </w:r>
      <w:r w:rsidRPr="00F901CF">
        <w:rPr>
          <w:rFonts w:ascii="Calibri" w:hAnsi="Calibri" w:cs="Calibri"/>
          <w:color w:val="000000"/>
          <w:sz w:val="22"/>
          <w:szCs w:val="22"/>
        </w:rPr>
        <w:t>listopada 2000 r. o utworzeniu Polskiej Agencji Rozwoju Przedsiębiorczości.</w:t>
      </w:r>
    </w:p>
    <w:p w14:paraId="66C948FC" w14:textId="77777777" w:rsidR="0089608C" w:rsidRPr="007144AC" w:rsidRDefault="0089608C" w:rsidP="00287E9F">
      <w:pPr>
        <w:pStyle w:val="Tekstpodstawowywcity3"/>
        <w:numPr>
          <w:ilvl w:val="0"/>
          <w:numId w:val="53"/>
        </w:numPr>
        <w:spacing w:after="0"/>
        <w:ind w:left="426"/>
        <w:jc w:val="both"/>
        <w:rPr>
          <w:rFonts w:ascii="Calibri" w:hAnsi="Calibri" w:cs="Calibri"/>
          <w:position w:val="8"/>
          <w:sz w:val="22"/>
          <w:szCs w:val="22"/>
        </w:rPr>
      </w:pPr>
      <w:r w:rsidRPr="007144AC">
        <w:rPr>
          <w:rFonts w:ascii="Calibri" w:hAnsi="Calibri" w:cs="Calibri"/>
          <w:sz w:val="22"/>
          <w:szCs w:val="22"/>
        </w:rPr>
        <w:t>Zabezpieczenie należytego wykonania umowy wnoszone w formie pieniężnej zostanie wniesione na ustalony z zamawiającym oprocentowany rachunek bankowy i</w:t>
      </w:r>
      <w:r w:rsidRPr="007144AC">
        <w:rPr>
          <w:rFonts w:ascii="Calibri" w:hAnsi="Calibri" w:cs="Calibri"/>
          <w:bCs/>
          <w:sz w:val="22"/>
          <w:szCs w:val="22"/>
        </w:rPr>
        <w:t xml:space="preserve"> musi być</w:t>
      </w:r>
      <w:r>
        <w:rPr>
          <w:rFonts w:ascii="Calibri" w:hAnsi="Calibri" w:cs="Calibri"/>
          <w:bCs/>
          <w:sz w:val="22"/>
          <w:szCs w:val="22"/>
        </w:rPr>
        <w:t xml:space="preserve"> </w:t>
      </w:r>
      <w:r w:rsidRPr="006E7A06">
        <w:rPr>
          <w:rFonts w:ascii="Calibri" w:hAnsi="Calibri" w:cs="Calibri"/>
          <w:sz w:val="22"/>
          <w:szCs w:val="22"/>
        </w:rPr>
        <w:t>wniesione przed podpisaniem umowy;</w:t>
      </w:r>
      <w:r w:rsidRPr="006E7A06">
        <w:rPr>
          <w:rFonts w:ascii="Calibri" w:hAnsi="Calibri" w:cs="Calibri"/>
          <w:snapToGrid w:val="0"/>
          <w:sz w:val="22"/>
          <w:szCs w:val="22"/>
        </w:rPr>
        <w:t xml:space="preserve"> konto Miejskiego Zakładu Wodociągów</w:t>
      </w:r>
      <w:r w:rsidRPr="007144AC">
        <w:rPr>
          <w:rFonts w:ascii="Calibri" w:hAnsi="Calibri" w:cs="Calibri"/>
          <w:snapToGrid w:val="0"/>
          <w:sz w:val="22"/>
          <w:szCs w:val="22"/>
        </w:rPr>
        <w:t xml:space="preserve"> i Kanalizacji w Now</w:t>
      </w:r>
      <w:r>
        <w:rPr>
          <w:rFonts w:ascii="Calibri" w:hAnsi="Calibri" w:cs="Calibri"/>
          <w:snapToGrid w:val="0"/>
          <w:sz w:val="22"/>
          <w:szCs w:val="22"/>
        </w:rPr>
        <w:t>ym Targu</w:t>
      </w:r>
      <w:r>
        <w:rPr>
          <w:rFonts w:ascii="Calibri" w:hAnsi="Calibri" w:cs="Calibri"/>
          <w:snapToGrid w:val="0"/>
          <w:sz w:val="22"/>
          <w:szCs w:val="22"/>
          <w:lang w:val="pl-PL"/>
        </w:rPr>
        <w:t xml:space="preserve"> s</w:t>
      </w:r>
      <w:r w:rsidRPr="007144AC">
        <w:rPr>
          <w:rFonts w:ascii="Calibri" w:hAnsi="Calibri" w:cs="Calibri"/>
          <w:snapToGrid w:val="0"/>
          <w:sz w:val="22"/>
          <w:szCs w:val="22"/>
        </w:rPr>
        <w:t>p. z</w:t>
      </w:r>
      <w:r>
        <w:rPr>
          <w:rFonts w:ascii="Calibri" w:hAnsi="Calibri" w:cs="Calibri"/>
          <w:snapToGrid w:val="0"/>
          <w:sz w:val="22"/>
          <w:szCs w:val="22"/>
        </w:rPr>
        <w:t xml:space="preserve"> o.o.</w:t>
      </w:r>
      <w:r>
        <w:rPr>
          <w:rFonts w:ascii="Calibri" w:hAnsi="Calibri" w:cs="Calibri"/>
          <w:snapToGrid w:val="0"/>
          <w:sz w:val="22"/>
          <w:szCs w:val="22"/>
          <w:lang w:val="pl-PL"/>
        </w:rPr>
        <w:t>:</w:t>
      </w:r>
    </w:p>
    <w:p w14:paraId="5301E322" w14:textId="77777777" w:rsidR="0089608C" w:rsidRDefault="0089608C" w:rsidP="0089608C">
      <w:pPr>
        <w:widowControl w:val="0"/>
        <w:ind w:left="1701"/>
        <w:jc w:val="both"/>
        <w:rPr>
          <w:rFonts w:ascii="Calibri" w:hAnsi="Calibri" w:cs="Calibri"/>
          <w:bCs/>
          <w:position w:val="8"/>
          <w:sz w:val="22"/>
          <w:szCs w:val="22"/>
        </w:rPr>
      </w:pPr>
      <w:r>
        <w:rPr>
          <w:rFonts w:ascii="Calibri" w:hAnsi="Calibri" w:cs="Calibri"/>
          <w:bCs/>
          <w:position w:val="8"/>
          <w:sz w:val="22"/>
          <w:szCs w:val="22"/>
        </w:rPr>
        <w:t>B</w:t>
      </w:r>
      <w:r w:rsidRPr="009D2890">
        <w:rPr>
          <w:rFonts w:ascii="Calibri" w:hAnsi="Calibri" w:cs="Calibri"/>
          <w:bCs/>
          <w:position w:val="8"/>
          <w:sz w:val="22"/>
          <w:szCs w:val="22"/>
        </w:rPr>
        <w:t xml:space="preserve">ank PEKAO S.A. o/Nowy Targ </w:t>
      </w:r>
    </w:p>
    <w:p w14:paraId="0A73654C" w14:textId="77777777" w:rsidR="0089608C" w:rsidRPr="006B08C3" w:rsidRDefault="0089608C" w:rsidP="0089608C">
      <w:pPr>
        <w:widowControl w:val="0"/>
        <w:ind w:left="1701"/>
        <w:jc w:val="both"/>
        <w:rPr>
          <w:rFonts w:ascii="Calibri" w:hAnsi="Calibri" w:cs="Calibri"/>
          <w:bCs/>
          <w:position w:val="8"/>
          <w:sz w:val="22"/>
          <w:szCs w:val="22"/>
        </w:rPr>
      </w:pPr>
      <w:r w:rsidRPr="009D2890">
        <w:rPr>
          <w:rFonts w:ascii="Calibri" w:hAnsi="Calibri" w:cs="Calibri"/>
          <w:bCs/>
          <w:position w:val="8"/>
          <w:sz w:val="22"/>
          <w:szCs w:val="22"/>
        </w:rPr>
        <w:t>Nr rachunku 58 1240</w:t>
      </w:r>
      <w:r>
        <w:rPr>
          <w:rFonts w:ascii="Calibri" w:hAnsi="Calibri" w:cs="Calibri"/>
          <w:bCs/>
          <w:position w:val="8"/>
          <w:sz w:val="22"/>
          <w:szCs w:val="22"/>
        </w:rPr>
        <w:t xml:space="preserve"> </w:t>
      </w:r>
      <w:r w:rsidRPr="009D2890">
        <w:rPr>
          <w:rFonts w:ascii="Calibri" w:hAnsi="Calibri" w:cs="Calibri"/>
          <w:bCs/>
          <w:position w:val="8"/>
          <w:sz w:val="22"/>
          <w:szCs w:val="22"/>
        </w:rPr>
        <w:t>1574 1111 00100 1024387</w:t>
      </w:r>
    </w:p>
    <w:p w14:paraId="0801D534" w14:textId="77777777" w:rsidR="0089608C" w:rsidRDefault="0089608C" w:rsidP="00287E9F">
      <w:pPr>
        <w:widowControl w:val="0"/>
        <w:numPr>
          <w:ilvl w:val="0"/>
          <w:numId w:val="53"/>
        </w:numPr>
        <w:suppressAutoHyphens/>
        <w:ind w:left="426"/>
        <w:jc w:val="both"/>
      </w:pPr>
      <w:r>
        <w:rPr>
          <w:rFonts w:ascii="Calibri" w:hAnsi="Calibri" w:cs="Calibri"/>
          <w:sz w:val="22"/>
          <w:szCs w:val="22"/>
        </w:rPr>
        <w:t>Zabezpieczenie należytego wykonania umowy zostanie zwrócone Wykonawcy w następujących terminach:</w:t>
      </w:r>
    </w:p>
    <w:p w14:paraId="495CCF08" w14:textId="77777777" w:rsidR="0089608C" w:rsidRDefault="0089608C" w:rsidP="0089608C">
      <w:pPr>
        <w:autoSpaceDE w:val="0"/>
        <w:ind w:left="567" w:hanging="142"/>
        <w:jc w:val="both"/>
      </w:pPr>
      <w:r>
        <w:rPr>
          <w:rFonts w:ascii="Calibri" w:hAnsi="Calibri" w:cs="Calibri"/>
          <w:color w:val="000000"/>
          <w:sz w:val="22"/>
          <w:szCs w:val="22"/>
        </w:rPr>
        <w:t>1) 70% wysokości zabezpieczenia – w ciągu 30 dni od dnia podpisania protokołu odbioru końcowego (wykonania zamówienia) i uznania przez Zamawiającego za należycie wykonane;</w:t>
      </w:r>
    </w:p>
    <w:p w14:paraId="087F4704" w14:textId="77777777" w:rsidR="0089608C" w:rsidRDefault="0089608C" w:rsidP="0089608C">
      <w:pPr>
        <w:autoSpaceDE w:val="0"/>
        <w:ind w:left="567" w:hanging="141"/>
        <w:jc w:val="both"/>
      </w:pPr>
      <w:r>
        <w:rPr>
          <w:rFonts w:ascii="Calibri" w:hAnsi="Calibri" w:cs="Calibri"/>
          <w:color w:val="000000"/>
          <w:sz w:val="22"/>
          <w:szCs w:val="22"/>
        </w:rPr>
        <w:t xml:space="preserve">2) 30% wysokości zabezpieczenia </w:t>
      </w:r>
      <w:r>
        <w:rPr>
          <w:rFonts w:ascii="Calibri" w:hAnsi="Calibri" w:cs="Calibri"/>
          <w:sz w:val="22"/>
          <w:szCs w:val="22"/>
        </w:rPr>
        <w:t xml:space="preserve">– </w:t>
      </w:r>
      <w:r>
        <w:rPr>
          <w:rFonts w:ascii="Calibri" w:hAnsi="Calibri" w:cs="Calibri"/>
          <w:color w:val="000000"/>
          <w:sz w:val="22"/>
          <w:szCs w:val="22"/>
        </w:rPr>
        <w:t>najpóźniej w 15 dniu od upływu okresu rękojmi za wady.</w:t>
      </w:r>
    </w:p>
    <w:p w14:paraId="15D42784" w14:textId="77777777" w:rsidR="0089608C" w:rsidRPr="0089608C" w:rsidRDefault="0089608C" w:rsidP="0089608C">
      <w:pPr>
        <w:rPr>
          <w:rFonts w:eastAsia="Arial"/>
        </w:rPr>
      </w:pPr>
    </w:p>
    <w:p w14:paraId="06FCBC3D" w14:textId="77777777" w:rsidR="00780BAE" w:rsidRDefault="00177FE4" w:rsidP="00C721F6">
      <w:pPr>
        <w:pStyle w:val="Nagwek2"/>
        <w:numPr>
          <w:ilvl w:val="0"/>
          <w:numId w:val="65"/>
        </w:numPr>
        <w:spacing w:line="319" w:lineRule="auto"/>
        <w:jc w:val="both"/>
        <w:rPr>
          <w:rFonts w:ascii="Calibri" w:eastAsia="Arial" w:hAnsi="Calibri" w:cs="Calibri"/>
          <w:b/>
          <w:szCs w:val="24"/>
        </w:rPr>
      </w:pPr>
      <w:bookmarkStart w:id="9" w:name="_n1rtepxw0unn"/>
      <w:bookmarkEnd w:id="9"/>
      <w:r w:rsidRPr="00F420CF">
        <w:rPr>
          <w:rFonts w:ascii="Calibri" w:eastAsia="Arial" w:hAnsi="Calibri" w:cs="Calibri"/>
          <w:b/>
          <w:szCs w:val="24"/>
        </w:rPr>
        <w:t>Informacje o treści zawieranej umowy oraz możliwości jej zmiany</w:t>
      </w:r>
    </w:p>
    <w:p w14:paraId="28CE1600" w14:textId="7394682B" w:rsidR="00780BAE" w:rsidRDefault="00177FE4" w:rsidP="00780BAE">
      <w:pPr>
        <w:pStyle w:val="Nagwek2"/>
        <w:ind w:left="396"/>
        <w:jc w:val="both"/>
        <w:rPr>
          <w:rFonts w:ascii="Calibri" w:hAnsi="Calibri" w:cs="Calibri"/>
          <w:sz w:val="22"/>
          <w:szCs w:val="22"/>
        </w:rPr>
      </w:pPr>
      <w:r w:rsidRPr="00780BAE">
        <w:rPr>
          <w:rFonts w:ascii="Calibri" w:hAnsi="Calibri" w:cs="Calibri"/>
          <w:sz w:val="22"/>
          <w:szCs w:val="22"/>
        </w:rPr>
        <w:t xml:space="preserve">Wybrany Wykonawca jest zobowiązany do zawarcia umowy w sprawie zamówienia publicznego na </w:t>
      </w:r>
      <w:r w:rsidR="00575B45" w:rsidRPr="00780BAE">
        <w:rPr>
          <w:rFonts w:ascii="Calibri" w:hAnsi="Calibri" w:cs="Calibri"/>
          <w:sz w:val="22"/>
          <w:szCs w:val="22"/>
        </w:rPr>
        <w:t>warunkach określonych w projek</w:t>
      </w:r>
      <w:r w:rsidR="000170D6">
        <w:rPr>
          <w:rFonts w:ascii="Calibri" w:hAnsi="Calibri" w:cs="Calibri"/>
          <w:sz w:val="22"/>
          <w:szCs w:val="22"/>
        </w:rPr>
        <w:t xml:space="preserve">towanych postanowieniach </w:t>
      </w:r>
      <w:r w:rsidR="00575B45" w:rsidRPr="00780BAE">
        <w:rPr>
          <w:rFonts w:ascii="Calibri" w:hAnsi="Calibri" w:cs="Calibri"/>
          <w:sz w:val="22"/>
          <w:szCs w:val="22"/>
        </w:rPr>
        <w:t>u</w:t>
      </w:r>
      <w:r w:rsidRPr="00780BAE">
        <w:rPr>
          <w:rFonts w:ascii="Calibri" w:hAnsi="Calibri" w:cs="Calibri"/>
          <w:sz w:val="22"/>
          <w:szCs w:val="22"/>
        </w:rPr>
        <w:t xml:space="preserve">mowy, stanowiącym </w:t>
      </w:r>
      <w:r w:rsidRPr="00AD3707">
        <w:rPr>
          <w:rFonts w:ascii="Calibri" w:hAnsi="Calibri" w:cs="Calibri"/>
          <w:sz w:val="22"/>
          <w:szCs w:val="22"/>
        </w:rPr>
        <w:t xml:space="preserve">Załącznik nr </w:t>
      </w:r>
      <w:r w:rsidR="0042416C">
        <w:rPr>
          <w:rFonts w:ascii="Calibri" w:hAnsi="Calibri" w:cs="Calibri"/>
          <w:sz w:val="22"/>
          <w:szCs w:val="22"/>
        </w:rPr>
        <w:t>3</w:t>
      </w:r>
      <w:r w:rsidR="00AD3707" w:rsidRPr="00AD3707">
        <w:rPr>
          <w:rFonts w:ascii="Calibri" w:hAnsi="Calibri" w:cs="Calibri"/>
          <w:sz w:val="22"/>
          <w:szCs w:val="22"/>
        </w:rPr>
        <w:t xml:space="preserve"> </w:t>
      </w:r>
      <w:r w:rsidRPr="00AD3707">
        <w:rPr>
          <w:rFonts w:ascii="Calibri" w:hAnsi="Calibri" w:cs="Calibri"/>
          <w:sz w:val="22"/>
          <w:szCs w:val="22"/>
        </w:rPr>
        <w:t>do SWZ.</w:t>
      </w:r>
    </w:p>
    <w:p w14:paraId="052ECD6E" w14:textId="77777777" w:rsidR="005F69EE" w:rsidRPr="00780BAE" w:rsidRDefault="00177FE4" w:rsidP="00780BAE">
      <w:pPr>
        <w:pStyle w:val="Nagwek2"/>
        <w:ind w:left="396"/>
        <w:jc w:val="both"/>
        <w:rPr>
          <w:rFonts w:ascii="Calibri" w:eastAsia="Arial" w:hAnsi="Calibri" w:cs="Calibri"/>
          <w:b/>
          <w:szCs w:val="24"/>
        </w:rPr>
      </w:pPr>
      <w:r w:rsidRPr="00F901CF">
        <w:rPr>
          <w:rFonts w:ascii="Calibri" w:hAnsi="Calibri" w:cs="Calibri"/>
          <w:sz w:val="22"/>
          <w:szCs w:val="22"/>
        </w:rPr>
        <w:t>Zakres świadczenia Wykonawcy wynikający z umowy jest tożsamy z jego zobowiązaniem zawartym w</w:t>
      </w:r>
      <w:r w:rsidR="00780BAE">
        <w:rPr>
          <w:rFonts w:ascii="Calibri" w:hAnsi="Calibri" w:cs="Calibri"/>
          <w:sz w:val="22"/>
          <w:szCs w:val="22"/>
        </w:rPr>
        <w:t> </w:t>
      </w:r>
      <w:r w:rsidRPr="00F901CF">
        <w:rPr>
          <w:rFonts w:ascii="Calibri" w:hAnsi="Calibri" w:cs="Calibri"/>
          <w:sz w:val="22"/>
          <w:szCs w:val="22"/>
        </w:rPr>
        <w:t>ofercie.</w:t>
      </w:r>
    </w:p>
    <w:p w14:paraId="6F8B96C0" w14:textId="77777777" w:rsidR="001E3EB7" w:rsidRDefault="001E3EB7" w:rsidP="000643E4">
      <w:pPr>
        <w:ind w:left="283"/>
        <w:jc w:val="both"/>
        <w:rPr>
          <w:rFonts w:ascii="Calibri" w:hAnsi="Calibri" w:cs="Calibri"/>
          <w:sz w:val="22"/>
          <w:szCs w:val="22"/>
        </w:rPr>
      </w:pPr>
    </w:p>
    <w:p w14:paraId="592340E1" w14:textId="77777777" w:rsidR="00177FE4" w:rsidRPr="003A76CA" w:rsidRDefault="00177FE4" w:rsidP="00C721F6">
      <w:pPr>
        <w:pStyle w:val="Nagwek2"/>
        <w:numPr>
          <w:ilvl w:val="0"/>
          <w:numId w:val="65"/>
        </w:numPr>
        <w:spacing w:line="319" w:lineRule="auto"/>
        <w:jc w:val="both"/>
        <w:rPr>
          <w:rFonts w:ascii="Calibri" w:eastAsia="Arial" w:hAnsi="Calibri" w:cs="Calibri"/>
          <w:b/>
          <w:sz w:val="32"/>
          <w:szCs w:val="32"/>
        </w:rPr>
      </w:pPr>
      <w:bookmarkStart w:id="10" w:name="_kmfqfyi30wag"/>
      <w:bookmarkEnd w:id="10"/>
      <w:r w:rsidRPr="003A76CA">
        <w:rPr>
          <w:rFonts w:ascii="Calibri" w:eastAsia="Arial" w:hAnsi="Calibri" w:cs="Calibri"/>
          <w:b/>
        </w:rPr>
        <w:t>Pouczenie o środkach ochrony prawnej przysługujących Wykonawcy</w:t>
      </w:r>
    </w:p>
    <w:p w14:paraId="387CDEC4" w14:textId="77777777" w:rsidR="00177FE4" w:rsidRPr="003A76CA" w:rsidRDefault="00177FE4" w:rsidP="00287E9F">
      <w:pPr>
        <w:numPr>
          <w:ilvl w:val="0"/>
          <w:numId w:val="15"/>
        </w:numPr>
        <w:ind w:left="426" w:hanging="425"/>
        <w:jc w:val="both"/>
        <w:rPr>
          <w:rFonts w:ascii="Calibri" w:eastAsia="Arial" w:hAnsi="Calibri" w:cs="Calibri"/>
          <w:sz w:val="22"/>
          <w:szCs w:val="22"/>
        </w:rPr>
      </w:pPr>
      <w:r w:rsidRPr="003A76CA">
        <w:rPr>
          <w:rFonts w:ascii="Calibri" w:hAnsi="Calibri" w:cs="Calibri"/>
          <w:sz w:val="22"/>
          <w:szCs w:val="22"/>
        </w:rPr>
        <w:t>Środki ochrony prawnej określone w niniejszym dziale przysługują w</w:t>
      </w:r>
      <w:r w:rsidR="00F420CF" w:rsidRPr="003A76CA">
        <w:rPr>
          <w:rFonts w:ascii="Calibri" w:hAnsi="Calibri" w:cs="Calibri"/>
          <w:sz w:val="22"/>
          <w:szCs w:val="22"/>
        </w:rPr>
        <w:t xml:space="preserve">ykonawcy </w:t>
      </w:r>
      <w:r w:rsidRPr="003A76CA">
        <w:rPr>
          <w:rFonts w:ascii="Calibri" w:hAnsi="Calibri" w:cs="Calibri"/>
          <w:sz w:val="22"/>
          <w:szCs w:val="22"/>
        </w:rPr>
        <w:t>oraz innemu podmiotowi, jeżeli ma lub miał interes w uzyskaniu zam</w:t>
      </w:r>
      <w:r w:rsidR="00F420CF" w:rsidRPr="003A76CA">
        <w:rPr>
          <w:rFonts w:ascii="Calibri" w:hAnsi="Calibri" w:cs="Calibri"/>
          <w:sz w:val="22"/>
          <w:szCs w:val="22"/>
        </w:rPr>
        <w:t xml:space="preserve">ówienia </w:t>
      </w:r>
      <w:r w:rsidRPr="003A76CA">
        <w:rPr>
          <w:rFonts w:ascii="Calibri" w:hAnsi="Calibri" w:cs="Calibri"/>
          <w:sz w:val="22"/>
          <w:szCs w:val="22"/>
        </w:rPr>
        <w:t xml:space="preserve">oraz poniósł lub może ponieść szkodę w wyniku naruszenia przez zamawiającego przepisów ustawy PZP </w:t>
      </w:r>
    </w:p>
    <w:p w14:paraId="297AD5AE" w14:textId="77777777" w:rsidR="00DC3A0D" w:rsidRPr="00023CA2" w:rsidRDefault="00177FE4" w:rsidP="00287E9F">
      <w:pPr>
        <w:numPr>
          <w:ilvl w:val="0"/>
          <w:numId w:val="15"/>
        </w:numPr>
        <w:ind w:left="426" w:hanging="425"/>
        <w:jc w:val="both"/>
        <w:rPr>
          <w:rFonts w:ascii="Calibri" w:hAnsi="Calibri" w:cs="Calibri"/>
          <w:sz w:val="22"/>
          <w:szCs w:val="22"/>
        </w:rPr>
      </w:pPr>
      <w:r w:rsidRPr="003A76CA">
        <w:rPr>
          <w:rFonts w:ascii="Calibri" w:hAnsi="Calibri" w:cs="Calibri"/>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8642AD5" w14:textId="77777777" w:rsidR="00177FE4" w:rsidRPr="003A76CA" w:rsidRDefault="00177FE4" w:rsidP="00287E9F">
      <w:pPr>
        <w:numPr>
          <w:ilvl w:val="0"/>
          <w:numId w:val="15"/>
        </w:numPr>
        <w:ind w:left="426" w:hanging="425"/>
        <w:jc w:val="both"/>
        <w:rPr>
          <w:rFonts w:ascii="Calibri" w:hAnsi="Calibri" w:cs="Calibri"/>
          <w:sz w:val="22"/>
          <w:szCs w:val="22"/>
        </w:rPr>
      </w:pPr>
      <w:r w:rsidRPr="003A76CA">
        <w:rPr>
          <w:rFonts w:ascii="Calibri" w:hAnsi="Calibri" w:cs="Calibri"/>
          <w:sz w:val="22"/>
          <w:szCs w:val="22"/>
        </w:rPr>
        <w:t>Odwołanie przysługuje na:</w:t>
      </w:r>
    </w:p>
    <w:p w14:paraId="65CC172D" w14:textId="77777777" w:rsidR="00177FE4" w:rsidRPr="003A76CA" w:rsidRDefault="00177FE4" w:rsidP="00287E9F">
      <w:pPr>
        <w:ind w:left="851" w:hanging="425"/>
        <w:jc w:val="both"/>
        <w:rPr>
          <w:rFonts w:ascii="Calibri" w:hAnsi="Calibri" w:cs="Calibri"/>
          <w:sz w:val="22"/>
          <w:szCs w:val="22"/>
        </w:rPr>
      </w:pPr>
      <w:r w:rsidRPr="003A76CA">
        <w:rPr>
          <w:rFonts w:ascii="Calibri" w:hAnsi="Calibri" w:cs="Calibri"/>
          <w:sz w:val="22"/>
          <w:szCs w:val="22"/>
        </w:rPr>
        <w:t>1)</w:t>
      </w:r>
      <w:r w:rsidRPr="003A76CA">
        <w:rPr>
          <w:rFonts w:ascii="Calibri" w:hAnsi="Calibri" w:cs="Calibri"/>
          <w:sz w:val="22"/>
          <w:szCs w:val="22"/>
        </w:rPr>
        <w:tab/>
        <w:t>niezgodną z przepisami ustawy czynność Zamawiającego, podjętą w postępowaniu o udzielenie zamówienia, w tym na projektowane postanowienie umowy;</w:t>
      </w:r>
    </w:p>
    <w:p w14:paraId="61A20578" w14:textId="77777777" w:rsidR="00177FE4" w:rsidRPr="003A76CA" w:rsidRDefault="00177FE4" w:rsidP="00287E9F">
      <w:pPr>
        <w:ind w:left="851" w:hanging="425"/>
        <w:jc w:val="both"/>
        <w:rPr>
          <w:rFonts w:ascii="Calibri" w:hAnsi="Calibri" w:cs="Calibri"/>
          <w:sz w:val="22"/>
          <w:szCs w:val="22"/>
        </w:rPr>
      </w:pPr>
      <w:r w:rsidRPr="003A76CA">
        <w:rPr>
          <w:rFonts w:ascii="Calibri" w:hAnsi="Calibri" w:cs="Calibri"/>
          <w:sz w:val="22"/>
          <w:szCs w:val="22"/>
        </w:rPr>
        <w:t>2)</w:t>
      </w:r>
      <w:r w:rsidRPr="003A76CA">
        <w:rPr>
          <w:rFonts w:ascii="Calibri" w:hAnsi="Calibri" w:cs="Calibri"/>
          <w:sz w:val="22"/>
          <w:szCs w:val="22"/>
        </w:rPr>
        <w:tab/>
        <w:t>zaniechanie czynności w postępowaniu o udzielenie zamówienia do której zamawiający był obowiązany na podstawie ustawy;</w:t>
      </w:r>
    </w:p>
    <w:p w14:paraId="1FB8AA8E"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A73DAE3"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wobec treści ogłoszenia lub treści SWZ wnosi się w terminie 5 dni od dnia zamieszczenia ogłoszenia w Biuletynie Zamówień Publicznych lub treści SWZ na stronie internetowej.</w:t>
      </w:r>
    </w:p>
    <w:p w14:paraId="19A0ED04"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wnosi się w terminie:</w:t>
      </w:r>
    </w:p>
    <w:p w14:paraId="4DB16EEB" w14:textId="77777777" w:rsidR="00177FE4" w:rsidRPr="00F420CF" w:rsidRDefault="00177FE4" w:rsidP="00287E9F">
      <w:pPr>
        <w:ind w:left="851" w:hanging="425"/>
        <w:jc w:val="both"/>
        <w:rPr>
          <w:rFonts w:ascii="Calibri" w:hAnsi="Calibri" w:cs="Calibri"/>
          <w:sz w:val="22"/>
          <w:szCs w:val="22"/>
        </w:rPr>
      </w:pPr>
      <w:r w:rsidRPr="00F420CF">
        <w:rPr>
          <w:rFonts w:ascii="Calibri" w:hAnsi="Calibri" w:cs="Calibri"/>
          <w:sz w:val="22"/>
          <w:szCs w:val="22"/>
        </w:rPr>
        <w:t>1)</w:t>
      </w:r>
      <w:r w:rsidRPr="00F420CF">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2AF91D9E" w14:textId="77777777" w:rsidR="00931461" w:rsidRPr="00F420CF" w:rsidRDefault="00177FE4" w:rsidP="00287E9F">
      <w:pPr>
        <w:ind w:left="851" w:hanging="425"/>
        <w:jc w:val="both"/>
        <w:rPr>
          <w:rFonts w:ascii="Calibri" w:hAnsi="Calibri" w:cs="Calibri"/>
          <w:sz w:val="22"/>
          <w:szCs w:val="22"/>
        </w:rPr>
      </w:pPr>
      <w:r w:rsidRPr="00F420CF">
        <w:rPr>
          <w:rFonts w:ascii="Calibri" w:hAnsi="Calibri" w:cs="Calibri"/>
          <w:sz w:val="22"/>
          <w:szCs w:val="22"/>
        </w:rPr>
        <w:lastRenderedPageBreak/>
        <w:t>2)</w:t>
      </w:r>
      <w:r w:rsidRPr="00F420CF">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31F1ED9F"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 przypadkach innych niż określone w pkt 5 i 6 wnosi się w terminie 5 dni od dnia, w</w:t>
      </w:r>
      <w:r w:rsidR="00780BAE">
        <w:rPr>
          <w:rFonts w:ascii="Calibri" w:hAnsi="Calibri" w:cs="Calibri"/>
          <w:sz w:val="22"/>
          <w:szCs w:val="22"/>
        </w:rPr>
        <w:t> </w:t>
      </w:r>
      <w:r w:rsidRPr="00F420CF">
        <w:rPr>
          <w:rFonts w:ascii="Calibri" w:hAnsi="Calibri" w:cs="Calibri"/>
          <w:sz w:val="22"/>
          <w:szCs w:val="22"/>
        </w:rPr>
        <w:t>którym powzięto lub przy zachowaniu należytej staranności można było powziąć wiadomość o</w:t>
      </w:r>
      <w:r w:rsidR="00780BAE">
        <w:rPr>
          <w:rFonts w:ascii="Calibri" w:hAnsi="Calibri" w:cs="Calibri"/>
          <w:sz w:val="22"/>
          <w:szCs w:val="22"/>
        </w:rPr>
        <w:t> </w:t>
      </w:r>
      <w:r w:rsidRPr="00F420CF">
        <w:rPr>
          <w:rFonts w:ascii="Calibri" w:hAnsi="Calibri" w:cs="Calibri"/>
          <w:sz w:val="22"/>
          <w:szCs w:val="22"/>
        </w:rPr>
        <w:t>okolicznościach stanowiących podstawę jego wniesienia</w:t>
      </w:r>
    </w:p>
    <w:p w14:paraId="2935C195"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Na orzeczenie Izby oraz postanowienie Prezesa Izby, o którym mowa w art. 519 ust. 1 ustawy PZP, stronom oraz uczestnikom postępowania odwoławczego przysługuje skarga do sądu.</w:t>
      </w:r>
    </w:p>
    <w:p w14:paraId="0E503C49"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W postępowaniu toczącym się wskutek wniesienia skargi stosuje się odpowiednio przepisy ustawy z</w:t>
      </w:r>
      <w:r w:rsidR="00780BAE">
        <w:rPr>
          <w:rFonts w:ascii="Calibri" w:hAnsi="Calibri" w:cs="Calibri"/>
          <w:sz w:val="22"/>
          <w:szCs w:val="22"/>
        </w:rPr>
        <w:t> </w:t>
      </w:r>
      <w:r w:rsidRPr="00F420CF">
        <w:rPr>
          <w:rFonts w:ascii="Calibri" w:hAnsi="Calibri" w:cs="Calibri"/>
          <w:sz w:val="22"/>
          <w:szCs w:val="22"/>
        </w:rPr>
        <w:t>dnia 17 listopada 1964 r. - Kodeks postępowania cywilnego o apelacji, jeżeli przepisy niniejszego rozdziału nie stanowią inaczej.</w:t>
      </w:r>
    </w:p>
    <w:p w14:paraId="3725771D"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Skargę wnosi się do Sądu Okręgowego w Warszawie - sądu zamówień publicznych, zwanego dalej "sądem zamówień publicznych".</w:t>
      </w:r>
    </w:p>
    <w:p w14:paraId="33576F06"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w:t>
      </w:r>
      <w:r w:rsidR="00780BAE">
        <w:rPr>
          <w:rFonts w:ascii="Calibri" w:hAnsi="Calibri" w:cs="Calibri"/>
          <w:sz w:val="22"/>
          <w:szCs w:val="22"/>
        </w:rPr>
        <w:t> </w:t>
      </w:r>
      <w:r w:rsidRPr="00F420CF">
        <w:rPr>
          <w:rFonts w:ascii="Calibri" w:hAnsi="Calibri" w:cs="Calibri"/>
          <w:sz w:val="22"/>
          <w:szCs w:val="22"/>
        </w:rPr>
        <w:t>rozumieniu ustawy z dnia 23 listopada 2012 r. - Prawo pocztowe jest równoznaczne z jej wniesieniem.</w:t>
      </w:r>
    </w:p>
    <w:p w14:paraId="3C4B0AB4" w14:textId="77777777" w:rsidR="00177FE4"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Prezes Izby przekazuje skargę wraz z aktami postępowania odwoławczego do sądu zamówień publicznych w terminie 7 dni od dnia jej otrzymania.</w:t>
      </w:r>
    </w:p>
    <w:p w14:paraId="25E666D8" w14:textId="77777777" w:rsidR="00F420CF" w:rsidRPr="00F420CF" w:rsidRDefault="00F420CF" w:rsidP="00F420CF">
      <w:pPr>
        <w:jc w:val="both"/>
        <w:rPr>
          <w:rFonts w:ascii="Calibri" w:hAnsi="Calibri" w:cs="Calibri"/>
          <w:sz w:val="22"/>
          <w:szCs w:val="22"/>
        </w:rPr>
      </w:pPr>
    </w:p>
    <w:p w14:paraId="130442F0" w14:textId="77777777" w:rsidR="00ED667F" w:rsidRPr="00780BAE" w:rsidRDefault="00FB02F7" w:rsidP="00C721F6">
      <w:pPr>
        <w:numPr>
          <w:ilvl w:val="0"/>
          <w:numId w:val="65"/>
        </w:numPr>
        <w:autoSpaceDE w:val="0"/>
        <w:autoSpaceDN w:val="0"/>
        <w:adjustRightInd w:val="0"/>
        <w:jc w:val="both"/>
        <w:rPr>
          <w:rFonts w:ascii="Calibri" w:hAnsi="Calibri" w:cs="Calibri"/>
          <w:b/>
          <w:bCs/>
          <w:sz w:val="24"/>
          <w:szCs w:val="24"/>
        </w:rPr>
      </w:pPr>
      <w:bookmarkStart w:id="11" w:name="_uarrfy5kozla"/>
      <w:bookmarkEnd w:id="11"/>
      <w:r>
        <w:rPr>
          <w:rFonts w:ascii="Calibri" w:hAnsi="Calibri" w:cs="Calibri"/>
          <w:b/>
          <w:bCs/>
          <w:sz w:val="24"/>
          <w:szCs w:val="24"/>
        </w:rPr>
        <w:t>Informacje dot. przetwarzania danych osobowych zawiera załącznik – Ogólna klauzula informacyjna ODO.</w:t>
      </w:r>
    </w:p>
    <w:sectPr w:rsidR="00ED667F" w:rsidRPr="00780BAE" w:rsidSect="00791D2B">
      <w:headerReference w:type="default" r:id="rId38"/>
      <w:footerReference w:type="default" r:id="rId39"/>
      <w:pgSz w:w="11906" w:h="16838"/>
      <w:pgMar w:top="1843" w:right="991" w:bottom="1418" w:left="993" w:header="851" w:footer="32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96603" w14:textId="77777777" w:rsidR="000C590C" w:rsidRDefault="000C590C" w:rsidP="005E5033">
      <w:r>
        <w:separator/>
      </w:r>
    </w:p>
  </w:endnote>
  <w:endnote w:type="continuationSeparator" w:id="0">
    <w:p w14:paraId="74B21F88" w14:textId="77777777" w:rsidR="000C590C" w:rsidRDefault="000C590C" w:rsidP="005E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D411" w14:textId="30FE8E21" w:rsidR="00164442" w:rsidRPr="00CB0FF9" w:rsidRDefault="00D857A2" w:rsidP="00164442">
    <w:pPr>
      <w:pStyle w:val="Stopka"/>
      <w:tabs>
        <w:tab w:val="clear" w:pos="4536"/>
        <w:tab w:val="clear" w:pos="9072"/>
        <w:tab w:val="center" w:pos="0"/>
        <w:tab w:val="right" w:pos="9781"/>
      </w:tabs>
      <w:rPr>
        <w:rFonts w:ascii="Calibri" w:hAnsi="Calibri" w:cs="Calibri"/>
        <w:sz w:val="18"/>
        <w:szCs w:val="18"/>
        <w:shd w:val="clear" w:color="auto" w:fill="FFFFFF"/>
      </w:rPr>
    </w:pPr>
    <w:r w:rsidRPr="00CB0FF9">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39DC455B" wp14:editId="7E70306C">
              <wp:simplePos x="0" y="0"/>
              <wp:positionH relativeFrom="column">
                <wp:posOffset>12065</wp:posOffset>
              </wp:positionH>
              <wp:positionV relativeFrom="paragraph">
                <wp:posOffset>-69850</wp:posOffset>
              </wp:positionV>
              <wp:extent cx="6178550" cy="635"/>
              <wp:effectExtent l="0" t="0" r="0" b="0"/>
              <wp:wrapNone/>
              <wp:docPr id="9624483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17088" dir="7836078"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5B69D9" id="_x0000_t32" coordsize="21600,21600" o:spt="32" o:oned="t" path="m,l21600,21600e" filled="f">
              <v:path arrowok="t" fillok="f" o:connecttype="none"/>
              <o:lock v:ext="edit" shapetype="t"/>
            </v:shapetype>
            <v:shape id="AutoShape 28" o:spid="_x0000_s1026" type="#_x0000_t32" style="position:absolute;margin-left:.95pt;margin-top:-5.5pt;width:4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" strokeweight="1pt">
              <v:shadow opacity=".5" offset="-6pt,7pt"/>
            </v:shape>
          </w:pict>
        </mc:Fallback>
      </mc:AlternateContent>
    </w:r>
    <w:r w:rsidR="00164442" w:rsidRPr="00CB0FF9">
      <w:rPr>
        <w:rFonts w:ascii="Calibri" w:hAnsi="Calibri" w:cs="Calibri"/>
        <w:sz w:val="18"/>
        <w:szCs w:val="18"/>
      </w:rPr>
      <w:t>Telefon: 1</w:t>
    </w:r>
    <w:r w:rsidR="00164442" w:rsidRPr="00CB0FF9">
      <w:rPr>
        <w:rFonts w:ascii="Calibri" w:hAnsi="Calibri" w:cs="Calibri"/>
        <w:sz w:val="18"/>
        <w:szCs w:val="18"/>
        <w:shd w:val="clear" w:color="auto" w:fill="FFFFFF"/>
      </w:rPr>
      <w:t>8 266 36 14</w:t>
    </w:r>
    <w:r w:rsidR="00164442" w:rsidRPr="00CB0FF9">
      <w:rPr>
        <w:rFonts w:ascii="Calibri" w:hAnsi="Calibri" w:cs="Calibri"/>
        <w:sz w:val="18"/>
        <w:szCs w:val="18"/>
      </w:rPr>
      <w:tab/>
    </w:r>
    <w:r w:rsidR="00164442" w:rsidRPr="00CB0FF9">
      <w:rPr>
        <w:rFonts w:ascii="Calibri" w:hAnsi="Calibri" w:cs="Calibri"/>
        <w:sz w:val="18"/>
        <w:szCs w:val="18"/>
        <w:shd w:val="clear" w:color="auto" w:fill="FFFFFF"/>
      </w:rPr>
      <w:t>NIP: 735 28 69 568, REGON: 366 273 119</w:t>
    </w:r>
  </w:p>
  <w:p w14:paraId="7DCC6B83" w14:textId="77777777" w:rsidR="00164442" w:rsidRPr="00CB0FF9" w:rsidRDefault="00DB726E" w:rsidP="00164442">
    <w:pPr>
      <w:pStyle w:val="Stopka"/>
      <w:tabs>
        <w:tab w:val="clear" w:pos="4536"/>
        <w:tab w:val="clear" w:pos="9072"/>
        <w:tab w:val="center" w:pos="1134"/>
        <w:tab w:val="right" w:pos="9781"/>
      </w:tabs>
      <w:rPr>
        <w:rFonts w:ascii="Calibri" w:hAnsi="Calibri" w:cs="Calibri"/>
        <w:sz w:val="18"/>
        <w:szCs w:val="18"/>
      </w:rPr>
    </w:pPr>
    <w:hyperlink r:id="rId1" w:history="1">
      <w:r w:rsidRPr="00CB0FF9">
        <w:rPr>
          <w:rStyle w:val="Hipercze"/>
          <w:rFonts w:ascii="Calibri" w:hAnsi="Calibri" w:cs="Calibri"/>
          <w:color w:val="auto"/>
          <w:sz w:val="18"/>
          <w:szCs w:val="18"/>
          <w:u w:val="none"/>
        </w:rPr>
        <w:t>www.mzwik.nowytarg.pl</w:t>
      </w:r>
    </w:hyperlink>
    <w:r w:rsidR="00CB0FF9">
      <w:rPr>
        <w:rFonts w:ascii="Calibri" w:hAnsi="Calibri" w:cs="Calibri"/>
        <w:sz w:val="18"/>
        <w:szCs w:val="18"/>
        <w:shd w:val="clear" w:color="auto" w:fill="FFFFFF"/>
      </w:rPr>
      <w:tab/>
    </w:r>
    <w:r w:rsidR="00164442" w:rsidRPr="00CB0FF9">
      <w:rPr>
        <w:rFonts w:ascii="Calibri" w:hAnsi="Calibri" w:cs="Calibri"/>
        <w:sz w:val="18"/>
        <w:szCs w:val="18"/>
        <w:shd w:val="clear" w:color="auto" w:fill="FFFFFF"/>
      </w:rPr>
      <w:t>Sąd Rejonowy dla Krakowa - Śródmieścia w Krakowie</w:t>
    </w:r>
  </w:p>
  <w:p w14:paraId="26456A8A" w14:textId="77777777" w:rsidR="00164442" w:rsidRPr="00CB0FF9" w:rsidRDefault="00DB726E" w:rsidP="00164442">
    <w:pPr>
      <w:pStyle w:val="Stopka"/>
      <w:tabs>
        <w:tab w:val="clear" w:pos="9072"/>
        <w:tab w:val="center" w:pos="1134"/>
        <w:tab w:val="right" w:pos="9781"/>
      </w:tabs>
      <w:ind w:right="-142"/>
      <w:rPr>
        <w:rFonts w:ascii="Calibri" w:hAnsi="Calibri" w:cs="Calibri"/>
        <w:sz w:val="18"/>
        <w:szCs w:val="18"/>
        <w:shd w:val="clear" w:color="auto" w:fill="FFFFFF"/>
      </w:rPr>
    </w:pPr>
    <w:r w:rsidRPr="00CB0FF9">
      <w:rPr>
        <w:rFonts w:ascii="Calibri" w:hAnsi="Calibri" w:cs="Calibri"/>
        <w:sz w:val="18"/>
        <w:szCs w:val="18"/>
        <w:shd w:val="clear" w:color="auto" w:fill="FFFFFF"/>
      </w:rPr>
      <w:t xml:space="preserve">e-mail: </w:t>
    </w:r>
    <w:hyperlink r:id="rId2" w:history="1">
      <w:r w:rsidRPr="00CB0FF9">
        <w:rPr>
          <w:rStyle w:val="Hipercze"/>
          <w:rFonts w:ascii="Calibri" w:hAnsi="Calibri" w:cs="Calibri"/>
          <w:color w:val="auto"/>
          <w:sz w:val="18"/>
          <w:szCs w:val="18"/>
          <w:u w:val="none"/>
          <w:shd w:val="clear" w:color="auto" w:fill="FFFFFF"/>
        </w:rPr>
        <w:t>mzwik@mzwik.nowytarg.pl</w:t>
      </w:r>
    </w:hyperlink>
    <w:r w:rsidR="00164442" w:rsidRPr="00CB0FF9">
      <w:rPr>
        <w:rFonts w:ascii="Calibri" w:hAnsi="Calibri" w:cs="Calibri"/>
        <w:sz w:val="18"/>
        <w:szCs w:val="18"/>
        <w:shd w:val="clear" w:color="auto" w:fill="FFFFFF"/>
      </w:rPr>
      <w:tab/>
    </w:r>
    <w:r w:rsidR="00164442" w:rsidRPr="00CB0FF9">
      <w:rPr>
        <w:rFonts w:ascii="Calibri" w:hAnsi="Calibri" w:cs="Calibri"/>
        <w:sz w:val="18"/>
        <w:szCs w:val="18"/>
        <w:shd w:val="clear" w:color="auto" w:fill="FFFFFF"/>
      </w:rPr>
      <w:tab/>
      <w:t xml:space="preserve">XII Wydział Gospodarczy - KRS </w:t>
    </w:r>
    <w:r w:rsidR="00164442" w:rsidRPr="00CB0FF9">
      <w:rPr>
        <w:rFonts w:ascii="Calibri" w:hAnsi="Calibri" w:cs="Calibri"/>
        <w:sz w:val="18"/>
        <w:szCs w:val="18"/>
      </w:rPr>
      <w:t>0000658476</w:t>
    </w:r>
  </w:p>
  <w:p w14:paraId="501503FA" w14:textId="77777777" w:rsidR="003A5A1F" w:rsidRPr="00CB0FF9" w:rsidRDefault="00164442" w:rsidP="00164442">
    <w:pPr>
      <w:pStyle w:val="Stopka"/>
      <w:tabs>
        <w:tab w:val="clear" w:pos="4536"/>
        <w:tab w:val="clear" w:pos="9072"/>
        <w:tab w:val="center" w:pos="0"/>
        <w:tab w:val="right" w:pos="9781"/>
      </w:tabs>
      <w:rPr>
        <w:rFonts w:ascii="Calibri" w:hAnsi="Calibri" w:cs="Calibri"/>
        <w:sz w:val="18"/>
        <w:szCs w:val="18"/>
        <w:shd w:val="clear" w:color="auto" w:fill="FFFFFF"/>
      </w:rPr>
    </w:pPr>
    <w:r w:rsidRPr="00CB0FF9">
      <w:rPr>
        <w:rFonts w:ascii="Calibri" w:hAnsi="Calibri" w:cs="Calibri"/>
        <w:sz w:val="18"/>
        <w:szCs w:val="18"/>
      </w:rPr>
      <w:tab/>
    </w:r>
    <w:r w:rsidRPr="00CB0FF9">
      <w:rPr>
        <w:rFonts w:ascii="Calibri" w:hAnsi="Calibri" w:cs="Calibri"/>
        <w:sz w:val="18"/>
        <w:szCs w:val="18"/>
        <w:shd w:val="clear" w:color="auto" w:fill="FFFFFF"/>
      </w:rPr>
      <w:t>K</w:t>
    </w:r>
    <w:r w:rsidR="001C3B84" w:rsidRPr="00CB0FF9">
      <w:rPr>
        <w:rFonts w:ascii="Calibri" w:hAnsi="Calibri" w:cs="Calibri"/>
        <w:sz w:val="18"/>
        <w:szCs w:val="18"/>
        <w:shd w:val="clear" w:color="auto" w:fill="FFFFFF"/>
      </w:rPr>
      <w:t xml:space="preserve">apitał zakładowy </w:t>
    </w:r>
    <w:r w:rsidR="00A243F6" w:rsidRPr="004A28F9">
      <w:rPr>
        <w:rFonts w:ascii="Calibri" w:hAnsi="Calibri"/>
        <w:sz w:val="18"/>
        <w:szCs w:val="18"/>
      </w:rPr>
      <w:t>84 855 000,00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EE4A6" w14:textId="77777777" w:rsidR="000C590C" w:rsidRDefault="000C590C" w:rsidP="005E5033">
      <w:r>
        <w:separator/>
      </w:r>
    </w:p>
  </w:footnote>
  <w:footnote w:type="continuationSeparator" w:id="0">
    <w:p w14:paraId="1C6E75B4" w14:textId="77777777" w:rsidR="000C590C" w:rsidRDefault="000C590C" w:rsidP="005E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1901" w14:textId="73C28326" w:rsidR="005E5033" w:rsidRPr="00FD4237" w:rsidRDefault="00D857A2" w:rsidP="005E5033">
    <w:pPr>
      <w:rPr>
        <w:rFonts w:ascii="Arial" w:hAnsi="Arial" w:cs="Arial"/>
        <w:b/>
        <w:bCs/>
        <w:color w:val="993300"/>
        <w:sz w:val="16"/>
        <w:szCs w:val="16"/>
      </w:rPr>
    </w:pPr>
    <w:r>
      <w:rPr>
        <w:noProof/>
      </w:rPr>
      <w:drawing>
        <wp:anchor distT="0" distB="0" distL="114300" distR="114300" simplePos="0" relativeHeight="251656192" behindDoc="0" locked="0" layoutInCell="1" allowOverlap="1" wp14:anchorId="32C2E53E" wp14:editId="00D4836C">
          <wp:simplePos x="0" y="0"/>
          <wp:positionH relativeFrom="margin">
            <wp:posOffset>-412750</wp:posOffset>
          </wp:positionH>
          <wp:positionV relativeFrom="margin">
            <wp:posOffset>-973455</wp:posOffset>
          </wp:positionV>
          <wp:extent cx="982345" cy="840105"/>
          <wp:effectExtent l="0" t="0" r="0"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9E15476" wp14:editId="13FD6F74">
              <wp:simplePos x="0" y="0"/>
              <wp:positionH relativeFrom="column">
                <wp:posOffset>358140</wp:posOffset>
              </wp:positionH>
              <wp:positionV relativeFrom="paragraph">
                <wp:posOffset>-492760</wp:posOffset>
              </wp:positionV>
              <wp:extent cx="6337935" cy="1152525"/>
              <wp:effectExtent l="0" t="0" r="0" b="0"/>
              <wp:wrapNone/>
              <wp:docPr id="59916097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8BB9" w14:textId="77777777" w:rsidR="00FC799E" w:rsidRPr="00CB0FF9" w:rsidRDefault="00FC799E" w:rsidP="00FC799E">
                          <w:pPr>
                            <w:pStyle w:val="Bezodstpw"/>
                            <w:jc w:val="center"/>
                            <w:rPr>
                              <w:rFonts w:ascii="Calibri" w:hAnsi="Calibri" w:cs="Calibri"/>
                              <w:b/>
                              <w:sz w:val="28"/>
                              <w:szCs w:val="36"/>
                            </w:rPr>
                          </w:pPr>
                        </w:p>
                        <w:p w14:paraId="69C625FA" w14:textId="77777777" w:rsidR="00F4525D" w:rsidRPr="00CB0FF9" w:rsidRDefault="00F4525D" w:rsidP="00F4525D">
                          <w:pPr>
                            <w:pStyle w:val="Bezodstpw"/>
                            <w:jc w:val="center"/>
                            <w:rPr>
                              <w:rFonts w:ascii="Calibri" w:hAnsi="Calibri" w:cs="Calibri"/>
                              <w:b/>
                              <w:sz w:val="18"/>
                              <w:szCs w:val="26"/>
                            </w:rPr>
                          </w:pPr>
                        </w:p>
                        <w:p w14:paraId="71ABC5A1" w14:textId="77777777" w:rsidR="005E5033" w:rsidRPr="00CB0FF9" w:rsidRDefault="005E5033" w:rsidP="00F4525D">
                          <w:pPr>
                            <w:pStyle w:val="Bezodstpw"/>
                            <w:jc w:val="center"/>
                            <w:rPr>
                              <w:rFonts w:ascii="Calibri" w:hAnsi="Calibri" w:cs="Calibri"/>
                              <w:b/>
                              <w:sz w:val="24"/>
                              <w:szCs w:val="26"/>
                            </w:rPr>
                          </w:pPr>
                          <w:r w:rsidRPr="00CB0FF9">
                            <w:rPr>
                              <w:rFonts w:ascii="Calibri" w:hAnsi="Calibri" w:cs="Calibri"/>
                              <w:b/>
                              <w:sz w:val="28"/>
                              <w:szCs w:val="28"/>
                            </w:rPr>
                            <w:t>Miejski Zakład Wodociągó</w:t>
                          </w:r>
                          <w:r w:rsidR="006E3415" w:rsidRPr="00CB0FF9">
                            <w:rPr>
                              <w:rFonts w:ascii="Calibri" w:hAnsi="Calibri" w:cs="Calibri"/>
                              <w:b/>
                              <w:sz w:val="28"/>
                              <w:szCs w:val="28"/>
                            </w:rPr>
                            <w:t>w i Kanalizacji</w:t>
                          </w:r>
                          <w:r w:rsidR="00FC799E" w:rsidRPr="00CB0FF9">
                            <w:rPr>
                              <w:rFonts w:ascii="Calibri" w:hAnsi="Calibri" w:cs="Calibri"/>
                              <w:b/>
                              <w:sz w:val="28"/>
                              <w:szCs w:val="28"/>
                            </w:rPr>
                            <w:t xml:space="preserve"> w Nowym Targu </w:t>
                          </w:r>
                          <w:r w:rsidR="00CB0FF9">
                            <w:rPr>
                              <w:rFonts w:ascii="Calibri" w:hAnsi="Calibri" w:cs="Calibri"/>
                              <w:b/>
                              <w:sz w:val="28"/>
                              <w:szCs w:val="28"/>
                            </w:rPr>
                            <w:t>s</w:t>
                          </w:r>
                          <w:r w:rsidR="00FC799E" w:rsidRPr="00CB0FF9">
                            <w:rPr>
                              <w:rFonts w:ascii="Calibri" w:hAnsi="Calibri" w:cs="Calibri"/>
                              <w:b/>
                              <w:sz w:val="28"/>
                              <w:szCs w:val="28"/>
                            </w:rPr>
                            <w:t>p. z o.o.</w:t>
                          </w:r>
                        </w:p>
                        <w:p w14:paraId="65C99B36" w14:textId="77777777" w:rsidR="00FC799E" w:rsidRPr="00CB0FF9" w:rsidRDefault="00FC799E" w:rsidP="00FC799E">
                          <w:pPr>
                            <w:pStyle w:val="Bezodstpw"/>
                            <w:ind w:left="-142"/>
                            <w:jc w:val="center"/>
                            <w:rPr>
                              <w:rFonts w:ascii="Calibri" w:hAnsi="Calibri" w:cs="Calibri"/>
                              <w:sz w:val="10"/>
                              <w:szCs w:val="22"/>
                            </w:rPr>
                          </w:pPr>
                        </w:p>
                        <w:p w14:paraId="02544BD9" w14:textId="77777777" w:rsidR="006E3415" w:rsidRPr="00CB0FF9" w:rsidRDefault="006E3415" w:rsidP="00FC799E">
                          <w:pPr>
                            <w:pStyle w:val="Bezodstpw"/>
                            <w:ind w:left="-142"/>
                            <w:jc w:val="center"/>
                            <w:rPr>
                              <w:rFonts w:ascii="Calibri" w:hAnsi="Calibri" w:cs="Calibri"/>
                              <w:sz w:val="22"/>
                              <w:szCs w:val="22"/>
                            </w:rPr>
                          </w:pPr>
                          <w:r w:rsidRPr="00CB0FF9">
                            <w:rPr>
                              <w:rFonts w:ascii="Calibri" w:hAnsi="Calibri" w:cs="Calibri"/>
                              <w:sz w:val="22"/>
                              <w:szCs w:val="22"/>
                            </w:rPr>
                            <w:t>ul. Długa 21, 34-400 Nowy Targ</w:t>
                          </w:r>
                        </w:p>
                        <w:p w14:paraId="76EE8684" w14:textId="77777777" w:rsidR="006E3415" w:rsidRPr="002C4900" w:rsidRDefault="006E3415" w:rsidP="00FC799E">
                          <w:pPr>
                            <w:pStyle w:val="Bezodstpw"/>
                            <w:ind w:left="-142"/>
                            <w:rPr>
                              <w:rFonts w:ascii="Book Antiqua" w:hAnsi="Book Antiqua"/>
                              <w:b/>
                              <w:sz w:val="36"/>
                              <w:szCs w:val="36"/>
                            </w:rPr>
                          </w:pPr>
                        </w:p>
                        <w:p w14:paraId="37AB691F" w14:textId="77777777" w:rsidR="005E5033" w:rsidRPr="005A1BBD" w:rsidRDefault="005E5033" w:rsidP="00FC799E">
                          <w:pPr>
                            <w:pStyle w:val="Bezodstpw"/>
                            <w:ind w:left="-142"/>
                            <w:rPr>
                              <w:rFonts w:ascii="Book Antiqua" w:hAnsi="Book Antiqu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15476" id="_x0000_t202" coordsize="21600,21600" o:spt="202" path="m,l,21600r21600,l21600,xe">
              <v:stroke joinstyle="miter"/>
              <v:path gradientshapeok="t" o:connecttype="rect"/>
            </v:shapetype>
            <v:shape id="Pole tekstowe 2" o:spid="_x0000_s1026" type="#_x0000_t202" style="position:absolute;margin-left:28.2pt;margin-top:-38.8pt;width:499.0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" filled="f" stroked="f">
              <v:textbox>
                <w:txbxContent>
                  <w:p w14:paraId="525D8BB9" w14:textId="77777777" w:rsidR="00FC799E" w:rsidRPr="00CB0FF9" w:rsidRDefault="00FC799E" w:rsidP="00FC799E">
                    <w:pPr>
                      <w:pStyle w:val="Bezodstpw"/>
                      <w:jc w:val="center"/>
                      <w:rPr>
                        <w:rFonts w:ascii="Calibri" w:hAnsi="Calibri" w:cs="Calibri"/>
                        <w:b/>
                        <w:sz w:val="28"/>
                        <w:szCs w:val="36"/>
                      </w:rPr>
                    </w:pPr>
                  </w:p>
                  <w:p w14:paraId="69C625FA" w14:textId="77777777" w:rsidR="00F4525D" w:rsidRPr="00CB0FF9" w:rsidRDefault="00F4525D" w:rsidP="00F4525D">
                    <w:pPr>
                      <w:pStyle w:val="Bezodstpw"/>
                      <w:jc w:val="center"/>
                      <w:rPr>
                        <w:rFonts w:ascii="Calibri" w:hAnsi="Calibri" w:cs="Calibri"/>
                        <w:b/>
                        <w:sz w:val="18"/>
                        <w:szCs w:val="26"/>
                      </w:rPr>
                    </w:pPr>
                  </w:p>
                  <w:p w14:paraId="71ABC5A1" w14:textId="77777777" w:rsidR="005E5033" w:rsidRPr="00CB0FF9" w:rsidRDefault="005E5033" w:rsidP="00F4525D">
                    <w:pPr>
                      <w:pStyle w:val="Bezodstpw"/>
                      <w:jc w:val="center"/>
                      <w:rPr>
                        <w:rFonts w:ascii="Calibri" w:hAnsi="Calibri" w:cs="Calibri"/>
                        <w:b/>
                        <w:sz w:val="24"/>
                        <w:szCs w:val="26"/>
                      </w:rPr>
                    </w:pPr>
                    <w:r w:rsidRPr="00CB0FF9">
                      <w:rPr>
                        <w:rFonts w:ascii="Calibri" w:hAnsi="Calibri" w:cs="Calibri"/>
                        <w:b/>
                        <w:sz w:val="28"/>
                        <w:szCs w:val="28"/>
                      </w:rPr>
                      <w:t>Miejski Zakład Wodociągó</w:t>
                    </w:r>
                    <w:r w:rsidR="006E3415" w:rsidRPr="00CB0FF9">
                      <w:rPr>
                        <w:rFonts w:ascii="Calibri" w:hAnsi="Calibri" w:cs="Calibri"/>
                        <w:b/>
                        <w:sz w:val="28"/>
                        <w:szCs w:val="28"/>
                      </w:rPr>
                      <w:t>w i Kanalizacji</w:t>
                    </w:r>
                    <w:r w:rsidR="00FC799E" w:rsidRPr="00CB0FF9">
                      <w:rPr>
                        <w:rFonts w:ascii="Calibri" w:hAnsi="Calibri" w:cs="Calibri"/>
                        <w:b/>
                        <w:sz w:val="28"/>
                        <w:szCs w:val="28"/>
                      </w:rPr>
                      <w:t xml:space="preserve"> w Nowym Targu </w:t>
                    </w:r>
                    <w:r w:rsidR="00CB0FF9">
                      <w:rPr>
                        <w:rFonts w:ascii="Calibri" w:hAnsi="Calibri" w:cs="Calibri"/>
                        <w:b/>
                        <w:sz w:val="28"/>
                        <w:szCs w:val="28"/>
                      </w:rPr>
                      <w:t>s</w:t>
                    </w:r>
                    <w:r w:rsidR="00FC799E" w:rsidRPr="00CB0FF9">
                      <w:rPr>
                        <w:rFonts w:ascii="Calibri" w:hAnsi="Calibri" w:cs="Calibri"/>
                        <w:b/>
                        <w:sz w:val="28"/>
                        <w:szCs w:val="28"/>
                      </w:rPr>
                      <w:t>p. z o.o.</w:t>
                    </w:r>
                  </w:p>
                  <w:p w14:paraId="65C99B36" w14:textId="77777777" w:rsidR="00FC799E" w:rsidRPr="00CB0FF9" w:rsidRDefault="00FC799E" w:rsidP="00FC799E">
                    <w:pPr>
                      <w:pStyle w:val="Bezodstpw"/>
                      <w:ind w:left="-142"/>
                      <w:jc w:val="center"/>
                      <w:rPr>
                        <w:rFonts w:ascii="Calibri" w:hAnsi="Calibri" w:cs="Calibri"/>
                        <w:sz w:val="10"/>
                        <w:szCs w:val="22"/>
                      </w:rPr>
                    </w:pPr>
                  </w:p>
                  <w:p w14:paraId="02544BD9" w14:textId="77777777" w:rsidR="006E3415" w:rsidRPr="00CB0FF9" w:rsidRDefault="006E3415" w:rsidP="00FC799E">
                    <w:pPr>
                      <w:pStyle w:val="Bezodstpw"/>
                      <w:ind w:left="-142"/>
                      <w:jc w:val="center"/>
                      <w:rPr>
                        <w:rFonts w:ascii="Calibri" w:hAnsi="Calibri" w:cs="Calibri"/>
                        <w:sz w:val="22"/>
                        <w:szCs w:val="22"/>
                      </w:rPr>
                    </w:pPr>
                    <w:r w:rsidRPr="00CB0FF9">
                      <w:rPr>
                        <w:rFonts w:ascii="Calibri" w:hAnsi="Calibri" w:cs="Calibri"/>
                        <w:sz w:val="22"/>
                        <w:szCs w:val="22"/>
                      </w:rPr>
                      <w:t>ul. Długa 21, 34-400 Nowy Targ</w:t>
                    </w:r>
                  </w:p>
                  <w:p w14:paraId="76EE8684" w14:textId="77777777" w:rsidR="006E3415" w:rsidRPr="002C4900" w:rsidRDefault="006E3415" w:rsidP="00FC799E">
                    <w:pPr>
                      <w:pStyle w:val="Bezodstpw"/>
                      <w:ind w:left="-142"/>
                      <w:rPr>
                        <w:rFonts w:ascii="Book Antiqua" w:hAnsi="Book Antiqua"/>
                        <w:b/>
                        <w:sz w:val="36"/>
                        <w:szCs w:val="36"/>
                      </w:rPr>
                    </w:pPr>
                  </w:p>
                  <w:p w14:paraId="37AB691F" w14:textId="77777777" w:rsidR="005E5033" w:rsidRPr="005A1BBD" w:rsidRDefault="005E5033" w:rsidP="00FC799E">
                    <w:pPr>
                      <w:pStyle w:val="Bezodstpw"/>
                      <w:ind w:left="-142"/>
                      <w:rPr>
                        <w:rFonts w:ascii="Book Antiqua" w:hAnsi="Book Antiqua"/>
                        <w:sz w:val="24"/>
                        <w:szCs w:val="24"/>
                      </w:rPr>
                    </w:pPr>
                  </w:p>
                </w:txbxContent>
              </v:textbox>
            </v:shape>
          </w:pict>
        </mc:Fallback>
      </mc:AlternateContent>
    </w:r>
    <w:r w:rsidR="005E5033">
      <w:t xml:space="preserve">      </w:t>
    </w:r>
  </w:p>
  <w:p w14:paraId="1455EB3F" w14:textId="77777777" w:rsidR="005E5033" w:rsidRDefault="005E5033">
    <w:pPr>
      <w:pStyle w:val="Nagwek"/>
    </w:pPr>
  </w:p>
  <w:p w14:paraId="3F2E85FC" w14:textId="3008502D" w:rsidR="005E5033" w:rsidRPr="00F4525D" w:rsidRDefault="00D857A2">
    <w:pPr>
      <w:pStyle w:val="Nagwek"/>
    </w:pPr>
    <w:r w:rsidRPr="00F4525D">
      <w:rPr>
        <w:noProof/>
      </w:rPr>
      <mc:AlternateContent>
        <mc:Choice Requires="wps">
          <w:drawing>
            <wp:anchor distT="0" distB="0" distL="114300" distR="114300" simplePos="0" relativeHeight="251658240" behindDoc="0" locked="0" layoutInCell="1" allowOverlap="1" wp14:anchorId="54722402" wp14:editId="3D3832F9">
              <wp:simplePos x="0" y="0"/>
              <wp:positionH relativeFrom="column">
                <wp:posOffset>786130</wp:posOffset>
              </wp:positionH>
              <wp:positionV relativeFrom="paragraph">
                <wp:posOffset>157480</wp:posOffset>
              </wp:positionV>
              <wp:extent cx="5404485" cy="0"/>
              <wp:effectExtent l="0" t="0" r="0" b="0"/>
              <wp:wrapNone/>
              <wp:docPr id="208339385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448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17088" dir="7836078"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D3A201" id="_x0000_t32" coordsize="21600,21600" o:spt="32" o:oned="t" path="m,l21600,21600e" filled="f">
              <v:path arrowok="t" fillok="f" o:connecttype="none"/>
              <o:lock v:ext="edit" shapetype="t"/>
            </v:shapetype>
            <v:shape id="AutoShape 24" o:spid="_x0000_s1026" type="#_x0000_t32" style="position:absolute;margin-left:61.9pt;margin-top:12.4pt;width:42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2KvQEAAGUDAAAOAAAAZHJzL2Uyb0RvYy54bWysU8Fu2zAMvQ/YPwi6L3aCdC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" strokeweight="1pt">
              <v:shadow opacity=".5" offset="-6pt,7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387"/>
    <w:multiLevelType w:val="hybridMultilevel"/>
    <w:tmpl w:val="EF064BFE"/>
    <w:lvl w:ilvl="0" w:tplc="C92AED66">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 w15:restartNumberingAfterBreak="0">
    <w:nsid w:val="02AD60A7"/>
    <w:multiLevelType w:val="hybridMultilevel"/>
    <w:tmpl w:val="8634D808"/>
    <w:lvl w:ilvl="0" w:tplc="090EBC22">
      <w:start w:val="23"/>
      <w:numFmt w:val="decimal"/>
      <w:lvlText w:val="%1)"/>
      <w:lvlJc w:val="left"/>
      <w:pPr>
        <w:ind w:left="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2AE5"/>
    <w:multiLevelType w:val="hybridMultilevel"/>
    <w:tmpl w:val="75D4E87C"/>
    <w:lvl w:ilvl="0" w:tplc="8594018C">
      <w:start w:val="25"/>
      <w:numFmt w:val="decimal"/>
      <w:lvlText w:val="%1)"/>
      <w:lvlJc w:val="left"/>
      <w:pPr>
        <w:ind w:left="39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E5F23"/>
    <w:multiLevelType w:val="multilevel"/>
    <w:tmpl w:val="1700998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51B7D46"/>
    <w:multiLevelType w:val="hybridMultilevel"/>
    <w:tmpl w:val="50D431FC"/>
    <w:lvl w:ilvl="0" w:tplc="6CC40482">
      <w:start w:val="14"/>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01953"/>
    <w:multiLevelType w:val="hybridMultilevel"/>
    <w:tmpl w:val="53FC3D14"/>
    <w:lvl w:ilvl="0" w:tplc="F3D4AEF0">
      <w:start w:val="21"/>
      <w:numFmt w:val="decimal"/>
      <w:lvlText w:val="%1)"/>
      <w:lvlJc w:val="left"/>
      <w:pPr>
        <w:ind w:left="422"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15:restartNumberingAfterBreak="0">
    <w:nsid w:val="08B240B1"/>
    <w:multiLevelType w:val="multilevel"/>
    <w:tmpl w:val="0F9AFCE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15:restartNumberingAfterBreak="0">
    <w:nsid w:val="0A3961AC"/>
    <w:multiLevelType w:val="hybridMultilevel"/>
    <w:tmpl w:val="1F9ABDF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C217FD6"/>
    <w:multiLevelType w:val="multilevel"/>
    <w:tmpl w:val="FDECFA6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C553D39"/>
    <w:multiLevelType w:val="hybridMultilevel"/>
    <w:tmpl w:val="F3301B4C"/>
    <w:lvl w:ilvl="0" w:tplc="E18C3A20">
      <w:start w:val="19"/>
      <w:numFmt w:val="decimal"/>
      <w:lvlText w:val="%1)"/>
      <w:lvlJc w:val="left"/>
      <w:pPr>
        <w:ind w:left="4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B3994"/>
    <w:multiLevelType w:val="hybridMultilevel"/>
    <w:tmpl w:val="FE3246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E655A4"/>
    <w:multiLevelType w:val="hybridMultilevel"/>
    <w:tmpl w:val="7F321A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FB3E7B"/>
    <w:multiLevelType w:val="hybridMultilevel"/>
    <w:tmpl w:val="51049DEC"/>
    <w:lvl w:ilvl="0" w:tplc="0A8CEC64">
      <w:start w:val="22"/>
      <w:numFmt w:val="decimal"/>
      <w:lvlText w:val="%1)"/>
      <w:lvlJc w:val="left"/>
      <w:pPr>
        <w:ind w:left="360" w:hanging="360"/>
      </w:pPr>
      <w:rPr>
        <w:rFonts w:hint="default"/>
        <w:sz w:val="24"/>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15:restartNumberingAfterBreak="0">
    <w:nsid w:val="10D04076"/>
    <w:multiLevelType w:val="hybridMultilevel"/>
    <w:tmpl w:val="7984486A"/>
    <w:lvl w:ilvl="0" w:tplc="575E35D8">
      <w:start w:val="24"/>
      <w:numFmt w:val="decimal"/>
      <w:lvlText w:val="%1)"/>
      <w:lvlJc w:val="left"/>
      <w:pPr>
        <w:ind w:left="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A05EE1"/>
    <w:multiLevelType w:val="hybridMultilevel"/>
    <w:tmpl w:val="55B682BC"/>
    <w:lvl w:ilvl="0" w:tplc="7FDEDC46">
      <w:start w:val="20"/>
      <w:numFmt w:val="decimal"/>
      <w:lvlText w:val="%1)"/>
      <w:lvlJc w:val="left"/>
      <w:pPr>
        <w:ind w:left="644" w:hanging="360"/>
      </w:pPr>
      <w:rPr>
        <w:rFonts w:hint="default"/>
      </w:rPr>
    </w:lvl>
    <w:lvl w:ilvl="1" w:tplc="04150019" w:tentative="1">
      <w:start w:val="1"/>
      <w:numFmt w:val="lowerLetter"/>
      <w:lvlText w:val="%2."/>
      <w:lvlJc w:val="left"/>
      <w:pPr>
        <w:ind w:left="582" w:hanging="360"/>
      </w:pPr>
    </w:lvl>
    <w:lvl w:ilvl="2" w:tplc="0415001B" w:tentative="1">
      <w:start w:val="1"/>
      <w:numFmt w:val="lowerRoman"/>
      <w:lvlText w:val="%3."/>
      <w:lvlJc w:val="right"/>
      <w:pPr>
        <w:ind w:left="1302" w:hanging="180"/>
      </w:pPr>
    </w:lvl>
    <w:lvl w:ilvl="3" w:tplc="0415000F" w:tentative="1">
      <w:start w:val="1"/>
      <w:numFmt w:val="decimal"/>
      <w:lvlText w:val="%4."/>
      <w:lvlJc w:val="left"/>
      <w:pPr>
        <w:ind w:left="2022" w:hanging="360"/>
      </w:pPr>
    </w:lvl>
    <w:lvl w:ilvl="4" w:tplc="04150019" w:tentative="1">
      <w:start w:val="1"/>
      <w:numFmt w:val="lowerLetter"/>
      <w:lvlText w:val="%5."/>
      <w:lvlJc w:val="left"/>
      <w:pPr>
        <w:ind w:left="2742" w:hanging="360"/>
      </w:pPr>
    </w:lvl>
    <w:lvl w:ilvl="5" w:tplc="0415001B" w:tentative="1">
      <w:start w:val="1"/>
      <w:numFmt w:val="lowerRoman"/>
      <w:lvlText w:val="%6."/>
      <w:lvlJc w:val="right"/>
      <w:pPr>
        <w:ind w:left="3462" w:hanging="180"/>
      </w:pPr>
    </w:lvl>
    <w:lvl w:ilvl="6" w:tplc="0415000F" w:tentative="1">
      <w:start w:val="1"/>
      <w:numFmt w:val="decimal"/>
      <w:lvlText w:val="%7."/>
      <w:lvlJc w:val="left"/>
      <w:pPr>
        <w:ind w:left="4182" w:hanging="360"/>
      </w:pPr>
    </w:lvl>
    <w:lvl w:ilvl="7" w:tplc="04150019" w:tentative="1">
      <w:start w:val="1"/>
      <w:numFmt w:val="lowerLetter"/>
      <w:lvlText w:val="%8."/>
      <w:lvlJc w:val="left"/>
      <w:pPr>
        <w:ind w:left="4902" w:hanging="360"/>
      </w:pPr>
    </w:lvl>
    <w:lvl w:ilvl="8" w:tplc="0415001B" w:tentative="1">
      <w:start w:val="1"/>
      <w:numFmt w:val="lowerRoman"/>
      <w:lvlText w:val="%9."/>
      <w:lvlJc w:val="right"/>
      <w:pPr>
        <w:ind w:left="5622" w:hanging="180"/>
      </w:pPr>
    </w:lvl>
  </w:abstractNum>
  <w:abstractNum w:abstractNumId="15" w15:restartNumberingAfterBreak="0">
    <w:nsid w:val="168943D5"/>
    <w:multiLevelType w:val="hybridMultilevel"/>
    <w:tmpl w:val="F51E2F4E"/>
    <w:lvl w:ilvl="0" w:tplc="B4605902">
      <w:start w:val="20"/>
      <w:numFmt w:val="decimal"/>
      <w:lvlText w:val="%1)"/>
      <w:lvlJc w:val="left"/>
      <w:pPr>
        <w:ind w:left="4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04664"/>
    <w:multiLevelType w:val="multilevel"/>
    <w:tmpl w:val="E05E1C5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CC3129C"/>
    <w:multiLevelType w:val="hybridMultilevel"/>
    <w:tmpl w:val="02C80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ED693B"/>
    <w:multiLevelType w:val="hybridMultilevel"/>
    <w:tmpl w:val="813450E8"/>
    <w:lvl w:ilvl="0" w:tplc="0415000F">
      <w:start w:val="1"/>
      <w:numFmt w:val="decimal"/>
      <w:lvlText w:val="%1."/>
      <w:lvlJc w:val="left"/>
      <w:pPr>
        <w:ind w:left="422" w:hanging="360"/>
      </w:p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19" w15:restartNumberingAfterBreak="0">
    <w:nsid w:val="1CF04E91"/>
    <w:multiLevelType w:val="hybridMultilevel"/>
    <w:tmpl w:val="B380C26C"/>
    <w:lvl w:ilvl="0" w:tplc="1B1C527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D5D18"/>
    <w:multiLevelType w:val="multilevel"/>
    <w:tmpl w:val="6FDCDA2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294B63B2"/>
    <w:multiLevelType w:val="hybridMultilevel"/>
    <w:tmpl w:val="D6CE2E7C"/>
    <w:lvl w:ilvl="0" w:tplc="AE58F252">
      <w:start w:val="24"/>
      <w:numFmt w:val="decimal"/>
      <w:lvlText w:val="%1)"/>
      <w:lvlJc w:val="left"/>
      <w:pPr>
        <w:ind w:left="39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E605D6"/>
    <w:multiLevelType w:val="hybridMultilevel"/>
    <w:tmpl w:val="5CF0C56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BFE58AA"/>
    <w:multiLevelType w:val="multilevel"/>
    <w:tmpl w:val="544AF0C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2CFE36B5"/>
    <w:multiLevelType w:val="hybridMultilevel"/>
    <w:tmpl w:val="F5FEA5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E8A31CC"/>
    <w:multiLevelType w:val="hybridMultilevel"/>
    <w:tmpl w:val="29A4CB46"/>
    <w:lvl w:ilvl="0" w:tplc="AEA2300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E967B9C"/>
    <w:multiLevelType w:val="hybridMultilevel"/>
    <w:tmpl w:val="5C2A0FA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0962D46"/>
    <w:multiLevelType w:val="hybridMultilevel"/>
    <w:tmpl w:val="9464576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314F559E"/>
    <w:multiLevelType w:val="hybridMultilevel"/>
    <w:tmpl w:val="7166D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2C60A02"/>
    <w:multiLevelType w:val="hybridMultilevel"/>
    <w:tmpl w:val="3932815C"/>
    <w:lvl w:ilvl="0" w:tplc="2E525A2A">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DF1871"/>
    <w:multiLevelType w:val="hybridMultilevel"/>
    <w:tmpl w:val="97BA41B4"/>
    <w:lvl w:ilvl="0" w:tplc="774AEBA0">
      <w:start w:val="21"/>
      <w:numFmt w:val="decimal"/>
      <w:lvlText w:val="%1)"/>
      <w:lvlJc w:val="left"/>
      <w:pPr>
        <w:ind w:left="360" w:hanging="360"/>
      </w:pPr>
      <w:rPr>
        <w:rFonts w:hint="default"/>
        <w:sz w:val="24"/>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1" w15:restartNumberingAfterBreak="0">
    <w:nsid w:val="36104F15"/>
    <w:multiLevelType w:val="hybridMultilevel"/>
    <w:tmpl w:val="41E68EEC"/>
    <w:lvl w:ilvl="0" w:tplc="686EDA7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185D64"/>
    <w:multiLevelType w:val="hybridMultilevel"/>
    <w:tmpl w:val="573E59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B9613E"/>
    <w:multiLevelType w:val="hybridMultilevel"/>
    <w:tmpl w:val="64E4E28E"/>
    <w:lvl w:ilvl="0" w:tplc="8C2844E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B8C17CD"/>
    <w:multiLevelType w:val="hybridMultilevel"/>
    <w:tmpl w:val="AF1AE9DE"/>
    <w:lvl w:ilvl="0" w:tplc="04150001">
      <w:start w:val="1"/>
      <w:numFmt w:val="bullet"/>
      <w:lvlText w:val=""/>
      <w:lvlJc w:val="left"/>
      <w:pPr>
        <w:ind w:left="1758" w:hanging="360"/>
      </w:pPr>
      <w:rPr>
        <w:rFonts w:ascii="Symbol" w:hAnsi="Symbol" w:hint="default"/>
      </w:rPr>
    </w:lvl>
    <w:lvl w:ilvl="1" w:tplc="04150003" w:tentative="1">
      <w:start w:val="1"/>
      <w:numFmt w:val="bullet"/>
      <w:lvlText w:val="o"/>
      <w:lvlJc w:val="left"/>
      <w:pPr>
        <w:ind w:left="2478" w:hanging="360"/>
      </w:pPr>
      <w:rPr>
        <w:rFonts w:ascii="Courier New" w:hAnsi="Courier New" w:cs="Courier New" w:hint="default"/>
      </w:rPr>
    </w:lvl>
    <w:lvl w:ilvl="2" w:tplc="04150005" w:tentative="1">
      <w:start w:val="1"/>
      <w:numFmt w:val="bullet"/>
      <w:lvlText w:val=""/>
      <w:lvlJc w:val="left"/>
      <w:pPr>
        <w:ind w:left="3198" w:hanging="360"/>
      </w:pPr>
      <w:rPr>
        <w:rFonts w:ascii="Wingdings" w:hAnsi="Wingdings" w:hint="default"/>
      </w:rPr>
    </w:lvl>
    <w:lvl w:ilvl="3" w:tplc="04150001" w:tentative="1">
      <w:start w:val="1"/>
      <w:numFmt w:val="bullet"/>
      <w:lvlText w:val=""/>
      <w:lvlJc w:val="left"/>
      <w:pPr>
        <w:ind w:left="3918" w:hanging="360"/>
      </w:pPr>
      <w:rPr>
        <w:rFonts w:ascii="Symbol" w:hAnsi="Symbol" w:hint="default"/>
      </w:rPr>
    </w:lvl>
    <w:lvl w:ilvl="4" w:tplc="04150003" w:tentative="1">
      <w:start w:val="1"/>
      <w:numFmt w:val="bullet"/>
      <w:lvlText w:val="o"/>
      <w:lvlJc w:val="left"/>
      <w:pPr>
        <w:ind w:left="4638" w:hanging="360"/>
      </w:pPr>
      <w:rPr>
        <w:rFonts w:ascii="Courier New" w:hAnsi="Courier New" w:cs="Courier New" w:hint="default"/>
      </w:rPr>
    </w:lvl>
    <w:lvl w:ilvl="5" w:tplc="04150005" w:tentative="1">
      <w:start w:val="1"/>
      <w:numFmt w:val="bullet"/>
      <w:lvlText w:val=""/>
      <w:lvlJc w:val="left"/>
      <w:pPr>
        <w:ind w:left="5358" w:hanging="360"/>
      </w:pPr>
      <w:rPr>
        <w:rFonts w:ascii="Wingdings" w:hAnsi="Wingdings" w:hint="default"/>
      </w:rPr>
    </w:lvl>
    <w:lvl w:ilvl="6" w:tplc="04150001" w:tentative="1">
      <w:start w:val="1"/>
      <w:numFmt w:val="bullet"/>
      <w:lvlText w:val=""/>
      <w:lvlJc w:val="left"/>
      <w:pPr>
        <w:ind w:left="6078" w:hanging="360"/>
      </w:pPr>
      <w:rPr>
        <w:rFonts w:ascii="Symbol" w:hAnsi="Symbol" w:hint="default"/>
      </w:rPr>
    </w:lvl>
    <w:lvl w:ilvl="7" w:tplc="04150003" w:tentative="1">
      <w:start w:val="1"/>
      <w:numFmt w:val="bullet"/>
      <w:lvlText w:val="o"/>
      <w:lvlJc w:val="left"/>
      <w:pPr>
        <w:ind w:left="6798" w:hanging="360"/>
      </w:pPr>
      <w:rPr>
        <w:rFonts w:ascii="Courier New" w:hAnsi="Courier New" w:cs="Courier New" w:hint="default"/>
      </w:rPr>
    </w:lvl>
    <w:lvl w:ilvl="8" w:tplc="04150005" w:tentative="1">
      <w:start w:val="1"/>
      <w:numFmt w:val="bullet"/>
      <w:lvlText w:val=""/>
      <w:lvlJc w:val="left"/>
      <w:pPr>
        <w:ind w:left="7518" w:hanging="360"/>
      </w:pPr>
      <w:rPr>
        <w:rFonts w:ascii="Wingdings" w:hAnsi="Wingdings" w:hint="default"/>
      </w:rPr>
    </w:lvl>
  </w:abstractNum>
  <w:abstractNum w:abstractNumId="35" w15:restartNumberingAfterBreak="0">
    <w:nsid w:val="3C7E6062"/>
    <w:multiLevelType w:val="hybridMultilevel"/>
    <w:tmpl w:val="B79C7EFC"/>
    <w:lvl w:ilvl="0" w:tplc="0DE8E5E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A17203"/>
    <w:multiLevelType w:val="multilevel"/>
    <w:tmpl w:val="DA70B9C2"/>
    <w:lvl w:ilvl="0">
      <w:start w:val="2"/>
      <w:numFmt w:val="decimal"/>
      <w:lvlText w:val="%1."/>
      <w:lvlJc w:val="left"/>
      <w:pPr>
        <w:ind w:left="422" w:hanging="360"/>
      </w:pPr>
      <w:rPr>
        <w:rFonts w:hint="default"/>
        <w:strike w:val="0"/>
        <w:dstrike w:val="0"/>
        <w:u w:val="none"/>
        <w:effect w:val="none"/>
      </w:rPr>
    </w:lvl>
    <w:lvl w:ilvl="1">
      <w:start w:val="1"/>
      <w:numFmt w:val="lowerLetter"/>
      <w:lvlText w:val="%2."/>
      <w:lvlJc w:val="left"/>
      <w:pPr>
        <w:ind w:left="1142" w:hanging="360"/>
      </w:pPr>
      <w:rPr>
        <w:rFonts w:hint="default"/>
        <w:strike w:val="0"/>
        <w:dstrike w:val="0"/>
        <w:u w:val="none"/>
        <w:effect w:val="none"/>
      </w:rPr>
    </w:lvl>
    <w:lvl w:ilvl="2">
      <w:start w:val="1"/>
      <w:numFmt w:val="lowerRoman"/>
      <w:lvlText w:val="%3."/>
      <w:lvlJc w:val="right"/>
      <w:pPr>
        <w:ind w:left="1862" w:hanging="360"/>
      </w:pPr>
      <w:rPr>
        <w:rFonts w:hint="default"/>
        <w:strike w:val="0"/>
        <w:dstrike w:val="0"/>
        <w:u w:val="none"/>
        <w:effect w:val="none"/>
      </w:rPr>
    </w:lvl>
    <w:lvl w:ilvl="3">
      <w:start w:val="1"/>
      <w:numFmt w:val="decimal"/>
      <w:lvlText w:val="%4."/>
      <w:lvlJc w:val="left"/>
      <w:pPr>
        <w:ind w:left="2582" w:hanging="360"/>
      </w:pPr>
      <w:rPr>
        <w:rFonts w:hint="default"/>
        <w:strike w:val="0"/>
        <w:dstrike w:val="0"/>
        <w:u w:val="none"/>
        <w:effect w:val="none"/>
      </w:rPr>
    </w:lvl>
    <w:lvl w:ilvl="4">
      <w:start w:val="1"/>
      <w:numFmt w:val="lowerLetter"/>
      <w:lvlText w:val="%5."/>
      <w:lvlJc w:val="left"/>
      <w:pPr>
        <w:ind w:left="3302" w:hanging="360"/>
      </w:pPr>
      <w:rPr>
        <w:rFonts w:hint="default"/>
        <w:strike w:val="0"/>
        <w:dstrike w:val="0"/>
        <w:u w:val="none"/>
        <w:effect w:val="none"/>
      </w:rPr>
    </w:lvl>
    <w:lvl w:ilvl="5">
      <w:start w:val="1"/>
      <w:numFmt w:val="lowerRoman"/>
      <w:lvlText w:val="%6."/>
      <w:lvlJc w:val="right"/>
      <w:pPr>
        <w:ind w:left="4022" w:hanging="360"/>
      </w:pPr>
      <w:rPr>
        <w:rFonts w:hint="default"/>
        <w:strike w:val="0"/>
        <w:dstrike w:val="0"/>
        <w:u w:val="none"/>
        <w:effect w:val="none"/>
      </w:rPr>
    </w:lvl>
    <w:lvl w:ilvl="6">
      <w:start w:val="1"/>
      <w:numFmt w:val="decimal"/>
      <w:lvlText w:val="%7."/>
      <w:lvlJc w:val="left"/>
      <w:pPr>
        <w:ind w:left="4742" w:hanging="360"/>
      </w:pPr>
      <w:rPr>
        <w:rFonts w:hint="default"/>
        <w:strike w:val="0"/>
        <w:dstrike w:val="0"/>
        <w:u w:val="none"/>
        <w:effect w:val="none"/>
      </w:rPr>
    </w:lvl>
    <w:lvl w:ilvl="7">
      <w:start w:val="1"/>
      <w:numFmt w:val="lowerLetter"/>
      <w:lvlText w:val="%8."/>
      <w:lvlJc w:val="left"/>
      <w:pPr>
        <w:ind w:left="5462" w:hanging="360"/>
      </w:pPr>
      <w:rPr>
        <w:rFonts w:hint="default"/>
        <w:strike w:val="0"/>
        <w:dstrike w:val="0"/>
        <w:u w:val="none"/>
        <w:effect w:val="none"/>
      </w:rPr>
    </w:lvl>
    <w:lvl w:ilvl="8">
      <w:start w:val="1"/>
      <w:numFmt w:val="lowerRoman"/>
      <w:lvlText w:val="%9."/>
      <w:lvlJc w:val="right"/>
      <w:pPr>
        <w:ind w:left="6182" w:hanging="360"/>
      </w:pPr>
      <w:rPr>
        <w:rFonts w:hint="default"/>
        <w:strike w:val="0"/>
        <w:dstrike w:val="0"/>
        <w:u w:val="none"/>
        <w:effect w:val="none"/>
      </w:rPr>
    </w:lvl>
  </w:abstractNum>
  <w:abstractNum w:abstractNumId="37" w15:restartNumberingAfterBreak="0">
    <w:nsid w:val="444668AD"/>
    <w:multiLevelType w:val="multilevel"/>
    <w:tmpl w:val="0AC8F83A"/>
    <w:lvl w:ilvl="0">
      <w:start w:val="5"/>
      <w:numFmt w:val="decimal"/>
      <w:lvlText w:val="%1."/>
      <w:lvlJc w:val="left"/>
      <w:pPr>
        <w:ind w:left="452" w:hanging="452"/>
      </w:pPr>
      <w:rPr>
        <w:rFonts w:hint="default"/>
        <w:b w:val="0"/>
        <w:bCs/>
        <w:vertAlign w:val="baseline"/>
      </w:rPr>
    </w:lvl>
    <w:lvl w:ilvl="1">
      <w:start w:val="1"/>
      <w:numFmt w:val="lowerLetter"/>
      <w:lvlText w:val="%2)"/>
      <w:lvlJc w:val="left"/>
      <w:pPr>
        <w:ind w:left="883" w:hanging="360"/>
      </w:pPr>
      <w:rPr>
        <w:rFonts w:ascii="Arial" w:eastAsia="Arial" w:hAnsi="Arial" w:cs="Arial" w:hint="default"/>
        <w:vertAlign w:val="baseline"/>
      </w:rPr>
    </w:lvl>
    <w:lvl w:ilvl="2">
      <w:start w:val="1"/>
      <w:numFmt w:val="lowerRoman"/>
      <w:lvlText w:val="%3."/>
      <w:lvlJc w:val="right"/>
      <w:pPr>
        <w:ind w:left="1603" w:hanging="180"/>
      </w:pPr>
      <w:rPr>
        <w:rFonts w:hint="default"/>
        <w:vertAlign w:val="baseline"/>
      </w:rPr>
    </w:lvl>
    <w:lvl w:ilvl="3">
      <w:start w:val="5"/>
      <w:numFmt w:val="decimal"/>
      <w:lvlText w:val="%4."/>
      <w:lvlJc w:val="left"/>
      <w:pPr>
        <w:ind w:left="452" w:hanging="452"/>
      </w:pPr>
      <w:rPr>
        <w:rFonts w:hint="default"/>
        <w:b w:val="0"/>
        <w:vertAlign w:val="baseline"/>
      </w:rPr>
    </w:lvl>
    <w:lvl w:ilvl="4">
      <w:start w:val="1"/>
      <w:numFmt w:val="lowerLetter"/>
      <w:lvlText w:val="%5."/>
      <w:lvlJc w:val="left"/>
      <w:pPr>
        <w:ind w:left="3043" w:hanging="360"/>
      </w:pPr>
      <w:rPr>
        <w:rFonts w:hint="default"/>
        <w:vertAlign w:val="baseline"/>
      </w:rPr>
    </w:lvl>
    <w:lvl w:ilvl="5">
      <w:start w:val="1"/>
      <w:numFmt w:val="lowerRoman"/>
      <w:lvlText w:val="%6."/>
      <w:lvlJc w:val="right"/>
      <w:pPr>
        <w:ind w:left="3763" w:hanging="180"/>
      </w:pPr>
      <w:rPr>
        <w:rFonts w:hint="default"/>
        <w:vertAlign w:val="baseline"/>
      </w:rPr>
    </w:lvl>
    <w:lvl w:ilvl="6">
      <w:start w:val="1"/>
      <w:numFmt w:val="decimal"/>
      <w:lvlText w:val="%7."/>
      <w:lvlJc w:val="left"/>
      <w:pPr>
        <w:ind w:left="4483" w:hanging="360"/>
      </w:pPr>
      <w:rPr>
        <w:rFonts w:hint="default"/>
        <w:vertAlign w:val="baseline"/>
      </w:rPr>
    </w:lvl>
    <w:lvl w:ilvl="7">
      <w:start w:val="1"/>
      <w:numFmt w:val="lowerLetter"/>
      <w:lvlText w:val="%8."/>
      <w:lvlJc w:val="left"/>
      <w:pPr>
        <w:ind w:left="5203" w:hanging="360"/>
      </w:pPr>
      <w:rPr>
        <w:rFonts w:hint="default"/>
        <w:vertAlign w:val="baseline"/>
      </w:rPr>
    </w:lvl>
    <w:lvl w:ilvl="8">
      <w:start w:val="1"/>
      <w:numFmt w:val="lowerRoman"/>
      <w:lvlText w:val="%9."/>
      <w:lvlJc w:val="right"/>
      <w:pPr>
        <w:ind w:left="5923" w:hanging="180"/>
      </w:pPr>
      <w:rPr>
        <w:rFonts w:hint="default"/>
        <w:vertAlign w:val="baseline"/>
      </w:rPr>
    </w:lvl>
  </w:abstractNum>
  <w:abstractNum w:abstractNumId="38" w15:restartNumberingAfterBreak="0">
    <w:nsid w:val="4812281D"/>
    <w:multiLevelType w:val="hybridMultilevel"/>
    <w:tmpl w:val="F028F7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C27117"/>
    <w:multiLevelType w:val="hybridMultilevel"/>
    <w:tmpl w:val="B10CBE52"/>
    <w:lvl w:ilvl="0" w:tplc="C92AED6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9015F63"/>
    <w:multiLevelType w:val="hybridMultilevel"/>
    <w:tmpl w:val="304299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BD860FD"/>
    <w:multiLevelType w:val="hybridMultilevel"/>
    <w:tmpl w:val="6644984A"/>
    <w:lvl w:ilvl="0" w:tplc="EC18F046">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6C174D"/>
    <w:multiLevelType w:val="hybridMultilevel"/>
    <w:tmpl w:val="E1E84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F263673"/>
    <w:multiLevelType w:val="hybridMultilevel"/>
    <w:tmpl w:val="43FA42DE"/>
    <w:lvl w:ilvl="0" w:tplc="04150011">
      <w:start w:val="1"/>
      <w:numFmt w:val="decimal"/>
      <w:lvlText w:val="%1)"/>
      <w:lvlJc w:val="left"/>
      <w:pPr>
        <w:ind w:left="1502" w:hanging="360"/>
      </w:p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44" w15:restartNumberingAfterBreak="0">
    <w:nsid w:val="4F64776B"/>
    <w:multiLevelType w:val="hybridMultilevel"/>
    <w:tmpl w:val="343409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50A7653D"/>
    <w:multiLevelType w:val="hybridMultilevel"/>
    <w:tmpl w:val="3CAAA306"/>
    <w:lvl w:ilvl="0" w:tplc="766EC61E">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3836C3"/>
    <w:multiLevelType w:val="hybridMultilevel"/>
    <w:tmpl w:val="43BCE1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8D69DF"/>
    <w:multiLevelType w:val="hybridMultilevel"/>
    <w:tmpl w:val="DFE6F44C"/>
    <w:lvl w:ilvl="0" w:tplc="04150011">
      <w:start w:val="1"/>
      <w:numFmt w:val="decimal"/>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8" w15:restartNumberingAfterBreak="0">
    <w:nsid w:val="59862D89"/>
    <w:multiLevelType w:val="hybridMultilevel"/>
    <w:tmpl w:val="448AB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136369"/>
    <w:multiLevelType w:val="multilevel"/>
    <w:tmpl w:val="DF44D52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0" w15:restartNumberingAfterBreak="0">
    <w:nsid w:val="5ACD36B4"/>
    <w:multiLevelType w:val="multilevel"/>
    <w:tmpl w:val="BF00F396"/>
    <w:lvl w:ilvl="0">
      <w:start w:val="1"/>
      <w:numFmt w:val="decimal"/>
      <w:lvlText w:val="%1."/>
      <w:lvlJc w:val="left"/>
      <w:pPr>
        <w:ind w:left="422" w:hanging="360"/>
      </w:pPr>
      <w:rPr>
        <w:strike w:val="0"/>
        <w:dstrike w:val="0"/>
        <w:u w:val="none"/>
        <w:effect w:val="none"/>
      </w:rPr>
    </w:lvl>
    <w:lvl w:ilvl="1">
      <w:start w:val="1"/>
      <w:numFmt w:val="lowerLetter"/>
      <w:lvlText w:val="%2."/>
      <w:lvlJc w:val="left"/>
      <w:pPr>
        <w:ind w:left="1142" w:hanging="360"/>
      </w:pPr>
      <w:rPr>
        <w:strike w:val="0"/>
        <w:dstrike w:val="0"/>
        <w:u w:val="none"/>
        <w:effect w:val="none"/>
      </w:rPr>
    </w:lvl>
    <w:lvl w:ilvl="2">
      <w:start w:val="1"/>
      <w:numFmt w:val="lowerRoman"/>
      <w:lvlText w:val="%3."/>
      <w:lvlJc w:val="right"/>
      <w:pPr>
        <w:ind w:left="1862" w:hanging="360"/>
      </w:pPr>
      <w:rPr>
        <w:strike w:val="0"/>
        <w:dstrike w:val="0"/>
        <w:u w:val="none"/>
        <w:effect w:val="none"/>
      </w:rPr>
    </w:lvl>
    <w:lvl w:ilvl="3">
      <w:start w:val="1"/>
      <w:numFmt w:val="decimal"/>
      <w:lvlText w:val="%4."/>
      <w:lvlJc w:val="left"/>
      <w:pPr>
        <w:ind w:left="2582" w:hanging="360"/>
      </w:pPr>
      <w:rPr>
        <w:strike w:val="0"/>
        <w:dstrike w:val="0"/>
        <w:u w:val="none"/>
        <w:effect w:val="none"/>
      </w:rPr>
    </w:lvl>
    <w:lvl w:ilvl="4">
      <w:start w:val="1"/>
      <w:numFmt w:val="lowerLetter"/>
      <w:lvlText w:val="%5."/>
      <w:lvlJc w:val="left"/>
      <w:pPr>
        <w:ind w:left="3302" w:hanging="360"/>
      </w:pPr>
      <w:rPr>
        <w:strike w:val="0"/>
        <w:dstrike w:val="0"/>
        <w:u w:val="none"/>
        <w:effect w:val="none"/>
      </w:rPr>
    </w:lvl>
    <w:lvl w:ilvl="5">
      <w:start w:val="1"/>
      <w:numFmt w:val="lowerRoman"/>
      <w:lvlText w:val="%6."/>
      <w:lvlJc w:val="right"/>
      <w:pPr>
        <w:ind w:left="4022" w:hanging="360"/>
      </w:pPr>
      <w:rPr>
        <w:strike w:val="0"/>
        <w:dstrike w:val="0"/>
        <w:u w:val="none"/>
        <w:effect w:val="none"/>
      </w:rPr>
    </w:lvl>
    <w:lvl w:ilvl="6">
      <w:start w:val="1"/>
      <w:numFmt w:val="decimal"/>
      <w:lvlText w:val="%7."/>
      <w:lvlJc w:val="left"/>
      <w:pPr>
        <w:ind w:left="4742" w:hanging="360"/>
      </w:pPr>
      <w:rPr>
        <w:strike w:val="0"/>
        <w:dstrike w:val="0"/>
        <w:u w:val="none"/>
        <w:effect w:val="none"/>
      </w:rPr>
    </w:lvl>
    <w:lvl w:ilvl="7">
      <w:start w:val="1"/>
      <w:numFmt w:val="lowerLetter"/>
      <w:lvlText w:val="%8."/>
      <w:lvlJc w:val="left"/>
      <w:pPr>
        <w:ind w:left="5462" w:hanging="360"/>
      </w:pPr>
      <w:rPr>
        <w:strike w:val="0"/>
        <w:dstrike w:val="0"/>
        <w:u w:val="none"/>
        <w:effect w:val="none"/>
      </w:rPr>
    </w:lvl>
    <w:lvl w:ilvl="8">
      <w:start w:val="1"/>
      <w:numFmt w:val="lowerRoman"/>
      <w:lvlText w:val="%9."/>
      <w:lvlJc w:val="right"/>
      <w:pPr>
        <w:ind w:left="6182" w:hanging="360"/>
      </w:pPr>
      <w:rPr>
        <w:strike w:val="0"/>
        <w:dstrike w:val="0"/>
        <w:u w:val="none"/>
        <w:effect w:val="none"/>
      </w:rPr>
    </w:lvl>
  </w:abstractNum>
  <w:abstractNum w:abstractNumId="51" w15:restartNumberingAfterBreak="0">
    <w:nsid w:val="5AF66B92"/>
    <w:multiLevelType w:val="multilevel"/>
    <w:tmpl w:val="FD86B0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2" w15:restartNumberingAfterBreak="0">
    <w:nsid w:val="5F66121F"/>
    <w:multiLevelType w:val="multilevel"/>
    <w:tmpl w:val="F8963A1A"/>
    <w:lvl w:ilvl="0">
      <w:start w:val="1"/>
      <w:numFmt w:val="decimal"/>
      <w:lvlText w:val="%1."/>
      <w:lvlJc w:val="left"/>
      <w:pPr>
        <w:ind w:left="1146" w:hanging="360"/>
      </w:pPr>
      <w:rPr>
        <w:rFonts w:ascii="Calibri" w:eastAsia="Arial" w:hAnsi="Calibri" w:cs="Calibri" w:hint="default"/>
        <w:b w:val="0"/>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3" w15:restartNumberingAfterBreak="0">
    <w:nsid w:val="5FAE619C"/>
    <w:multiLevelType w:val="multilevel"/>
    <w:tmpl w:val="DD581B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4" w15:restartNumberingAfterBreak="0">
    <w:nsid w:val="656B0AFA"/>
    <w:multiLevelType w:val="hybridMultilevel"/>
    <w:tmpl w:val="5FEAFDC2"/>
    <w:lvl w:ilvl="0" w:tplc="B1A24106">
      <w:start w:val="1"/>
      <w:numFmt w:val="low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052A3C"/>
    <w:multiLevelType w:val="hybridMultilevel"/>
    <w:tmpl w:val="E6561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2503E8"/>
    <w:multiLevelType w:val="hybridMultilevel"/>
    <w:tmpl w:val="38989E9C"/>
    <w:lvl w:ilvl="0" w:tplc="0080A7BA">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883EA8"/>
    <w:multiLevelType w:val="hybridMultilevel"/>
    <w:tmpl w:val="DDDCF5BE"/>
    <w:lvl w:ilvl="0" w:tplc="765AC0A0">
      <w:start w:val="13"/>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AA2204"/>
    <w:multiLevelType w:val="hybridMultilevel"/>
    <w:tmpl w:val="631EDAF4"/>
    <w:lvl w:ilvl="0" w:tplc="AFC0D26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201428"/>
    <w:multiLevelType w:val="multilevel"/>
    <w:tmpl w:val="313AFA7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E2F5022"/>
    <w:multiLevelType w:val="hybridMultilevel"/>
    <w:tmpl w:val="32E25634"/>
    <w:lvl w:ilvl="0" w:tplc="0415000F">
      <w:start w:val="1"/>
      <w:numFmt w:val="decimal"/>
      <w:lvlText w:val="%1."/>
      <w:lvlJc w:val="left"/>
      <w:pPr>
        <w:ind w:left="423" w:hanging="360"/>
      </w:pPr>
    </w:lvl>
    <w:lvl w:ilvl="1" w:tplc="04150019" w:tentative="1">
      <w:start w:val="1"/>
      <w:numFmt w:val="lowerLetter"/>
      <w:lvlText w:val="%2."/>
      <w:lvlJc w:val="left"/>
      <w:pPr>
        <w:ind w:left="1143" w:hanging="360"/>
      </w:pPr>
    </w:lvl>
    <w:lvl w:ilvl="2" w:tplc="0415001B" w:tentative="1">
      <w:start w:val="1"/>
      <w:numFmt w:val="lowerRoman"/>
      <w:lvlText w:val="%3."/>
      <w:lvlJc w:val="right"/>
      <w:pPr>
        <w:ind w:left="1863" w:hanging="180"/>
      </w:pPr>
    </w:lvl>
    <w:lvl w:ilvl="3" w:tplc="0415000F" w:tentative="1">
      <w:start w:val="1"/>
      <w:numFmt w:val="decimal"/>
      <w:lvlText w:val="%4."/>
      <w:lvlJc w:val="left"/>
      <w:pPr>
        <w:ind w:left="2583" w:hanging="360"/>
      </w:pPr>
    </w:lvl>
    <w:lvl w:ilvl="4" w:tplc="04150019" w:tentative="1">
      <w:start w:val="1"/>
      <w:numFmt w:val="lowerLetter"/>
      <w:lvlText w:val="%5."/>
      <w:lvlJc w:val="left"/>
      <w:pPr>
        <w:ind w:left="3303" w:hanging="360"/>
      </w:pPr>
    </w:lvl>
    <w:lvl w:ilvl="5" w:tplc="0415001B" w:tentative="1">
      <w:start w:val="1"/>
      <w:numFmt w:val="lowerRoman"/>
      <w:lvlText w:val="%6."/>
      <w:lvlJc w:val="right"/>
      <w:pPr>
        <w:ind w:left="4023" w:hanging="180"/>
      </w:pPr>
    </w:lvl>
    <w:lvl w:ilvl="6" w:tplc="0415000F" w:tentative="1">
      <w:start w:val="1"/>
      <w:numFmt w:val="decimal"/>
      <w:lvlText w:val="%7."/>
      <w:lvlJc w:val="left"/>
      <w:pPr>
        <w:ind w:left="4743" w:hanging="360"/>
      </w:pPr>
    </w:lvl>
    <w:lvl w:ilvl="7" w:tplc="04150019" w:tentative="1">
      <w:start w:val="1"/>
      <w:numFmt w:val="lowerLetter"/>
      <w:lvlText w:val="%8."/>
      <w:lvlJc w:val="left"/>
      <w:pPr>
        <w:ind w:left="5463" w:hanging="360"/>
      </w:pPr>
    </w:lvl>
    <w:lvl w:ilvl="8" w:tplc="0415001B" w:tentative="1">
      <w:start w:val="1"/>
      <w:numFmt w:val="lowerRoman"/>
      <w:lvlText w:val="%9."/>
      <w:lvlJc w:val="right"/>
      <w:pPr>
        <w:ind w:left="6183" w:hanging="180"/>
      </w:pPr>
    </w:lvl>
  </w:abstractNum>
  <w:abstractNum w:abstractNumId="61" w15:restartNumberingAfterBreak="0">
    <w:nsid w:val="6EFB6FFF"/>
    <w:multiLevelType w:val="multilevel"/>
    <w:tmpl w:val="BF00F396"/>
    <w:lvl w:ilvl="0">
      <w:start w:val="1"/>
      <w:numFmt w:val="decimal"/>
      <w:lvlText w:val="%1."/>
      <w:lvlJc w:val="left"/>
      <w:pPr>
        <w:ind w:left="422" w:hanging="360"/>
      </w:pPr>
      <w:rPr>
        <w:strike w:val="0"/>
        <w:dstrike w:val="0"/>
        <w:u w:val="none"/>
        <w:effect w:val="none"/>
      </w:rPr>
    </w:lvl>
    <w:lvl w:ilvl="1">
      <w:start w:val="1"/>
      <w:numFmt w:val="lowerLetter"/>
      <w:lvlText w:val="%2."/>
      <w:lvlJc w:val="left"/>
      <w:pPr>
        <w:ind w:left="1142" w:hanging="360"/>
      </w:pPr>
      <w:rPr>
        <w:strike w:val="0"/>
        <w:dstrike w:val="0"/>
        <w:u w:val="none"/>
        <w:effect w:val="none"/>
      </w:rPr>
    </w:lvl>
    <w:lvl w:ilvl="2">
      <w:start w:val="1"/>
      <w:numFmt w:val="lowerRoman"/>
      <w:lvlText w:val="%3."/>
      <w:lvlJc w:val="right"/>
      <w:pPr>
        <w:ind w:left="1862" w:hanging="360"/>
      </w:pPr>
      <w:rPr>
        <w:strike w:val="0"/>
        <w:dstrike w:val="0"/>
        <w:u w:val="none"/>
        <w:effect w:val="none"/>
      </w:rPr>
    </w:lvl>
    <w:lvl w:ilvl="3">
      <w:start w:val="1"/>
      <w:numFmt w:val="decimal"/>
      <w:lvlText w:val="%4."/>
      <w:lvlJc w:val="left"/>
      <w:pPr>
        <w:ind w:left="2582" w:hanging="360"/>
      </w:pPr>
      <w:rPr>
        <w:strike w:val="0"/>
        <w:dstrike w:val="0"/>
        <w:u w:val="none"/>
        <w:effect w:val="none"/>
      </w:rPr>
    </w:lvl>
    <w:lvl w:ilvl="4">
      <w:start w:val="1"/>
      <w:numFmt w:val="lowerLetter"/>
      <w:lvlText w:val="%5."/>
      <w:lvlJc w:val="left"/>
      <w:pPr>
        <w:ind w:left="3302" w:hanging="360"/>
      </w:pPr>
      <w:rPr>
        <w:strike w:val="0"/>
        <w:dstrike w:val="0"/>
        <w:u w:val="none"/>
        <w:effect w:val="none"/>
      </w:rPr>
    </w:lvl>
    <w:lvl w:ilvl="5">
      <w:start w:val="1"/>
      <w:numFmt w:val="lowerRoman"/>
      <w:lvlText w:val="%6."/>
      <w:lvlJc w:val="right"/>
      <w:pPr>
        <w:ind w:left="4022" w:hanging="360"/>
      </w:pPr>
      <w:rPr>
        <w:strike w:val="0"/>
        <w:dstrike w:val="0"/>
        <w:u w:val="none"/>
        <w:effect w:val="none"/>
      </w:rPr>
    </w:lvl>
    <w:lvl w:ilvl="6">
      <w:start w:val="1"/>
      <w:numFmt w:val="decimal"/>
      <w:lvlText w:val="%7."/>
      <w:lvlJc w:val="left"/>
      <w:pPr>
        <w:ind w:left="4742" w:hanging="360"/>
      </w:pPr>
      <w:rPr>
        <w:strike w:val="0"/>
        <w:dstrike w:val="0"/>
        <w:u w:val="none"/>
        <w:effect w:val="none"/>
      </w:rPr>
    </w:lvl>
    <w:lvl w:ilvl="7">
      <w:start w:val="1"/>
      <w:numFmt w:val="lowerLetter"/>
      <w:lvlText w:val="%8."/>
      <w:lvlJc w:val="left"/>
      <w:pPr>
        <w:ind w:left="5462" w:hanging="360"/>
      </w:pPr>
      <w:rPr>
        <w:strike w:val="0"/>
        <w:dstrike w:val="0"/>
        <w:u w:val="none"/>
        <w:effect w:val="none"/>
      </w:rPr>
    </w:lvl>
    <w:lvl w:ilvl="8">
      <w:start w:val="1"/>
      <w:numFmt w:val="lowerRoman"/>
      <w:lvlText w:val="%9."/>
      <w:lvlJc w:val="right"/>
      <w:pPr>
        <w:ind w:left="6182" w:hanging="360"/>
      </w:pPr>
      <w:rPr>
        <w:strike w:val="0"/>
        <w:dstrike w:val="0"/>
        <w:u w:val="none"/>
        <w:effect w:val="none"/>
      </w:rPr>
    </w:lvl>
  </w:abstractNum>
  <w:abstractNum w:abstractNumId="62" w15:restartNumberingAfterBreak="0">
    <w:nsid w:val="72F163E2"/>
    <w:multiLevelType w:val="hybridMultilevel"/>
    <w:tmpl w:val="3C7A70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3D57B05"/>
    <w:multiLevelType w:val="hybridMultilevel"/>
    <w:tmpl w:val="8A08CD0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64" w15:restartNumberingAfterBreak="0">
    <w:nsid w:val="73F67719"/>
    <w:multiLevelType w:val="hybridMultilevel"/>
    <w:tmpl w:val="F8C0A62C"/>
    <w:lvl w:ilvl="0" w:tplc="95D0CC32">
      <w:start w:val="1"/>
      <w:numFmt w:val="lowerLetter"/>
      <w:lvlText w:val="%1)"/>
      <w:lvlJc w:val="left"/>
      <w:pPr>
        <w:ind w:left="360" w:hanging="360"/>
      </w:pPr>
      <w:rPr>
        <w:position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740B0E47"/>
    <w:multiLevelType w:val="hybridMultilevel"/>
    <w:tmpl w:val="BD7CD6E4"/>
    <w:lvl w:ilvl="0" w:tplc="91EEC3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74863EF"/>
    <w:multiLevelType w:val="hybridMultilevel"/>
    <w:tmpl w:val="60B6B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C581C"/>
    <w:multiLevelType w:val="multilevel"/>
    <w:tmpl w:val="EC669B18"/>
    <w:lvl w:ilvl="0">
      <w:start w:val="5"/>
      <w:numFmt w:val="decimal"/>
      <w:lvlText w:val="%1."/>
      <w:lvlJc w:val="left"/>
      <w:pPr>
        <w:ind w:left="452" w:hanging="452"/>
      </w:pPr>
      <w:rPr>
        <w:rFonts w:hint="default"/>
        <w:b w:val="0"/>
        <w:bCs/>
        <w:vertAlign w:val="baseline"/>
      </w:rPr>
    </w:lvl>
    <w:lvl w:ilvl="1">
      <w:start w:val="1"/>
      <w:numFmt w:val="lowerLetter"/>
      <w:lvlText w:val="%2)"/>
      <w:lvlJc w:val="left"/>
      <w:pPr>
        <w:ind w:left="883" w:hanging="360"/>
      </w:pPr>
      <w:rPr>
        <w:rFonts w:ascii="Arial" w:eastAsia="Arial" w:hAnsi="Arial" w:cs="Arial" w:hint="default"/>
        <w:vertAlign w:val="baseline"/>
      </w:rPr>
    </w:lvl>
    <w:lvl w:ilvl="2">
      <w:start w:val="1"/>
      <w:numFmt w:val="lowerRoman"/>
      <w:lvlText w:val="%3."/>
      <w:lvlJc w:val="right"/>
      <w:pPr>
        <w:ind w:left="1603" w:hanging="180"/>
      </w:pPr>
      <w:rPr>
        <w:rFonts w:hint="default"/>
        <w:vertAlign w:val="baseline"/>
      </w:rPr>
    </w:lvl>
    <w:lvl w:ilvl="3">
      <w:start w:val="6"/>
      <w:numFmt w:val="decimal"/>
      <w:lvlText w:val="%4."/>
      <w:lvlJc w:val="left"/>
      <w:pPr>
        <w:ind w:left="452" w:hanging="452"/>
      </w:pPr>
      <w:rPr>
        <w:rFonts w:hint="default"/>
        <w:b w:val="0"/>
        <w:vertAlign w:val="baseline"/>
      </w:rPr>
    </w:lvl>
    <w:lvl w:ilvl="4">
      <w:start w:val="1"/>
      <w:numFmt w:val="lowerLetter"/>
      <w:lvlText w:val="%5."/>
      <w:lvlJc w:val="left"/>
      <w:pPr>
        <w:ind w:left="3043" w:hanging="360"/>
      </w:pPr>
      <w:rPr>
        <w:rFonts w:hint="default"/>
        <w:vertAlign w:val="baseline"/>
      </w:rPr>
    </w:lvl>
    <w:lvl w:ilvl="5">
      <w:start w:val="1"/>
      <w:numFmt w:val="lowerRoman"/>
      <w:lvlText w:val="%6."/>
      <w:lvlJc w:val="right"/>
      <w:pPr>
        <w:ind w:left="3763" w:hanging="180"/>
      </w:pPr>
      <w:rPr>
        <w:rFonts w:hint="default"/>
        <w:vertAlign w:val="baseline"/>
      </w:rPr>
    </w:lvl>
    <w:lvl w:ilvl="6">
      <w:start w:val="1"/>
      <w:numFmt w:val="decimal"/>
      <w:lvlText w:val="%7."/>
      <w:lvlJc w:val="left"/>
      <w:pPr>
        <w:ind w:left="4483" w:hanging="360"/>
      </w:pPr>
      <w:rPr>
        <w:rFonts w:hint="default"/>
        <w:vertAlign w:val="baseline"/>
      </w:rPr>
    </w:lvl>
    <w:lvl w:ilvl="7">
      <w:start w:val="1"/>
      <w:numFmt w:val="lowerLetter"/>
      <w:lvlText w:val="%8."/>
      <w:lvlJc w:val="left"/>
      <w:pPr>
        <w:ind w:left="5203" w:hanging="360"/>
      </w:pPr>
      <w:rPr>
        <w:rFonts w:hint="default"/>
        <w:vertAlign w:val="baseline"/>
      </w:rPr>
    </w:lvl>
    <w:lvl w:ilvl="8">
      <w:start w:val="1"/>
      <w:numFmt w:val="lowerRoman"/>
      <w:lvlText w:val="%9."/>
      <w:lvlJc w:val="right"/>
      <w:pPr>
        <w:ind w:left="5923" w:hanging="180"/>
      </w:pPr>
      <w:rPr>
        <w:rFonts w:hint="default"/>
        <w:vertAlign w:val="baseline"/>
      </w:rPr>
    </w:lvl>
  </w:abstractNum>
  <w:abstractNum w:abstractNumId="68" w15:restartNumberingAfterBreak="0">
    <w:nsid w:val="79E9376D"/>
    <w:multiLevelType w:val="multilevel"/>
    <w:tmpl w:val="819264E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7B430E45"/>
    <w:multiLevelType w:val="hybridMultilevel"/>
    <w:tmpl w:val="7EA290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0" w15:restartNumberingAfterBreak="0">
    <w:nsid w:val="7F510D56"/>
    <w:multiLevelType w:val="hybridMultilevel"/>
    <w:tmpl w:val="F6C8DA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810362386">
    <w:abstractNumId w:val="32"/>
  </w:num>
  <w:num w:numId="2" w16cid:durableId="742947052">
    <w:abstractNumId w:val="38"/>
  </w:num>
  <w:num w:numId="3" w16cid:durableId="179390713">
    <w:abstractNumId w:val="33"/>
  </w:num>
  <w:num w:numId="4" w16cid:durableId="10627977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363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94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1616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3140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220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1281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637194">
    <w:abstractNumId w:val="6"/>
  </w:num>
  <w:num w:numId="12" w16cid:durableId="14642767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8181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430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7301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1660252">
    <w:abstractNumId w:val="42"/>
  </w:num>
  <w:num w:numId="17" w16cid:durableId="1180776074">
    <w:abstractNumId w:val="70"/>
  </w:num>
  <w:num w:numId="18" w16cid:durableId="1086195506">
    <w:abstractNumId w:val="60"/>
  </w:num>
  <w:num w:numId="19" w16cid:durableId="1241058379">
    <w:abstractNumId w:val="31"/>
  </w:num>
  <w:num w:numId="20" w16cid:durableId="1437675490">
    <w:abstractNumId w:val="48"/>
  </w:num>
  <w:num w:numId="21" w16cid:durableId="676150316">
    <w:abstractNumId w:val="0"/>
  </w:num>
  <w:num w:numId="22" w16cid:durableId="810099055">
    <w:abstractNumId w:val="11"/>
  </w:num>
  <w:num w:numId="23" w16cid:durableId="1742171622">
    <w:abstractNumId w:val="61"/>
  </w:num>
  <w:num w:numId="24" w16cid:durableId="513300904">
    <w:abstractNumId w:val="55"/>
  </w:num>
  <w:num w:numId="25" w16cid:durableId="1963876567">
    <w:abstractNumId w:val="26"/>
  </w:num>
  <w:num w:numId="26" w16cid:durableId="1753164433">
    <w:abstractNumId w:val="44"/>
  </w:num>
  <w:num w:numId="27" w16cid:durableId="1231648803">
    <w:abstractNumId w:val="25"/>
  </w:num>
  <w:num w:numId="28" w16cid:durableId="514927288">
    <w:abstractNumId w:val="58"/>
  </w:num>
  <w:num w:numId="29" w16cid:durableId="276646972">
    <w:abstractNumId w:val="35"/>
  </w:num>
  <w:num w:numId="30" w16cid:durableId="1422919185">
    <w:abstractNumId w:val="17"/>
  </w:num>
  <w:num w:numId="31" w16cid:durableId="1481658448">
    <w:abstractNumId w:val="9"/>
  </w:num>
  <w:num w:numId="32" w16cid:durableId="1195116908">
    <w:abstractNumId w:val="15"/>
  </w:num>
  <w:num w:numId="33" w16cid:durableId="927421760">
    <w:abstractNumId w:val="30"/>
  </w:num>
  <w:num w:numId="34" w16cid:durableId="1298535273">
    <w:abstractNumId w:val="1"/>
  </w:num>
  <w:num w:numId="35" w16cid:durableId="1729575679">
    <w:abstractNumId w:val="21"/>
  </w:num>
  <w:num w:numId="36" w16cid:durableId="2024429576">
    <w:abstractNumId w:val="10"/>
  </w:num>
  <w:num w:numId="37" w16cid:durableId="1944803579">
    <w:abstractNumId w:val="7"/>
  </w:num>
  <w:num w:numId="38" w16cid:durableId="1737429964">
    <w:abstractNumId w:val="69"/>
  </w:num>
  <w:num w:numId="39" w16cid:durableId="602492182">
    <w:abstractNumId w:val="28"/>
  </w:num>
  <w:num w:numId="40" w16cid:durableId="50930626">
    <w:abstractNumId w:val="56"/>
  </w:num>
  <w:num w:numId="41" w16cid:durableId="113332347">
    <w:abstractNumId w:val="46"/>
  </w:num>
  <w:num w:numId="42" w16cid:durableId="974407809">
    <w:abstractNumId w:val="40"/>
  </w:num>
  <w:num w:numId="43" w16cid:durableId="1191530376">
    <w:abstractNumId w:val="62"/>
  </w:num>
  <w:num w:numId="44" w16cid:durableId="17362038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6685945">
    <w:abstractNumId w:val="19"/>
  </w:num>
  <w:num w:numId="46" w16cid:durableId="1547789970">
    <w:abstractNumId w:val="37"/>
  </w:num>
  <w:num w:numId="47" w16cid:durableId="784618657">
    <w:abstractNumId w:val="67"/>
  </w:num>
  <w:num w:numId="48" w16cid:durableId="1938783545">
    <w:abstractNumId w:val="57"/>
  </w:num>
  <w:num w:numId="49" w16cid:durableId="890193991">
    <w:abstractNumId w:val="4"/>
  </w:num>
  <w:num w:numId="50" w16cid:durableId="359478637">
    <w:abstractNumId w:val="29"/>
  </w:num>
  <w:num w:numId="51" w16cid:durableId="1240946848">
    <w:abstractNumId w:val="45"/>
  </w:num>
  <w:num w:numId="52" w16cid:durableId="729114717">
    <w:abstractNumId w:val="34"/>
  </w:num>
  <w:num w:numId="53" w16cid:durableId="1432552387">
    <w:abstractNumId w:val="41"/>
  </w:num>
  <w:num w:numId="54" w16cid:durableId="11186440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70924683">
    <w:abstractNumId w:val="65"/>
  </w:num>
  <w:num w:numId="56" w16cid:durableId="1003900326">
    <w:abstractNumId w:val="18"/>
  </w:num>
  <w:num w:numId="57" w16cid:durableId="1872720481">
    <w:abstractNumId w:val="36"/>
  </w:num>
  <w:num w:numId="58" w16cid:durableId="1574123863">
    <w:abstractNumId w:val="63"/>
  </w:num>
  <w:num w:numId="59" w16cid:durableId="1434088080">
    <w:abstractNumId w:val="43"/>
  </w:num>
  <w:num w:numId="60" w16cid:durableId="297079595">
    <w:abstractNumId w:val="14"/>
  </w:num>
  <w:num w:numId="61" w16cid:durableId="377899548">
    <w:abstractNumId w:val="47"/>
  </w:num>
  <w:num w:numId="62" w16cid:durableId="1559896165">
    <w:abstractNumId w:val="5"/>
  </w:num>
  <w:num w:numId="63" w16cid:durableId="751977112">
    <w:abstractNumId w:val="12"/>
  </w:num>
  <w:num w:numId="64" w16cid:durableId="155730261">
    <w:abstractNumId w:val="13"/>
  </w:num>
  <w:num w:numId="65" w16cid:durableId="1318806417">
    <w:abstractNumId w:val="2"/>
  </w:num>
  <w:num w:numId="66" w16cid:durableId="549877201">
    <w:abstractNumId w:val="27"/>
  </w:num>
  <w:num w:numId="67" w16cid:durableId="77408499">
    <w:abstractNumId w:val="22"/>
  </w:num>
  <w:num w:numId="68" w16cid:durableId="1917012396">
    <w:abstractNumId w:val="54"/>
  </w:num>
  <w:num w:numId="69" w16cid:durableId="1042826395">
    <w:abstractNumId w:val="24"/>
  </w:num>
  <w:num w:numId="70" w16cid:durableId="1361588966">
    <w:abstractNumId w:val="66"/>
  </w:num>
  <w:num w:numId="71" w16cid:durableId="1662852559">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BB"/>
    <w:rsid w:val="000013FD"/>
    <w:rsid w:val="000021E0"/>
    <w:rsid w:val="00002252"/>
    <w:rsid w:val="000030B3"/>
    <w:rsid w:val="00005689"/>
    <w:rsid w:val="000057C2"/>
    <w:rsid w:val="0000653E"/>
    <w:rsid w:val="0001077E"/>
    <w:rsid w:val="00010E6D"/>
    <w:rsid w:val="000113EE"/>
    <w:rsid w:val="00011A07"/>
    <w:rsid w:val="00011A42"/>
    <w:rsid w:val="00014340"/>
    <w:rsid w:val="00015C08"/>
    <w:rsid w:val="000170D6"/>
    <w:rsid w:val="000221B0"/>
    <w:rsid w:val="00023672"/>
    <w:rsid w:val="00023CA2"/>
    <w:rsid w:val="00024F7B"/>
    <w:rsid w:val="00025E0B"/>
    <w:rsid w:val="00027093"/>
    <w:rsid w:val="00032745"/>
    <w:rsid w:val="0003401B"/>
    <w:rsid w:val="000341BB"/>
    <w:rsid w:val="00035C13"/>
    <w:rsid w:val="00036455"/>
    <w:rsid w:val="0003757C"/>
    <w:rsid w:val="00037CDF"/>
    <w:rsid w:val="00041225"/>
    <w:rsid w:val="00041AD3"/>
    <w:rsid w:val="00042420"/>
    <w:rsid w:val="000469E6"/>
    <w:rsid w:val="00050C43"/>
    <w:rsid w:val="00050F3A"/>
    <w:rsid w:val="00051218"/>
    <w:rsid w:val="00054786"/>
    <w:rsid w:val="00054BB9"/>
    <w:rsid w:val="0005569D"/>
    <w:rsid w:val="00055B0C"/>
    <w:rsid w:val="000564CC"/>
    <w:rsid w:val="000567CB"/>
    <w:rsid w:val="00061079"/>
    <w:rsid w:val="00062A47"/>
    <w:rsid w:val="000643E4"/>
    <w:rsid w:val="00064FC5"/>
    <w:rsid w:val="00071B03"/>
    <w:rsid w:val="00071FD1"/>
    <w:rsid w:val="00072AA8"/>
    <w:rsid w:val="000750E5"/>
    <w:rsid w:val="00075F36"/>
    <w:rsid w:val="00075F65"/>
    <w:rsid w:val="00083CE7"/>
    <w:rsid w:val="000844A0"/>
    <w:rsid w:val="00084998"/>
    <w:rsid w:val="00085CE6"/>
    <w:rsid w:val="00087EF1"/>
    <w:rsid w:val="00092F14"/>
    <w:rsid w:val="00093225"/>
    <w:rsid w:val="000941A2"/>
    <w:rsid w:val="00095B70"/>
    <w:rsid w:val="00096319"/>
    <w:rsid w:val="000A0613"/>
    <w:rsid w:val="000A1375"/>
    <w:rsid w:val="000A16F2"/>
    <w:rsid w:val="000A2DB9"/>
    <w:rsid w:val="000A4459"/>
    <w:rsid w:val="000A7109"/>
    <w:rsid w:val="000A7AD4"/>
    <w:rsid w:val="000B0F49"/>
    <w:rsid w:val="000B106C"/>
    <w:rsid w:val="000B1A52"/>
    <w:rsid w:val="000B402D"/>
    <w:rsid w:val="000B49D0"/>
    <w:rsid w:val="000B754F"/>
    <w:rsid w:val="000C0A3F"/>
    <w:rsid w:val="000C0BF3"/>
    <w:rsid w:val="000C0C99"/>
    <w:rsid w:val="000C1BE5"/>
    <w:rsid w:val="000C1E4D"/>
    <w:rsid w:val="000C1F41"/>
    <w:rsid w:val="000C25B6"/>
    <w:rsid w:val="000C2AC0"/>
    <w:rsid w:val="000C2D71"/>
    <w:rsid w:val="000C339C"/>
    <w:rsid w:val="000C3E9F"/>
    <w:rsid w:val="000C4024"/>
    <w:rsid w:val="000C464E"/>
    <w:rsid w:val="000C4844"/>
    <w:rsid w:val="000C4F33"/>
    <w:rsid w:val="000C590C"/>
    <w:rsid w:val="000C6CEC"/>
    <w:rsid w:val="000C6E55"/>
    <w:rsid w:val="000D0339"/>
    <w:rsid w:val="000D1A57"/>
    <w:rsid w:val="000D2009"/>
    <w:rsid w:val="000D204C"/>
    <w:rsid w:val="000D2274"/>
    <w:rsid w:val="000D6EAF"/>
    <w:rsid w:val="000D725B"/>
    <w:rsid w:val="000E0123"/>
    <w:rsid w:val="000E06FD"/>
    <w:rsid w:val="000E1AD6"/>
    <w:rsid w:val="000E2516"/>
    <w:rsid w:val="000E2A69"/>
    <w:rsid w:val="000E3392"/>
    <w:rsid w:val="000E41B4"/>
    <w:rsid w:val="000E446D"/>
    <w:rsid w:val="000E47FC"/>
    <w:rsid w:val="000E7600"/>
    <w:rsid w:val="000F0CCC"/>
    <w:rsid w:val="000F1201"/>
    <w:rsid w:val="00101A3B"/>
    <w:rsid w:val="001042A7"/>
    <w:rsid w:val="0010635D"/>
    <w:rsid w:val="00107260"/>
    <w:rsid w:val="00110D76"/>
    <w:rsid w:val="00114156"/>
    <w:rsid w:val="0011556C"/>
    <w:rsid w:val="00115F1A"/>
    <w:rsid w:val="00116E23"/>
    <w:rsid w:val="00117807"/>
    <w:rsid w:val="00117F56"/>
    <w:rsid w:val="00120D6D"/>
    <w:rsid w:val="00121580"/>
    <w:rsid w:val="001223C8"/>
    <w:rsid w:val="001247F4"/>
    <w:rsid w:val="00124FD7"/>
    <w:rsid w:val="0012600E"/>
    <w:rsid w:val="001261A5"/>
    <w:rsid w:val="0013104F"/>
    <w:rsid w:val="0013366A"/>
    <w:rsid w:val="001336A4"/>
    <w:rsid w:val="00135A8B"/>
    <w:rsid w:val="00135D51"/>
    <w:rsid w:val="0013615C"/>
    <w:rsid w:val="001424C6"/>
    <w:rsid w:val="00142802"/>
    <w:rsid w:val="00144B6C"/>
    <w:rsid w:val="0014645A"/>
    <w:rsid w:val="00151967"/>
    <w:rsid w:val="001523E7"/>
    <w:rsid w:val="00152411"/>
    <w:rsid w:val="0015250F"/>
    <w:rsid w:val="0015495E"/>
    <w:rsid w:val="00154FBC"/>
    <w:rsid w:val="001552D7"/>
    <w:rsid w:val="001606ED"/>
    <w:rsid w:val="00162D53"/>
    <w:rsid w:val="001634B0"/>
    <w:rsid w:val="001634E7"/>
    <w:rsid w:val="00164442"/>
    <w:rsid w:val="0016462C"/>
    <w:rsid w:val="00165C5B"/>
    <w:rsid w:val="00166FED"/>
    <w:rsid w:val="00167A0A"/>
    <w:rsid w:val="00171CFD"/>
    <w:rsid w:val="00172185"/>
    <w:rsid w:val="00173F98"/>
    <w:rsid w:val="001761EA"/>
    <w:rsid w:val="00176ECD"/>
    <w:rsid w:val="00177FE4"/>
    <w:rsid w:val="0018352A"/>
    <w:rsid w:val="00185267"/>
    <w:rsid w:val="00185B94"/>
    <w:rsid w:val="0018602D"/>
    <w:rsid w:val="00186368"/>
    <w:rsid w:val="0019137B"/>
    <w:rsid w:val="001914FC"/>
    <w:rsid w:val="00191A2D"/>
    <w:rsid w:val="001950A0"/>
    <w:rsid w:val="00195680"/>
    <w:rsid w:val="00195C5B"/>
    <w:rsid w:val="00195CDD"/>
    <w:rsid w:val="00197530"/>
    <w:rsid w:val="001A3788"/>
    <w:rsid w:val="001A7BCD"/>
    <w:rsid w:val="001B025B"/>
    <w:rsid w:val="001B11B2"/>
    <w:rsid w:val="001B21C8"/>
    <w:rsid w:val="001B2930"/>
    <w:rsid w:val="001B5246"/>
    <w:rsid w:val="001B54CC"/>
    <w:rsid w:val="001B662A"/>
    <w:rsid w:val="001C1E63"/>
    <w:rsid w:val="001C1EF4"/>
    <w:rsid w:val="001C30BE"/>
    <w:rsid w:val="001C3B84"/>
    <w:rsid w:val="001D1B09"/>
    <w:rsid w:val="001D2AB6"/>
    <w:rsid w:val="001D75D3"/>
    <w:rsid w:val="001E3EB7"/>
    <w:rsid w:val="001E485C"/>
    <w:rsid w:val="001E6A5A"/>
    <w:rsid w:val="001E6C6C"/>
    <w:rsid w:val="001E6FB0"/>
    <w:rsid w:val="001F0386"/>
    <w:rsid w:val="001F3BCC"/>
    <w:rsid w:val="001F3CE4"/>
    <w:rsid w:val="001F3E5F"/>
    <w:rsid w:val="001F3FB5"/>
    <w:rsid w:val="0020201E"/>
    <w:rsid w:val="002049F1"/>
    <w:rsid w:val="0020538F"/>
    <w:rsid w:val="00205AD7"/>
    <w:rsid w:val="00205B43"/>
    <w:rsid w:val="002066C8"/>
    <w:rsid w:val="002076EC"/>
    <w:rsid w:val="00210251"/>
    <w:rsid w:val="00211404"/>
    <w:rsid w:val="00212469"/>
    <w:rsid w:val="0021363A"/>
    <w:rsid w:val="00214A2A"/>
    <w:rsid w:val="0021574D"/>
    <w:rsid w:val="00215A3D"/>
    <w:rsid w:val="00217A9A"/>
    <w:rsid w:val="00217DCE"/>
    <w:rsid w:val="00217E18"/>
    <w:rsid w:val="00217F71"/>
    <w:rsid w:val="002230B1"/>
    <w:rsid w:val="00223388"/>
    <w:rsid w:val="00224879"/>
    <w:rsid w:val="00227833"/>
    <w:rsid w:val="00231A3C"/>
    <w:rsid w:val="00232F87"/>
    <w:rsid w:val="002330F1"/>
    <w:rsid w:val="002336CB"/>
    <w:rsid w:val="002360E1"/>
    <w:rsid w:val="002377D5"/>
    <w:rsid w:val="00240B8F"/>
    <w:rsid w:val="00242971"/>
    <w:rsid w:val="002434B6"/>
    <w:rsid w:val="00243CA7"/>
    <w:rsid w:val="002440EE"/>
    <w:rsid w:val="00247B52"/>
    <w:rsid w:val="002608BA"/>
    <w:rsid w:val="0026155F"/>
    <w:rsid w:val="00261D48"/>
    <w:rsid w:val="00264B3C"/>
    <w:rsid w:val="0026513E"/>
    <w:rsid w:val="00265EA2"/>
    <w:rsid w:val="00266B51"/>
    <w:rsid w:val="00266E97"/>
    <w:rsid w:val="0027013F"/>
    <w:rsid w:val="00271840"/>
    <w:rsid w:val="00271B04"/>
    <w:rsid w:val="0027218E"/>
    <w:rsid w:val="002737FB"/>
    <w:rsid w:val="00274246"/>
    <w:rsid w:val="00274F01"/>
    <w:rsid w:val="00276372"/>
    <w:rsid w:val="00277B0C"/>
    <w:rsid w:val="00281B91"/>
    <w:rsid w:val="00281C4D"/>
    <w:rsid w:val="00281EA6"/>
    <w:rsid w:val="0028264C"/>
    <w:rsid w:val="00283021"/>
    <w:rsid w:val="00287B05"/>
    <w:rsid w:val="00287E9F"/>
    <w:rsid w:val="00294B08"/>
    <w:rsid w:val="002A07F7"/>
    <w:rsid w:val="002A2624"/>
    <w:rsid w:val="002A278D"/>
    <w:rsid w:val="002A4D25"/>
    <w:rsid w:val="002B098B"/>
    <w:rsid w:val="002B1EBF"/>
    <w:rsid w:val="002B3748"/>
    <w:rsid w:val="002B466A"/>
    <w:rsid w:val="002B5B06"/>
    <w:rsid w:val="002B621E"/>
    <w:rsid w:val="002B6687"/>
    <w:rsid w:val="002C3805"/>
    <w:rsid w:val="002C3AAE"/>
    <w:rsid w:val="002C4900"/>
    <w:rsid w:val="002C4C6C"/>
    <w:rsid w:val="002D07AF"/>
    <w:rsid w:val="002D3209"/>
    <w:rsid w:val="002D3FC0"/>
    <w:rsid w:val="002D51FD"/>
    <w:rsid w:val="002D62E3"/>
    <w:rsid w:val="002D6A71"/>
    <w:rsid w:val="002D6D36"/>
    <w:rsid w:val="002D6D50"/>
    <w:rsid w:val="002E00A5"/>
    <w:rsid w:val="002E04D1"/>
    <w:rsid w:val="002E7758"/>
    <w:rsid w:val="002F5876"/>
    <w:rsid w:val="002F7849"/>
    <w:rsid w:val="002F7F5B"/>
    <w:rsid w:val="00302AE7"/>
    <w:rsid w:val="0030420A"/>
    <w:rsid w:val="0030435E"/>
    <w:rsid w:val="00305488"/>
    <w:rsid w:val="00306581"/>
    <w:rsid w:val="003142FD"/>
    <w:rsid w:val="003143F6"/>
    <w:rsid w:val="00316EAF"/>
    <w:rsid w:val="00320AAC"/>
    <w:rsid w:val="00321E73"/>
    <w:rsid w:val="00327FF4"/>
    <w:rsid w:val="00331C1C"/>
    <w:rsid w:val="00332225"/>
    <w:rsid w:val="00333577"/>
    <w:rsid w:val="003339AA"/>
    <w:rsid w:val="00337848"/>
    <w:rsid w:val="003416DE"/>
    <w:rsid w:val="003423B5"/>
    <w:rsid w:val="00345907"/>
    <w:rsid w:val="003475B0"/>
    <w:rsid w:val="003551E3"/>
    <w:rsid w:val="003566B5"/>
    <w:rsid w:val="00361044"/>
    <w:rsid w:val="0036197F"/>
    <w:rsid w:val="00363614"/>
    <w:rsid w:val="003721B2"/>
    <w:rsid w:val="00372339"/>
    <w:rsid w:val="00372A2B"/>
    <w:rsid w:val="00374A4B"/>
    <w:rsid w:val="00375F44"/>
    <w:rsid w:val="0037616E"/>
    <w:rsid w:val="003803C9"/>
    <w:rsid w:val="003803F0"/>
    <w:rsid w:val="00380918"/>
    <w:rsid w:val="003811D0"/>
    <w:rsid w:val="003816B5"/>
    <w:rsid w:val="00383051"/>
    <w:rsid w:val="003832A5"/>
    <w:rsid w:val="00386EC6"/>
    <w:rsid w:val="003877CE"/>
    <w:rsid w:val="00390221"/>
    <w:rsid w:val="0039067E"/>
    <w:rsid w:val="00391109"/>
    <w:rsid w:val="00391CD7"/>
    <w:rsid w:val="00391D5D"/>
    <w:rsid w:val="00394CD0"/>
    <w:rsid w:val="00396176"/>
    <w:rsid w:val="003974FD"/>
    <w:rsid w:val="003A14DC"/>
    <w:rsid w:val="003A5A1F"/>
    <w:rsid w:val="003A5BC5"/>
    <w:rsid w:val="003A6742"/>
    <w:rsid w:val="003A76CA"/>
    <w:rsid w:val="003B05F9"/>
    <w:rsid w:val="003B0964"/>
    <w:rsid w:val="003B09AE"/>
    <w:rsid w:val="003B1609"/>
    <w:rsid w:val="003B371C"/>
    <w:rsid w:val="003B5678"/>
    <w:rsid w:val="003C33C7"/>
    <w:rsid w:val="003C3F57"/>
    <w:rsid w:val="003C48FA"/>
    <w:rsid w:val="003C5928"/>
    <w:rsid w:val="003C5A5B"/>
    <w:rsid w:val="003C7AC1"/>
    <w:rsid w:val="003C7B55"/>
    <w:rsid w:val="003C7EBB"/>
    <w:rsid w:val="003D063E"/>
    <w:rsid w:val="003D244F"/>
    <w:rsid w:val="003D6DE5"/>
    <w:rsid w:val="003D79EF"/>
    <w:rsid w:val="003E0416"/>
    <w:rsid w:val="003E526E"/>
    <w:rsid w:val="003F1FBD"/>
    <w:rsid w:val="003F3184"/>
    <w:rsid w:val="003F3728"/>
    <w:rsid w:val="003F3D7E"/>
    <w:rsid w:val="003F4557"/>
    <w:rsid w:val="003F4EE6"/>
    <w:rsid w:val="003F734D"/>
    <w:rsid w:val="00400BD4"/>
    <w:rsid w:val="0040171C"/>
    <w:rsid w:val="00405BB4"/>
    <w:rsid w:val="00406196"/>
    <w:rsid w:val="00407FCA"/>
    <w:rsid w:val="00410044"/>
    <w:rsid w:val="0041349E"/>
    <w:rsid w:val="00417A3F"/>
    <w:rsid w:val="00423B2A"/>
    <w:rsid w:val="00423CBA"/>
    <w:rsid w:val="0042416C"/>
    <w:rsid w:val="0042430A"/>
    <w:rsid w:val="0042718C"/>
    <w:rsid w:val="00427AF3"/>
    <w:rsid w:val="00427D73"/>
    <w:rsid w:val="00431015"/>
    <w:rsid w:val="00433DDA"/>
    <w:rsid w:val="004354D8"/>
    <w:rsid w:val="00440A67"/>
    <w:rsid w:val="00446B5F"/>
    <w:rsid w:val="00450EC9"/>
    <w:rsid w:val="00451ED3"/>
    <w:rsid w:val="00455340"/>
    <w:rsid w:val="00460D93"/>
    <w:rsid w:val="00461738"/>
    <w:rsid w:val="00464180"/>
    <w:rsid w:val="00464FE2"/>
    <w:rsid w:val="00465844"/>
    <w:rsid w:val="004659FA"/>
    <w:rsid w:val="00467FF4"/>
    <w:rsid w:val="00473045"/>
    <w:rsid w:val="004740F3"/>
    <w:rsid w:val="00474166"/>
    <w:rsid w:val="0048481A"/>
    <w:rsid w:val="00486A1B"/>
    <w:rsid w:val="00486EC8"/>
    <w:rsid w:val="004905C8"/>
    <w:rsid w:val="00492F4C"/>
    <w:rsid w:val="00493ADF"/>
    <w:rsid w:val="00496BA0"/>
    <w:rsid w:val="004A10A7"/>
    <w:rsid w:val="004A15CC"/>
    <w:rsid w:val="004A28F9"/>
    <w:rsid w:val="004A3880"/>
    <w:rsid w:val="004A4A01"/>
    <w:rsid w:val="004A4E3D"/>
    <w:rsid w:val="004A7CB7"/>
    <w:rsid w:val="004B00C7"/>
    <w:rsid w:val="004B0C38"/>
    <w:rsid w:val="004B28B3"/>
    <w:rsid w:val="004B3370"/>
    <w:rsid w:val="004B3CA3"/>
    <w:rsid w:val="004B5BA4"/>
    <w:rsid w:val="004B71DE"/>
    <w:rsid w:val="004C302F"/>
    <w:rsid w:val="004C31C5"/>
    <w:rsid w:val="004C50C9"/>
    <w:rsid w:val="004C69FC"/>
    <w:rsid w:val="004C6DED"/>
    <w:rsid w:val="004C76FF"/>
    <w:rsid w:val="004D3533"/>
    <w:rsid w:val="004D3AD5"/>
    <w:rsid w:val="004E3841"/>
    <w:rsid w:val="004E51C6"/>
    <w:rsid w:val="004E6790"/>
    <w:rsid w:val="004E7039"/>
    <w:rsid w:val="004E70AA"/>
    <w:rsid w:val="004E76F1"/>
    <w:rsid w:val="004E7A5A"/>
    <w:rsid w:val="004F0613"/>
    <w:rsid w:val="004F40F5"/>
    <w:rsid w:val="004F459A"/>
    <w:rsid w:val="004F4AF6"/>
    <w:rsid w:val="004F60C5"/>
    <w:rsid w:val="004F77D4"/>
    <w:rsid w:val="00500D13"/>
    <w:rsid w:val="0050113C"/>
    <w:rsid w:val="00503F62"/>
    <w:rsid w:val="0050414E"/>
    <w:rsid w:val="00506BED"/>
    <w:rsid w:val="0050727B"/>
    <w:rsid w:val="00507618"/>
    <w:rsid w:val="0051200E"/>
    <w:rsid w:val="00512291"/>
    <w:rsid w:val="0051231C"/>
    <w:rsid w:val="005125AA"/>
    <w:rsid w:val="00513478"/>
    <w:rsid w:val="00515746"/>
    <w:rsid w:val="0051601A"/>
    <w:rsid w:val="0051633A"/>
    <w:rsid w:val="00516CA9"/>
    <w:rsid w:val="0052328D"/>
    <w:rsid w:val="005247F3"/>
    <w:rsid w:val="00526967"/>
    <w:rsid w:val="00526B12"/>
    <w:rsid w:val="00526FBA"/>
    <w:rsid w:val="00532713"/>
    <w:rsid w:val="005330D5"/>
    <w:rsid w:val="0053353D"/>
    <w:rsid w:val="005345C7"/>
    <w:rsid w:val="00535535"/>
    <w:rsid w:val="00542745"/>
    <w:rsid w:val="005428F1"/>
    <w:rsid w:val="00544F84"/>
    <w:rsid w:val="0054795E"/>
    <w:rsid w:val="0055059D"/>
    <w:rsid w:val="00550689"/>
    <w:rsid w:val="005539A5"/>
    <w:rsid w:val="00554737"/>
    <w:rsid w:val="00554F2D"/>
    <w:rsid w:val="00557C80"/>
    <w:rsid w:val="00557F60"/>
    <w:rsid w:val="00562690"/>
    <w:rsid w:val="00562E9D"/>
    <w:rsid w:val="005712C1"/>
    <w:rsid w:val="00575B45"/>
    <w:rsid w:val="005834DE"/>
    <w:rsid w:val="005865D1"/>
    <w:rsid w:val="005901C5"/>
    <w:rsid w:val="00590799"/>
    <w:rsid w:val="00591641"/>
    <w:rsid w:val="0059238B"/>
    <w:rsid w:val="0059327E"/>
    <w:rsid w:val="005A1BBD"/>
    <w:rsid w:val="005A2CCC"/>
    <w:rsid w:val="005A3B8B"/>
    <w:rsid w:val="005A59AA"/>
    <w:rsid w:val="005A6CA2"/>
    <w:rsid w:val="005B2ABF"/>
    <w:rsid w:val="005B39E7"/>
    <w:rsid w:val="005B5C8E"/>
    <w:rsid w:val="005B5D3E"/>
    <w:rsid w:val="005B606D"/>
    <w:rsid w:val="005B6510"/>
    <w:rsid w:val="005B75FF"/>
    <w:rsid w:val="005B7603"/>
    <w:rsid w:val="005C22FA"/>
    <w:rsid w:val="005C4A3C"/>
    <w:rsid w:val="005C5BD2"/>
    <w:rsid w:val="005D1397"/>
    <w:rsid w:val="005D442C"/>
    <w:rsid w:val="005D5A46"/>
    <w:rsid w:val="005D6905"/>
    <w:rsid w:val="005D6B31"/>
    <w:rsid w:val="005D6BEF"/>
    <w:rsid w:val="005E027E"/>
    <w:rsid w:val="005E07A9"/>
    <w:rsid w:val="005E2847"/>
    <w:rsid w:val="005E32E1"/>
    <w:rsid w:val="005E3F78"/>
    <w:rsid w:val="005E5033"/>
    <w:rsid w:val="005E5211"/>
    <w:rsid w:val="005E5D75"/>
    <w:rsid w:val="005F3712"/>
    <w:rsid w:val="005F3C97"/>
    <w:rsid w:val="005F3D56"/>
    <w:rsid w:val="005F482C"/>
    <w:rsid w:val="005F48C2"/>
    <w:rsid w:val="005F5B9F"/>
    <w:rsid w:val="005F5E51"/>
    <w:rsid w:val="005F69EE"/>
    <w:rsid w:val="005F6C18"/>
    <w:rsid w:val="00603BA6"/>
    <w:rsid w:val="0060403A"/>
    <w:rsid w:val="00605B33"/>
    <w:rsid w:val="006067E6"/>
    <w:rsid w:val="00606A6C"/>
    <w:rsid w:val="00611E2E"/>
    <w:rsid w:val="0061250A"/>
    <w:rsid w:val="00614CE9"/>
    <w:rsid w:val="0061586C"/>
    <w:rsid w:val="00622058"/>
    <w:rsid w:val="00622FA8"/>
    <w:rsid w:val="00624AEE"/>
    <w:rsid w:val="006261F5"/>
    <w:rsid w:val="00626F7B"/>
    <w:rsid w:val="00630B61"/>
    <w:rsid w:val="00630FE6"/>
    <w:rsid w:val="00632653"/>
    <w:rsid w:val="006330A0"/>
    <w:rsid w:val="00633C16"/>
    <w:rsid w:val="00634050"/>
    <w:rsid w:val="00637D06"/>
    <w:rsid w:val="006424C3"/>
    <w:rsid w:val="00646052"/>
    <w:rsid w:val="00647199"/>
    <w:rsid w:val="006473ED"/>
    <w:rsid w:val="00652027"/>
    <w:rsid w:val="006552D0"/>
    <w:rsid w:val="0065589D"/>
    <w:rsid w:val="00655D87"/>
    <w:rsid w:val="00655FAC"/>
    <w:rsid w:val="00660BC9"/>
    <w:rsid w:val="006629A2"/>
    <w:rsid w:val="00663094"/>
    <w:rsid w:val="0066364D"/>
    <w:rsid w:val="00667487"/>
    <w:rsid w:val="006713CD"/>
    <w:rsid w:val="00671B07"/>
    <w:rsid w:val="006737C2"/>
    <w:rsid w:val="006745E8"/>
    <w:rsid w:val="0067470D"/>
    <w:rsid w:val="006765AC"/>
    <w:rsid w:val="00677535"/>
    <w:rsid w:val="00683492"/>
    <w:rsid w:val="0068704D"/>
    <w:rsid w:val="006916B8"/>
    <w:rsid w:val="006923C6"/>
    <w:rsid w:val="006960C4"/>
    <w:rsid w:val="00696929"/>
    <w:rsid w:val="00697AC6"/>
    <w:rsid w:val="006A1BCC"/>
    <w:rsid w:val="006A6591"/>
    <w:rsid w:val="006A66D2"/>
    <w:rsid w:val="006A6FD3"/>
    <w:rsid w:val="006A7521"/>
    <w:rsid w:val="006B17C3"/>
    <w:rsid w:val="006B406E"/>
    <w:rsid w:val="006B5B97"/>
    <w:rsid w:val="006C1359"/>
    <w:rsid w:val="006C19E3"/>
    <w:rsid w:val="006C3867"/>
    <w:rsid w:val="006C53BC"/>
    <w:rsid w:val="006C693B"/>
    <w:rsid w:val="006D1D9D"/>
    <w:rsid w:val="006D286C"/>
    <w:rsid w:val="006D29B6"/>
    <w:rsid w:val="006D2B8D"/>
    <w:rsid w:val="006D2E44"/>
    <w:rsid w:val="006D37BA"/>
    <w:rsid w:val="006D47FF"/>
    <w:rsid w:val="006D4AD4"/>
    <w:rsid w:val="006D593E"/>
    <w:rsid w:val="006E13EF"/>
    <w:rsid w:val="006E3415"/>
    <w:rsid w:val="006E450C"/>
    <w:rsid w:val="006E501B"/>
    <w:rsid w:val="006F0542"/>
    <w:rsid w:val="006F23AE"/>
    <w:rsid w:val="006F3AB0"/>
    <w:rsid w:val="006F75CB"/>
    <w:rsid w:val="00701ED3"/>
    <w:rsid w:val="00704921"/>
    <w:rsid w:val="00704BB5"/>
    <w:rsid w:val="0070702E"/>
    <w:rsid w:val="0071248E"/>
    <w:rsid w:val="00714262"/>
    <w:rsid w:val="007144AC"/>
    <w:rsid w:val="00715FFD"/>
    <w:rsid w:val="0071627E"/>
    <w:rsid w:val="007169AA"/>
    <w:rsid w:val="00721A68"/>
    <w:rsid w:val="00722695"/>
    <w:rsid w:val="00723828"/>
    <w:rsid w:val="00723BAA"/>
    <w:rsid w:val="00725D72"/>
    <w:rsid w:val="00727292"/>
    <w:rsid w:val="007302F3"/>
    <w:rsid w:val="007337E4"/>
    <w:rsid w:val="007339F4"/>
    <w:rsid w:val="0073759E"/>
    <w:rsid w:val="007416C4"/>
    <w:rsid w:val="00742F23"/>
    <w:rsid w:val="00743524"/>
    <w:rsid w:val="007441F3"/>
    <w:rsid w:val="00745969"/>
    <w:rsid w:val="007461AC"/>
    <w:rsid w:val="00753537"/>
    <w:rsid w:val="007563A6"/>
    <w:rsid w:val="007565E8"/>
    <w:rsid w:val="00757A72"/>
    <w:rsid w:val="00765D1E"/>
    <w:rsid w:val="007662C4"/>
    <w:rsid w:val="00770E5E"/>
    <w:rsid w:val="0077179D"/>
    <w:rsid w:val="00773B05"/>
    <w:rsid w:val="007757BB"/>
    <w:rsid w:val="007761D9"/>
    <w:rsid w:val="00780BAE"/>
    <w:rsid w:val="00781387"/>
    <w:rsid w:val="007816F1"/>
    <w:rsid w:val="007836DE"/>
    <w:rsid w:val="00783816"/>
    <w:rsid w:val="00787C99"/>
    <w:rsid w:val="00790C3D"/>
    <w:rsid w:val="0079109A"/>
    <w:rsid w:val="00791D2B"/>
    <w:rsid w:val="00796F11"/>
    <w:rsid w:val="00797B55"/>
    <w:rsid w:val="007A006A"/>
    <w:rsid w:val="007A0301"/>
    <w:rsid w:val="007A1198"/>
    <w:rsid w:val="007A73BF"/>
    <w:rsid w:val="007B0465"/>
    <w:rsid w:val="007B2436"/>
    <w:rsid w:val="007B4001"/>
    <w:rsid w:val="007B42BB"/>
    <w:rsid w:val="007B4AD5"/>
    <w:rsid w:val="007B4E9E"/>
    <w:rsid w:val="007B5D8A"/>
    <w:rsid w:val="007C20E5"/>
    <w:rsid w:val="007C2E04"/>
    <w:rsid w:val="007C31DE"/>
    <w:rsid w:val="007C70FD"/>
    <w:rsid w:val="007D048A"/>
    <w:rsid w:val="007D1393"/>
    <w:rsid w:val="007D2C70"/>
    <w:rsid w:val="007D6825"/>
    <w:rsid w:val="007E12F3"/>
    <w:rsid w:val="007E1A4A"/>
    <w:rsid w:val="007E2471"/>
    <w:rsid w:val="007E2B98"/>
    <w:rsid w:val="007E4B40"/>
    <w:rsid w:val="007E6E25"/>
    <w:rsid w:val="007F22EA"/>
    <w:rsid w:val="007F2327"/>
    <w:rsid w:val="007F2392"/>
    <w:rsid w:val="007F2803"/>
    <w:rsid w:val="007F43FA"/>
    <w:rsid w:val="007F5C21"/>
    <w:rsid w:val="007F7560"/>
    <w:rsid w:val="0080360C"/>
    <w:rsid w:val="008053DF"/>
    <w:rsid w:val="00806647"/>
    <w:rsid w:val="008073D2"/>
    <w:rsid w:val="008173FC"/>
    <w:rsid w:val="00817CC9"/>
    <w:rsid w:val="00822151"/>
    <w:rsid w:val="008245F8"/>
    <w:rsid w:val="008262F1"/>
    <w:rsid w:val="00833FAF"/>
    <w:rsid w:val="00834471"/>
    <w:rsid w:val="00835956"/>
    <w:rsid w:val="00835DE6"/>
    <w:rsid w:val="00841C37"/>
    <w:rsid w:val="008426ED"/>
    <w:rsid w:val="00843203"/>
    <w:rsid w:val="00843470"/>
    <w:rsid w:val="00846C04"/>
    <w:rsid w:val="00847C49"/>
    <w:rsid w:val="00847FE5"/>
    <w:rsid w:val="008524DA"/>
    <w:rsid w:val="008545B9"/>
    <w:rsid w:val="00855A3D"/>
    <w:rsid w:val="00857D50"/>
    <w:rsid w:val="008608EF"/>
    <w:rsid w:val="0086176F"/>
    <w:rsid w:val="00861BBA"/>
    <w:rsid w:val="00865533"/>
    <w:rsid w:val="00866650"/>
    <w:rsid w:val="00870BD1"/>
    <w:rsid w:val="0087297C"/>
    <w:rsid w:val="00873364"/>
    <w:rsid w:val="00875AFF"/>
    <w:rsid w:val="00875E22"/>
    <w:rsid w:val="00876119"/>
    <w:rsid w:val="00880238"/>
    <w:rsid w:val="00881D21"/>
    <w:rsid w:val="0088295E"/>
    <w:rsid w:val="00882DC8"/>
    <w:rsid w:val="00884414"/>
    <w:rsid w:val="0088515C"/>
    <w:rsid w:val="00885E52"/>
    <w:rsid w:val="00887E2F"/>
    <w:rsid w:val="0089022D"/>
    <w:rsid w:val="0089608C"/>
    <w:rsid w:val="0089702E"/>
    <w:rsid w:val="008A05C5"/>
    <w:rsid w:val="008A595D"/>
    <w:rsid w:val="008A5B3B"/>
    <w:rsid w:val="008A67BB"/>
    <w:rsid w:val="008B10A2"/>
    <w:rsid w:val="008B128C"/>
    <w:rsid w:val="008B150E"/>
    <w:rsid w:val="008B37FF"/>
    <w:rsid w:val="008B50AC"/>
    <w:rsid w:val="008B5C50"/>
    <w:rsid w:val="008C23F7"/>
    <w:rsid w:val="008C41E4"/>
    <w:rsid w:val="008C5A3F"/>
    <w:rsid w:val="008C5EC5"/>
    <w:rsid w:val="008D06A9"/>
    <w:rsid w:val="008D0F9D"/>
    <w:rsid w:val="008D184E"/>
    <w:rsid w:val="008D469E"/>
    <w:rsid w:val="008D6D26"/>
    <w:rsid w:val="008D7E6E"/>
    <w:rsid w:val="008E0980"/>
    <w:rsid w:val="008E1F09"/>
    <w:rsid w:val="008E2797"/>
    <w:rsid w:val="008E32FD"/>
    <w:rsid w:val="008E33EE"/>
    <w:rsid w:val="008F30E1"/>
    <w:rsid w:val="008F31B9"/>
    <w:rsid w:val="008F37F5"/>
    <w:rsid w:val="008F4B92"/>
    <w:rsid w:val="008F4CD5"/>
    <w:rsid w:val="008F7627"/>
    <w:rsid w:val="008F7754"/>
    <w:rsid w:val="008F7BC2"/>
    <w:rsid w:val="00905BF3"/>
    <w:rsid w:val="00906702"/>
    <w:rsid w:val="00906BC5"/>
    <w:rsid w:val="00910AC5"/>
    <w:rsid w:val="00911C4A"/>
    <w:rsid w:val="00912525"/>
    <w:rsid w:val="00916CE7"/>
    <w:rsid w:val="00917046"/>
    <w:rsid w:val="009206C3"/>
    <w:rsid w:val="009206CD"/>
    <w:rsid w:val="0092390C"/>
    <w:rsid w:val="00924DF5"/>
    <w:rsid w:val="00925E78"/>
    <w:rsid w:val="0092674B"/>
    <w:rsid w:val="00931461"/>
    <w:rsid w:val="00931A89"/>
    <w:rsid w:val="00931D28"/>
    <w:rsid w:val="009330CF"/>
    <w:rsid w:val="00933777"/>
    <w:rsid w:val="00937AEC"/>
    <w:rsid w:val="00940560"/>
    <w:rsid w:val="009421E3"/>
    <w:rsid w:val="0094238B"/>
    <w:rsid w:val="009429A0"/>
    <w:rsid w:val="00942AE8"/>
    <w:rsid w:val="00942F28"/>
    <w:rsid w:val="00943313"/>
    <w:rsid w:val="00947B2E"/>
    <w:rsid w:val="0095325D"/>
    <w:rsid w:val="00953E05"/>
    <w:rsid w:val="0095730C"/>
    <w:rsid w:val="0096048B"/>
    <w:rsid w:val="009612BD"/>
    <w:rsid w:val="00961A4D"/>
    <w:rsid w:val="00962BE4"/>
    <w:rsid w:val="00963E0A"/>
    <w:rsid w:val="00966061"/>
    <w:rsid w:val="0097071D"/>
    <w:rsid w:val="00975F17"/>
    <w:rsid w:val="009817D5"/>
    <w:rsid w:val="009824DD"/>
    <w:rsid w:val="00984768"/>
    <w:rsid w:val="0099012A"/>
    <w:rsid w:val="0099357A"/>
    <w:rsid w:val="009936A9"/>
    <w:rsid w:val="00993990"/>
    <w:rsid w:val="00993E3A"/>
    <w:rsid w:val="00995E3C"/>
    <w:rsid w:val="00995FEB"/>
    <w:rsid w:val="00997D1E"/>
    <w:rsid w:val="009A1B0D"/>
    <w:rsid w:val="009A284C"/>
    <w:rsid w:val="009A286B"/>
    <w:rsid w:val="009A38B8"/>
    <w:rsid w:val="009A4FAC"/>
    <w:rsid w:val="009A6985"/>
    <w:rsid w:val="009A6DC9"/>
    <w:rsid w:val="009A6E7E"/>
    <w:rsid w:val="009B447F"/>
    <w:rsid w:val="009B4CE4"/>
    <w:rsid w:val="009B630C"/>
    <w:rsid w:val="009C1004"/>
    <w:rsid w:val="009C3C55"/>
    <w:rsid w:val="009C45CD"/>
    <w:rsid w:val="009C5568"/>
    <w:rsid w:val="009C5A03"/>
    <w:rsid w:val="009C7D30"/>
    <w:rsid w:val="009D16DF"/>
    <w:rsid w:val="009D1A75"/>
    <w:rsid w:val="009D2890"/>
    <w:rsid w:val="009D2BDF"/>
    <w:rsid w:val="009D3A89"/>
    <w:rsid w:val="009D7683"/>
    <w:rsid w:val="009E0461"/>
    <w:rsid w:val="009E0B66"/>
    <w:rsid w:val="009E1B23"/>
    <w:rsid w:val="009E36ED"/>
    <w:rsid w:val="009E557B"/>
    <w:rsid w:val="009E5A95"/>
    <w:rsid w:val="009E73D4"/>
    <w:rsid w:val="009E7623"/>
    <w:rsid w:val="009E7EE2"/>
    <w:rsid w:val="009F07C2"/>
    <w:rsid w:val="009F09EF"/>
    <w:rsid w:val="009F3FCE"/>
    <w:rsid w:val="009F5F25"/>
    <w:rsid w:val="009F7C62"/>
    <w:rsid w:val="00A00207"/>
    <w:rsid w:val="00A01448"/>
    <w:rsid w:val="00A039AE"/>
    <w:rsid w:val="00A102C8"/>
    <w:rsid w:val="00A14ED6"/>
    <w:rsid w:val="00A15294"/>
    <w:rsid w:val="00A162C6"/>
    <w:rsid w:val="00A1654B"/>
    <w:rsid w:val="00A177E0"/>
    <w:rsid w:val="00A2021D"/>
    <w:rsid w:val="00A23159"/>
    <w:rsid w:val="00A23D7C"/>
    <w:rsid w:val="00A243F6"/>
    <w:rsid w:val="00A24A55"/>
    <w:rsid w:val="00A2686D"/>
    <w:rsid w:val="00A27B76"/>
    <w:rsid w:val="00A27BB6"/>
    <w:rsid w:val="00A31CC5"/>
    <w:rsid w:val="00A32266"/>
    <w:rsid w:val="00A328F9"/>
    <w:rsid w:val="00A34A32"/>
    <w:rsid w:val="00A3590B"/>
    <w:rsid w:val="00A405B9"/>
    <w:rsid w:val="00A40790"/>
    <w:rsid w:val="00A4250E"/>
    <w:rsid w:val="00A43236"/>
    <w:rsid w:val="00A433DE"/>
    <w:rsid w:val="00A53D39"/>
    <w:rsid w:val="00A54255"/>
    <w:rsid w:val="00A54FF6"/>
    <w:rsid w:val="00A553FE"/>
    <w:rsid w:val="00A6091A"/>
    <w:rsid w:val="00A6183F"/>
    <w:rsid w:val="00A629FA"/>
    <w:rsid w:val="00A65593"/>
    <w:rsid w:val="00A70744"/>
    <w:rsid w:val="00A725DC"/>
    <w:rsid w:val="00A73A9E"/>
    <w:rsid w:val="00A74E87"/>
    <w:rsid w:val="00A75999"/>
    <w:rsid w:val="00A76073"/>
    <w:rsid w:val="00A76A56"/>
    <w:rsid w:val="00A77CA5"/>
    <w:rsid w:val="00A80B8C"/>
    <w:rsid w:val="00A82669"/>
    <w:rsid w:val="00A86FB8"/>
    <w:rsid w:val="00A87804"/>
    <w:rsid w:val="00A908D4"/>
    <w:rsid w:val="00A91813"/>
    <w:rsid w:val="00A92CA0"/>
    <w:rsid w:val="00A932BE"/>
    <w:rsid w:val="00A9349B"/>
    <w:rsid w:val="00A9443A"/>
    <w:rsid w:val="00A94510"/>
    <w:rsid w:val="00A97B75"/>
    <w:rsid w:val="00AA0849"/>
    <w:rsid w:val="00AA1246"/>
    <w:rsid w:val="00AA4139"/>
    <w:rsid w:val="00AA52FC"/>
    <w:rsid w:val="00AA6D94"/>
    <w:rsid w:val="00AB08CB"/>
    <w:rsid w:val="00AB4AE1"/>
    <w:rsid w:val="00AC05F7"/>
    <w:rsid w:val="00AC1D76"/>
    <w:rsid w:val="00AC2AD7"/>
    <w:rsid w:val="00AC3C59"/>
    <w:rsid w:val="00AC46FA"/>
    <w:rsid w:val="00AC494B"/>
    <w:rsid w:val="00AC53A0"/>
    <w:rsid w:val="00AC7C84"/>
    <w:rsid w:val="00AD0E1E"/>
    <w:rsid w:val="00AD2D44"/>
    <w:rsid w:val="00AD3707"/>
    <w:rsid w:val="00AD428F"/>
    <w:rsid w:val="00AD515C"/>
    <w:rsid w:val="00AD73B9"/>
    <w:rsid w:val="00AE0230"/>
    <w:rsid w:val="00AE11EA"/>
    <w:rsid w:val="00AE38DF"/>
    <w:rsid w:val="00AE7AE5"/>
    <w:rsid w:val="00AF15F9"/>
    <w:rsid w:val="00AF2283"/>
    <w:rsid w:val="00AF33B3"/>
    <w:rsid w:val="00AF5F37"/>
    <w:rsid w:val="00AF711D"/>
    <w:rsid w:val="00B01DE0"/>
    <w:rsid w:val="00B03B63"/>
    <w:rsid w:val="00B0418D"/>
    <w:rsid w:val="00B065C0"/>
    <w:rsid w:val="00B07BC2"/>
    <w:rsid w:val="00B10B89"/>
    <w:rsid w:val="00B14173"/>
    <w:rsid w:val="00B159FD"/>
    <w:rsid w:val="00B21D3F"/>
    <w:rsid w:val="00B22246"/>
    <w:rsid w:val="00B261BA"/>
    <w:rsid w:val="00B26261"/>
    <w:rsid w:val="00B327D6"/>
    <w:rsid w:val="00B336C4"/>
    <w:rsid w:val="00B355F3"/>
    <w:rsid w:val="00B36BED"/>
    <w:rsid w:val="00B4241C"/>
    <w:rsid w:val="00B43044"/>
    <w:rsid w:val="00B46004"/>
    <w:rsid w:val="00B46D84"/>
    <w:rsid w:val="00B54E22"/>
    <w:rsid w:val="00B54F6B"/>
    <w:rsid w:val="00B5535F"/>
    <w:rsid w:val="00B5661C"/>
    <w:rsid w:val="00B57475"/>
    <w:rsid w:val="00B57AEE"/>
    <w:rsid w:val="00B622DA"/>
    <w:rsid w:val="00B652F5"/>
    <w:rsid w:val="00B6648D"/>
    <w:rsid w:val="00B6758F"/>
    <w:rsid w:val="00B67890"/>
    <w:rsid w:val="00B67DD2"/>
    <w:rsid w:val="00B700AE"/>
    <w:rsid w:val="00B73495"/>
    <w:rsid w:val="00B73AC7"/>
    <w:rsid w:val="00B7527D"/>
    <w:rsid w:val="00B75524"/>
    <w:rsid w:val="00B80667"/>
    <w:rsid w:val="00B830C3"/>
    <w:rsid w:val="00B84F92"/>
    <w:rsid w:val="00B906CD"/>
    <w:rsid w:val="00B931EA"/>
    <w:rsid w:val="00B9694F"/>
    <w:rsid w:val="00BA0F89"/>
    <w:rsid w:val="00BA1244"/>
    <w:rsid w:val="00BA217F"/>
    <w:rsid w:val="00BA2B05"/>
    <w:rsid w:val="00BA3449"/>
    <w:rsid w:val="00BA7148"/>
    <w:rsid w:val="00BB3171"/>
    <w:rsid w:val="00BB39E8"/>
    <w:rsid w:val="00BB63AA"/>
    <w:rsid w:val="00BC0422"/>
    <w:rsid w:val="00BC1168"/>
    <w:rsid w:val="00BC2681"/>
    <w:rsid w:val="00BC31B3"/>
    <w:rsid w:val="00BC38F9"/>
    <w:rsid w:val="00BC4998"/>
    <w:rsid w:val="00BD1F04"/>
    <w:rsid w:val="00BD20E4"/>
    <w:rsid w:val="00BD694D"/>
    <w:rsid w:val="00BE4928"/>
    <w:rsid w:val="00BF04F0"/>
    <w:rsid w:val="00BF66E6"/>
    <w:rsid w:val="00BF71AD"/>
    <w:rsid w:val="00C00F2D"/>
    <w:rsid w:val="00C02C5E"/>
    <w:rsid w:val="00C07AD9"/>
    <w:rsid w:val="00C07FFB"/>
    <w:rsid w:val="00C12648"/>
    <w:rsid w:val="00C14C97"/>
    <w:rsid w:val="00C151E1"/>
    <w:rsid w:val="00C22CE4"/>
    <w:rsid w:val="00C24824"/>
    <w:rsid w:val="00C24F8B"/>
    <w:rsid w:val="00C27920"/>
    <w:rsid w:val="00C27AC5"/>
    <w:rsid w:val="00C27F1C"/>
    <w:rsid w:val="00C307BF"/>
    <w:rsid w:val="00C31100"/>
    <w:rsid w:val="00C32AF8"/>
    <w:rsid w:val="00C330D8"/>
    <w:rsid w:val="00C34E3D"/>
    <w:rsid w:val="00C36D82"/>
    <w:rsid w:val="00C41905"/>
    <w:rsid w:val="00C41B1C"/>
    <w:rsid w:val="00C41B62"/>
    <w:rsid w:val="00C45274"/>
    <w:rsid w:val="00C4789F"/>
    <w:rsid w:val="00C5035F"/>
    <w:rsid w:val="00C5054A"/>
    <w:rsid w:val="00C512C6"/>
    <w:rsid w:val="00C5255E"/>
    <w:rsid w:val="00C52A44"/>
    <w:rsid w:val="00C53B4B"/>
    <w:rsid w:val="00C56532"/>
    <w:rsid w:val="00C5657A"/>
    <w:rsid w:val="00C56CB3"/>
    <w:rsid w:val="00C56F78"/>
    <w:rsid w:val="00C617D2"/>
    <w:rsid w:val="00C649C5"/>
    <w:rsid w:val="00C67A80"/>
    <w:rsid w:val="00C71E10"/>
    <w:rsid w:val="00C721F6"/>
    <w:rsid w:val="00C723E5"/>
    <w:rsid w:val="00C7401E"/>
    <w:rsid w:val="00C75F0E"/>
    <w:rsid w:val="00C813F2"/>
    <w:rsid w:val="00C823DC"/>
    <w:rsid w:val="00C82D77"/>
    <w:rsid w:val="00C87199"/>
    <w:rsid w:val="00C90FC4"/>
    <w:rsid w:val="00C929F5"/>
    <w:rsid w:val="00C93FB2"/>
    <w:rsid w:val="00C95A8B"/>
    <w:rsid w:val="00C96057"/>
    <w:rsid w:val="00C9624F"/>
    <w:rsid w:val="00C962E2"/>
    <w:rsid w:val="00CA04E6"/>
    <w:rsid w:val="00CA0A99"/>
    <w:rsid w:val="00CA629D"/>
    <w:rsid w:val="00CA707E"/>
    <w:rsid w:val="00CB09D2"/>
    <w:rsid w:val="00CB0FF9"/>
    <w:rsid w:val="00CB1B36"/>
    <w:rsid w:val="00CB1CD0"/>
    <w:rsid w:val="00CB1F55"/>
    <w:rsid w:val="00CC0524"/>
    <w:rsid w:val="00CC0FED"/>
    <w:rsid w:val="00CC24DC"/>
    <w:rsid w:val="00CC32FF"/>
    <w:rsid w:val="00CC34D0"/>
    <w:rsid w:val="00CC3BE0"/>
    <w:rsid w:val="00CC7D61"/>
    <w:rsid w:val="00CD27B2"/>
    <w:rsid w:val="00CD2D10"/>
    <w:rsid w:val="00CD4E07"/>
    <w:rsid w:val="00CD53EC"/>
    <w:rsid w:val="00CD5AD9"/>
    <w:rsid w:val="00CE038E"/>
    <w:rsid w:val="00CE0558"/>
    <w:rsid w:val="00CE0601"/>
    <w:rsid w:val="00CE0834"/>
    <w:rsid w:val="00CE1169"/>
    <w:rsid w:val="00CE1FCB"/>
    <w:rsid w:val="00CF085C"/>
    <w:rsid w:val="00CF21F7"/>
    <w:rsid w:val="00CF4810"/>
    <w:rsid w:val="00CF681E"/>
    <w:rsid w:val="00CF6C08"/>
    <w:rsid w:val="00CF79C2"/>
    <w:rsid w:val="00D01610"/>
    <w:rsid w:val="00D01D72"/>
    <w:rsid w:val="00D027EB"/>
    <w:rsid w:val="00D02E31"/>
    <w:rsid w:val="00D033B6"/>
    <w:rsid w:val="00D051F8"/>
    <w:rsid w:val="00D1023E"/>
    <w:rsid w:val="00D139A4"/>
    <w:rsid w:val="00D14443"/>
    <w:rsid w:val="00D144DE"/>
    <w:rsid w:val="00D15F64"/>
    <w:rsid w:val="00D1662B"/>
    <w:rsid w:val="00D172AA"/>
    <w:rsid w:val="00D172C8"/>
    <w:rsid w:val="00D17444"/>
    <w:rsid w:val="00D218D7"/>
    <w:rsid w:val="00D24D36"/>
    <w:rsid w:val="00D269B7"/>
    <w:rsid w:val="00D2754B"/>
    <w:rsid w:val="00D305B4"/>
    <w:rsid w:val="00D31923"/>
    <w:rsid w:val="00D34B5C"/>
    <w:rsid w:val="00D42F62"/>
    <w:rsid w:val="00D443A2"/>
    <w:rsid w:val="00D44F79"/>
    <w:rsid w:val="00D4665A"/>
    <w:rsid w:val="00D47426"/>
    <w:rsid w:val="00D47F88"/>
    <w:rsid w:val="00D50FEC"/>
    <w:rsid w:val="00D543EC"/>
    <w:rsid w:val="00D55295"/>
    <w:rsid w:val="00D565E4"/>
    <w:rsid w:val="00D57DC1"/>
    <w:rsid w:val="00D60E58"/>
    <w:rsid w:val="00D60F48"/>
    <w:rsid w:val="00D616B2"/>
    <w:rsid w:val="00D6257C"/>
    <w:rsid w:val="00D62E37"/>
    <w:rsid w:val="00D6324F"/>
    <w:rsid w:val="00D632A9"/>
    <w:rsid w:val="00D63417"/>
    <w:rsid w:val="00D63570"/>
    <w:rsid w:val="00D647DC"/>
    <w:rsid w:val="00D6502C"/>
    <w:rsid w:val="00D65BD9"/>
    <w:rsid w:val="00D671AC"/>
    <w:rsid w:val="00D679A1"/>
    <w:rsid w:val="00D701AD"/>
    <w:rsid w:val="00D71D5A"/>
    <w:rsid w:val="00D71E44"/>
    <w:rsid w:val="00D72CF8"/>
    <w:rsid w:val="00D72DD2"/>
    <w:rsid w:val="00D73BB8"/>
    <w:rsid w:val="00D73C71"/>
    <w:rsid w:val="00D7422A"/>
    <w:rsid w:val="00D75EAA"/>
    <w:rsid w:val="00D75F10"/>
    <w:rsid w:val="00D7663D"/>
    <w:rsid w:val="00D77AB2"/>
    <w:rsid w:val="00D80EE2"/>
    <w:rsid w:val="00D8227D"/>
    <w:rsid w:val="00D857A2"/>
    <w:rsid w:val="00D878EF"/>
    <w:rsid w:val="00D90BCF"/>
    <w:rsid w:val="00D90CB0"/>
    <w:rsid w:val="00D94960"/>
    <w:rsid w:val="00D949D6"/>
    <w:rsid w:val="00D94C98"/>
    <w:rsid w:val="00DA087D"/>
    <w:rsid w:val="00DA0EAA"/>
    <w:rsid w:val="00DA1E00"/>
    <w:rsid w:val="00DA378B"/>
    <w:rsid w:val="00DA4D74"/>
    <w:rsid w:val="00DA6777"/>
    <w:rsid w:val="00DA74D3"/>
    <w:rsid w:val="00DA7B20"/>
    <w:rsid w:val="00DB047B"/>
    <w:rsid w:val="00DB06CB"/>
    <w:rsid w:val="00DB6E6B"/>
    <w:rsid w:val="00DB726E"/>
    <w:rsid w:val="00DC1080"/>
    <w:rsid w:val="00DC20DB"/>
    <w:rsid w:val="00DC3A0D"/>
    <w:rsid w:val="00DC3E82"/>
    <w:rsid w:val="00DC464A"/>
    <w:rsid w:val="00DC5C6F"/>
    <w:rsid w:val="00DC61AC"/>
    <w:rsid w:val="00DC6A9D"/>
    <w:rsid w:val="00DC711E"/>
    <w:rsid w:val="00DC75CD"/>
    <w:rsid w:val="00DD0AC9"/>
    <w:rsid w:val="00DD1A58"/>
    <w:rsid w:val="00DE18AB"/>
    <w:rsid w:val="00DE22C1"/>
    <w:rsid w:val="00DE4A14"/>
    <w:rsid w:val="00DE5B31"/>
    <w:rsid w:val="00DE7065"/>
    <w:rsid w:val="00DF0827"/>
    <w:rsid w:val="00DF0B9D"/>
    <w:rsid w:val="00DF1B64"/>
    <w:rsid w:val="00DF4B6C"/>
    <w:rsid w:val="00DF63F2"/>
    <w:rsid w:val="00DF6767"/>
    <w:rsid w:val="00DF7EE1"/>
    <w:rsid w:val="00E02452"/>
    <w:rsid w:val="00E02ADA"/>
    <w:rsid w:val="00E05B86"/>
    <w:rsid w:val="00E1116E"/>
    <w:rsid w:val="00E14C61"/>
    <w:rsid w:val="00E162E6"/>
    <w:rsid w:val="00E207F3"/>
    <w:rsid w:val="00E209F9"/>
    <w:rsid w:val="00E20DA2"/>
    <w:rsid w:val="00E22298"/>
    <w:rsid w:val="00E266BF"/>
    <w:rsid w:val="00E26B94"/>
    <w:rsid w:val="00E276AC"/>
    <w:rsid w:val="00E3111A"/>
    <w:rsid w:val="00E31C95"/>
    <w:rsid w:val="00E327CC"/>
    <w:rsid w:val="00E44A6C"/>
    <w:rsid w:val="00E51B8F"/>
    <w:rsid w:val="00E53CB0"/>
    <w:rsid w:val="00E60CB0"/>
    <w:rsid w:val="00E61ADB"/>
    <w:rsid w:val="00E61E4E"/>
    <w:rsid w:val="00E61FD6"/>
    <w:rsid w:val="00E655C2"/>
    <w:rsid w:val="00E65CDA"/>
    <w:rsid w:val="00E669FA"/>
    <w:rsid w:val="00E66D53"/>
    <w:rsid w:val="00E671E6"/>
    <w:rsid w:val="00E71022"/>
    <w:rsid w:val="00E712DB"/>
    <w:rsid w:val="00E72AF7"/>
    <w:rsid w:val="00E74267"/>
    <w:rsid w:val="00E763E6"/>
    <w:rsid w:val="00E765B9"/>
    <w:rsid w:val="00E77595"/>
    <w:rsid w:val="00E8066E"/>
    <w:rsid w:val="00E81430"/>
    <w:rsid w:val="00E8496E"/>
    <w:rsid w:val="00E8520B"/>
    <w:rsid w:val="00E857D5"/>
    <w:rsid w:val="00E85EC1"/>
    <w:rsid w:val="00E86664"/>
    <w:rsid w:val="00E91393"/>
    <w:rsid w:val="00E92860"/>
    <w:rsid w:val="00E928EE"/>
    <w:rsid w:val="00E92E22"/>
    <w:rsid w:val="00E9541E"/>
    <w:rsid w:val="00E95979"/>
    <w:rsid w:val="00E95D84"/>
    <w:rsid w:val="00EA1AC6"/>
    <w:rsid w:val="00EA23A0"/>
    <w:rsid w:val="00EA23C4"/>
    <w:rsid w:val="00EA3280"/>
    <w:rsid w:val="00EB0FE8"/>
    <w:rsid w:val="00EB1222"/>
    <w:rsid w:val="00EB5D2C"/>
    <w:rsid w:val="00EB688F"/>
    <w:rsid w:val="00EB6F0E"/>
    <w:rsid w:val="00EC0D74"/>
    <w:rsid w:val="00EC0F2F"/>
    <w:rsid w:val="00EC2A18"/>
    <w:rsid w:val="00EC591E"/>
    <w:rsid w:val="00EC5F18"/>
    <w:rsid w:val="00EC6310"/>
    <w:rsid w:val="00EC6D82"/>
    <w:rsid w:val="00EC7316"/>
    <w:rsid w:val="00EC7407"/>
    <w:rsid w:val="00ED08EF"/>
    <w:rsid w:val="00ED3709"/>
    <w:rsid w:val="00ED3A2C"/>
    <w:rsid w:val="00ED44CF"/>
    <w:rsid w:val="00ED45E8"/>
    <w:rsid w:val="00ED667F"/>
    <w:rsid w:val="00ED6A10"/>
    <w:rsid w:val="00ED7B14"/>
    <w:rsid w:val="00EE1085"/>
    <w:rsid w:val="00EE279A"/>
    <w:rsid w:val="00EE462C"/>
    <w:rsid w:val="00EE4CB7"/>
    <w:rsid w:val="00EE5C70"/>
    <w:rsid w:val="00EF2E10"/>
    <w:rsid w:val="00EF3193"/>
    <w:rsid w:val="00EF40CC"/>
    <w:rsid w:val="00EF6F1D"/>
    <w:rsid w:val="00F00390"/>
    <w:rsid w:val="00F020A8"/>
    <w:rsid w:val="00F02B2D"/>
    <w:rsid w:val="00F02B7E"/>
    <w:rsid w:val="00F107CF"/>
    <w:rsid w:val="00F10D73"/>
    <w:rsid w:val="00F11FE3"/>
    <w:rsid w:val="00F12894"/>
    <w:rsid w:val="00F13C41"/>
    <w:rsid w:val="00F17D10"/>
    <w:rsid w:val="00F200F6"/>
    <w:rsid w:val="00F20224"/>
    <w:rsid w:val="00F20757"/>
    <w:rsid w:val="00F225FE"/>
    <w:rsid w:val="00F22FEE"/>
    <w:rsid w:val="00F24937"/>
    <w:rsid w:val="00F2534C"/>
    <w:rsid w:val="00F25ADE"/>
    <w:rsid w:val="00F26113"/>
    <w:rsid w:val="00F264C4"/>
    <w:rsid w:val="00F26CC0"/>
    <w:rsid w:val="00F26E87"/>
    <w:rsid w:val="00F314F0"/>
    <w:rsid w:val="00F31516"/>
    <w:rsid w:val="00F3269A"/>
    <w:rsid w:val="00F3291D"/>
    <w:rsid w:val="00F34B52"/>
    <w:rsid w:val="00F35027"/>
    <w:rsid w:val="00F35045"/>
    <w:rsid w:val="00F420CF"/>
    <w:rsid w:val="00F431D1"/>
    <w:rsid w:val="00F431E7"/>
    <w:rsid w:val="00F4525D"/>
    <w:rsid w:val="00F462EF"/>
    <w:rsid w:val="00F46729"/>
    <w:rsid w:val="00F53B67"/>
    <w:rsid w:val="00F547E5"/>
    <w:rsid w:val="00F54AD1"/>
    <w:rsid w:val="00F54BF5"/>
    <w:rsid w:val="00F553B0"/>
    <w:rsid w:val="00F56430"/>
    <w:rsid w:val="00F57ED5"/>
    <w:rsid w:val="00F60777"/>
    <w:rsid w:val="00F62273"/>
    <w:rsid w:val="00F6257F"/>
    <w:rsid w:val="00F62C51"/>
    <w:rsid w:val="00F62D92"/>
    <w:rsid w:val="00F638C2"/>
    <w:rsid w:val="00F6439A"/>
    <w:rsid w:val="00F662C1"/>
    <w:rsid w:val="00F67DBC"/>
    <w:rsid w:val="00F72E5F"/>
    <w:rsid w:val="00F748EC"/>
    <w:rsid w:val="00F75D48"/>
    <w:rsid w:val="00F82AB6"/>
    <w:rsid w:val="00F83562"/>
    <w:rsid w:val="00F838A6"/>
    <w:rsid w:val="00F8606C"/>
    <w:rsid w:val="00F87E26"/>
    <w:rsid w:val="00F901CF"/>
    <w:rsid w:val="00F9082F"/>
    <w:rsid w:val="00F91888"/>
    <w:rsid w:val="00F9219E"/>
    <w:rsid w:val="00F926B4"/>
    <w:rsid w:val="00F95579"/>
    <w:rsid w:val="00F95E40"/>
    <w:rsid w:val="00FA5BB3"/>
    <w:rsid w:val="00FA69F7"/>
    <w:rsid w:val="00FA6D0F"/>
    <w:rsid w:val="00FB02F7"/>
    <w:rsid w:val="00FB25FC"/>
    <w:rsid w:val="00FB4193"/>
    <w:rsid w:val="00FB4273"/>
    <w:rsid w:val="00FB4C7B"/>
    <w:rsid w:val="00FB6715"/>
    <w:rsid w:val="00FB7C04"/>
    <w:rsid w:val="00FC023A"/>
    <w:rsid w:val="00FC1D3B"/>
    <w:rsid w:val="00FC51C1"/>
    <w:rsid w:val="00FC5863"/>
    <w:rsid w:val="00FC58E5"/>
    <w:rsid w:val="00FC5E5C"/>
    <w:rsid w:val="00FC799E"/>
    <w:rsid w:val="00FD2CFD"/>
    <w:rsid w:val="00FD46F5"/>
    <w:rsid w:val="00FD7CBC"/>
    <w:rsid w:val="00FE1C63"/>
    <w:rsid w:val="00FE43EE"/>
    <w:rsid w:val="00FE505F"/>
    <w:rsid w:val="00FE6B8B"/>
    <w:rsid w:val="00FE7E6A"/>
    <w:rsid w:val="00FF1A0A"/>
    <w:rsid w:val="00FF27DB"/>
    <w:rsid w:val="00FF5543"/>
    <w:rsid w:val="00FF64DC"/>
    <w:rsid w:val="00FF6E1A"/>
    <w:rsid w:val="00FF7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BA967"/>
  <w15:chartTrackingRefBased/>
  <w15:docId w15:val="{F1040BF1-EC43-4C9A-9162-5C9F2FFB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i/>
      <w:sz w:val="22"/>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jc w:val="both"/>
      <w:outlineLvl w:val="2"/>
    </w:pPr>
    <w:rPr>
      <w:iCs/>
      <w:sz w:val="24"/>
    </w:rPr>
  </w:style>
  <w:style w:type="paragraph" w:styleId="Nagwek5">
    <w:name w:val="heading 5"/>
    <w:basedOn w:val="Normalny"/>
    <w:next w:val="Normalny"/>
    <w:link w:val="Nagwek5Znak"/>
    <w:unhideWhenUsed/>
    <w:qFormat/>
    <w:rsid w:val="0086553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iCs/>
      <w:sz w:val="22"/>
    </w:rPr>
  </w:style>
  <w:style w:type="paragraph" w:styleId="Tekstpodstawowy2">
    <w:name w:val="Body Text 2"/>
    <w:basedOn w:val="Normalny"/>
    <w:rPr>
      <w:iCs/>
      <w:sz w:val="22"/>
    </w:rPr>
  </w:style>
  <w:style w:type="paragraph" w:styleId="Tekstpodstawowy3">
    <w:name w:val="Body Text 3"/>
    <w:basedOn w:val="Normalny"/>
    <w:link w:val="Tekstpodstawowy3Znak"/>
    <w:pPr>
      <w:jc w:val="both"/>
    </w:pPr>
    <w:rPr>
      <w:rFonts w:ascii="Arial" w:hAnsi="Arial" w:cs="Arial"/>
      <w:iCs/>
    </w:rPr>
  </w:style>
  <w:style w:type="paragraph" w:styleId="Nagwek">
    <w:name w:val="header"/>
    <w:basedOn w:val="Normalny"/>
    <w:link w:val="NagwekZnak"/>
    <w:uiPriority w:val="99"/>
    <w:rsid w:val="005E5033"/>
    <w:pPr>
      <w:tabs>
        <w:tab w:val="center" w:pos="4536"/>
        <w:tab w:val="right" w:pos="9072"/>
      </w:tabs>
    </w:pPr>
  </w:style>
  <w:style w:type="character" w:customStyle="1" w:styleId="NagwekZnak">
    <w:name w:val="Nagłówek Znak"/>
    <w:basedOn w:val="Domylnaczcionkaakapitu"/>
    <w:link w:val="Nagwek"/>
    <w:uiPriority w:val="99"/>
    <w:rsid w:val="005E5033"/>
  </w:style>
  <w:style w:type="paragraph" w:styleId="Stopka">
    <w:name w:val="footer"/>
    <w:basedOn w:val="Normalny"/>
    <w:link w:val="StopkaZnak"/>
    <w:uiPriority w:val="99"/>
    <w:rsid w:val="005E5033"/>
    <w:pPr>
      <w:tabs>
        <w:tab w:val="center" w:pos="4536"/>
        <w:tab w:val="right" w:pos="9072"/>
      </w:tabs>
    </w:pPr>
  </w:style>
  <w:style w:type="character" w:customStyle="1" w:styleId="StopkaZnak">
    <w:name w:val="Stopka Znak"/>
    <w:basedOn w:val="Domylnaczcionkaakapitu"/>
    <w:link w:val="Stopka"/>
    <w:uiPriority w:val="99"/>
    <w:rsid w:val="005E5033"/>
  </w:style>
  <w:style w:type="paragraph" w:styleId="Tekstdymka">
    <w:name w:val="Balloon Text"/>
    <w:basedOn w:val="Normalny"/>
    <w:link w:val="TekstdymkaZnak"/>
    <w:rsid w:val="005E5033"/>
    <w:rPr>
      <w:rFonts w:ascii="Tahoma" w:hAnsi="Tahoma"/>
      <w:sz w:val="16"/>
      <w:szCs w:val="16"/>
      <w:lang w:val="x-none" w:eastAsia="x-none"/>
    </w:rPr>
  </w:style>
  <w:style w:type="character" w:customStyle="1" w:styleId="TekstdymkaZnak">
    <w:name w:val="Tekst dymka Znak"/>
    <w:link w:val="Tekstdymka"/>
    <w:rsid w:val="005E5033"/>
    <w:rPr>
      <w:rFonts w:ascii="Tahoma" w:hAnsi="Tahoma" w:cs="Tahoma"/>
      <w:sz w:val="16"/>
      <w:szCs w:val="16"/>
    </w:rPr>
  </w:style>
  <w:style w:type="paragraph" w:styleId="Bezodstpw">
    <w:name w:val="No Spacing"/>
    <w:uiPriority w:val="1"/>
    <w:qFormat/>
    <w:rsid w:val="005E5033"/>
  </w:style>
  <w:style w:type="paragraph" w:customStyle="1" w:styleId="Standardowy1">
    <w:name w:val="Standardowy1"/>
    <w:rsid w:val="00473045"/>
    <w:pPr>
      <w:suppressAutoHyphens/>
    </w:pPr>
    <w:rPr>
      <w:sz w:val="24"/>
      <w:szCs w:val="24"/>
      <w:lang w:eastAsia="ar-SA"/>
    </w:rPr>
  </w:style>
  <w:style w:type="paragraph" w:styleId="Akapitzlist">
    <w:name w:val="List Paragraph"/>
    <w:aliases w:val="Bullets"/>
    <w:basedOn w:val="Normalny"/>
    <w:uiPriority w:val="34"/>
    <w:qFormat/>
    <w:rsid w:val="00A53D39"/>
    <w:pPr>
      <w:spacing w:after="160" w:line="259" w:lineRule="auto"/>
      <w:ind w:left="720"/>
      <w:contextualSpacing/>
    </w:pPr>
    <w:rPr>
      <w:rFonts w:ascii="Calibri" w:eastAsia="Calibri" w:hAnsi="Calibri"/>
      <w:sz w:val="22"/>
      <w:szCs w:val="22"/>
      <w:lang w:eastAsia="en-US"/>
    </w:rPr>
  </w:style>
  <w:style w:type="paragraph" w:customStyle="1" w:styleId="F9E977197262459AB16AE09F8A4F0155">
    <w:name w:val="F9E977197262459AB16AE09F8A4F0155"/>
    <w:rsid w:val="003C48FA"/>
    <w:pPr>
      <w:spacing w:after="200" w:line="276" w:lineRule="auto"/>
    </w:pPr>
    <w:rPr>
      <w:rFonts w:ascii="Calibri" w:hAnsi="Calibri"/>
      <w:sz w:val="22"/>
      <w:szCs w:val="22"/>
    </w:rPr>
  </w:style>
  <w:style w:type="paragraph" w:styleId="Tytu">
    <w:name w:val="Title"/>
    <w:basedOn w:val="Normalny"/>
    <w:next w:val="Normalny"/>
    <w:link w:val="TytuZnak"/>
    <w:uiPriority w:val="10"/>
    <w:qFormat/>
    <w:rsid w:val="003C48FA"/>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ytuZnak">
    <w:name w:val="Tytuł Znak"/>
    <w:link w:val="Tytu"/>
    <w:uiPriority w:val="10"/>
    <w:rsid w:val="003C48FA"/>
    <w:rPr>
      <w:rFonts w:ascii="Cambria" w:hAnsi="Cambria"/>
      <w:color w:val="17365D"/>
      <w:spacing w:val="5"/>
      <w:kern w:val="28"/>
      <w:sz w:val="52"/>
      <w:szCs w:val="52"/>
    </w:rPr>
  </w:style>
  <w:style w:type="paragraph" w:styleId="Podtytu">
    <w:name w:val="Subtitle"/>
    <w:basedOn w:val="Normalny"/>
    <w:next w:val="Normalny"/>
    <w:link w:val="PodtytuZnak"/>
    <w:uiPriority w:val="11"/>
    <w:qFormat/>
    <w:rsid w:val="003C48FA"/>
    <w:pPr>
      <w:numPr>
        <w:ilvl w:val="1"/>
      </w:numPr>
      <w:spacing w:after="200" w:line="276" w:lineRule="auto"/>
    </w:pPr>
    <w:rPr>
      <w:rFonts w:ascii="Cambria" w:hAnsi="Cambria"/>
      <w:i/>
      <w:iCs/>
      <w:color w:val="4F81BD"/>
      <w:spacing w:val="15"/>
      <w:sz w:val="24"/>
      <w:szCs w:val="24"/>
      <w:lang w:val="x-none" w:eastAsia="x-none"/>
    </w:rPr>
  </w:style>
  <w:style w:type="character" w:customStyle="1" w:styleId="PodtytuZnak">
    <w:name w:val="Podtytuł Znak"/>
    <w:link w:val="Podtytu"/>
    <w:uiPriority w:val="11"/>
    <w:rsid w:val="003C48FA"/>
    <w:rPr>
      <w:rFonts w:ascii="Cambria" w:hAnsi="Cambria"/>
      <w:i/>
      <w:iCs/>
      <w:color w:val="4F81BD"/>
      <w:spacing w:val="15"/>
      <w:sz w:val="24"/>
      <w:szCs w:val="24"/>
    </w:rPr>
  </w:style>
  <w:style w:type="character" w:customStyle="1" w:styleId="apple-converted-space">
    <w:name w:val="apple-converted-space"/>
    <w:rsid w:val="00ED44CF"/>
  </w:style>
  <w:style w:type="character" w:styleId="Hipercze">
    <w:name w:val="Hyperlink"/>
    <w:rsid w:val="0070702E"/>
    <w:rPr>
      <w:color w:val="0000FF"/>
      <w:u w:val="single"/>
    </w:rPr>
  </w:style>
  <w:style w:type="paragraph" w:styleId="HTML-wstpniesformatowany">
    <w:name w:val="HTML Preformatted"/>
    <w:basedOn w:val="Normalny"/>
    <w:link w:val="HTML-wstpniesformatowanyZnak"/>
    <w:uiPriority w:val="99"/>
    <w:unhideWhenUsed/>
    <w:rsid w:val="0001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010E6D"/>
    <w:rPr>
      <w:rFonts w:ascii="Courier New" w:hAnsi="Courier New" w:cs="Courier New"/>
    </w:rPr>
  </w:style>
  <w:style w:type="character" w:customStyle="1" w:styleId="xbe">
    <w:name w:val="_xbe"/>
    <w:rsid w:val="00966061"/>
  </w:style>
  <w:style w:type="character" w:styleId="Pogrubienie">
    <w:name w:val="Strong"/>
    <w:uiPriority w:val="22"/>
    <w:qFormat/>
    <w:rsid w:val="00DD1A58"/>
    <w:rPr>
      <w:b/>
      <w:bCs/>
    </w:rPr>
  </w:style>
  <w:style w:type="paragraph" w:styleId="Zwykytekst">
    <w:name w:val="Plain Text"/>
    <w:basedOn w:val="Normalny"/>
    <w:link w:val="ZwykytekstZnak"/>
    <w:unhideWhenUsed/>
    <w:rsid w:val="00A553FE"/>
    <w:rPr>
      <w:rFonts w:ascii="Courier New" w:hAnsi="Courier New"/>
      <w:lang w:val="x-none" w:eastAsia="x-none"/>
    </w:rPr>
  </w:style>
  <w:style w:type="character" w:customStyle="1" w:styleId="ZwykytekstZnak">
    <w:name w:val="Zwykły tekst Znak"/>
    <w:link w:val="Zwykytekst"/>
    <w:rsid w:val="00A553FE"/>
    <w:rPr>
      <w:rFonts w:ascii="Courier New" w:hAnsi="Courier New" w:cs="Courier New"/>
    </w:rPr>
  </w:style>
  <w:style w:type="paragraph" w:customStyle="1" w:styleId="Default">
    <w:name w:val="Default"/>
    <w:rsid w:val="00A553FE"/>
    <w:pPr>
      <w:autoSpaceDE w:val="0"/>
      <w:autoSpaceDN w:val="0"/>
      <w:adjustRightInd w:val="0"/>
    </w:pPr>
    <w:rPr>
      <w:rFonts w:ascii="Cambria" w:eastAsia="Calibri" w:hAnsi="Cambria" w:cs="Cambria"/>
      <w:color w:val="000000"/>
      <w:sz w:val="24"/>
      <w:szCs w:val="24"/>
      <w:lang w:eastAsia="en-US"/>
    </w:rPr>
  </w:style>
  <w:style w:type="paragraph" w:customStyle="1" w:styleId="Standardowy2">
    <w:name w:val="Standardowy2"/>
    <w:rsid w:val="00A553FE"/>
    <w:pPr>
      <w:suppressAutoHyphens/>
    </w:pPr>
    <w:rPr>
      <w:sz w:val="24"/>
      <w:szCs w:val="24"/>
      <w:lang w:eastAsia="ar-SA"/>
    </w:rPr>
  </w:style>
  <w:style w:type="paragraph" w:customStyle="1" w:styleId="BodyText21">
    <w:name w:val="Body Text 21"/>
    <w:basedOn w:val="Normalny"/>
    <w:rsid w:val="00A553FE"/>
    <w:pPr>
      <w:widowControl w:val="0"/>
      <w:autoSpaceDE w:val="0"/>
      <w:autoSpaceDN w:val="0"/>
      <w:jc w:val="both"/>
    </w:pPr>
    <w:rPr>
      <w:sz w:val="24"/>
      <w:szCs w:val="24"/>
    </w:rPr>
  </w:style>
  <w:style w:type="paragraph" w:styleId="Tekstpodstawowywcity3">
    <w:name w:val="Body Text Indent 3"/>
    <w:basedOn w:val="Normalny"/>
    <w:link w:val="Tekstpodstawowywcity3Znak"/>
    <w:rsid w:val="00A553FE"/>
    <w:pPr>
      <w:spacing w:after="120"/>
      <w:ind w:left="283"/>
    </w:pPr>
    <w:rPr>
      <w:sz w:val="16"/>
      <w:szCs w:val="16"/>
      <w:lang w:val="x-none" w:eastAsia="x-none"/>
    </w:rPr>
  </w:style>
  <w:style w:type="character" w:customStyle="1" w:styleId="Tekstpodstawowywcity3Znak">
    <w:name w:val="Tekst podstawowy wcięty 3 Znak"/>
    <w:link w:val="Tekstpodstawowywcity3"/>
    <w:rsid w:val="00A553FE"/>
    <w:rPr>
      <w:sz w:val="16"/>
      <w:szCs w:val="16"/>
    </w:rPr>
  </w:style>
  <w:style w:type="character" w:styleId="Nierozpoznanawzmianka">
    <w:name w:val="Unresolved Mention"/>
    <w:uiPriority w:val="99"/>
    <w:semiHidden/>
    <w:unhideWhenUsed/>
    <w:rsid w:val="004B3CA3"/>
    <w:rPr>
      <w:color w:val="808080"/>
      <w:shd w:val="clear" w:color="auto" w:fill="E6E6E6"/>
    </w:rPr>
  </w:style>
  <w:style w:type="character" w:styleId="Odwoaniedokomentarza">
    <w:name w:val="annotation reference"/>
    <w:rsid w:val="00DC61AC"/>
    <w:rPr>
      <w:sz w:val="16"/>
      <w:szCs w:val="16"/>
    </w:rPr>
  </w:style>
  <w:style w:type="paragraph" w:styleId="Tekstkomentarza">
    <w:name w:val="annotation text"/>
    <w:basedOn w:val="Normalny"/>
    <w:link w:val="TekstkomentarzaZnak"/>
    <w:rsid w:val="00DC61AC"/>
  </w:style>
  <w:style w:type="character" w:customStyle="1" w:styleId="TekstkomentarzaZnak">
    <w:name w:val="Tekst komentarza Znak"/>
    <w:basedOn w:val="Domylnaczcionkaakapitu"/>
    <w:link w:val="Tekstkomentarza"/>
    <w:rsid w:val="00DC61AC"/>
  </w:style>
  <w:style w:type="paragraph" w:styleId="Tematkomentarza">
    <w:name w:val="annotation subject"/>
    <w:basedOn w:val="Tekstkomentarza"/>
    <w:next w:val="Tekstkomentarza"/>
    <w:link w:val="TematkomentarzaZnak"/>
    <w:rsid w:val="00DC61AC"/>
    <w:rPr>
      <w:b/>
      <w:bCs/>
      <w:lang w:val="x-none" w:eastAsia="x-none"/>
    </w:rPr>
  </w:style>
  <w:style w:type="character" w:customStyle="1" w:styleId="TematkomentarzaZnak">
    <w:name w:val="Temat komentarza Znak"/>
    <w:link w:val="Tematkomentarza"/>
    <w:rsid w:val="00DC61AC"/>
    <w:rPr>
      <w:b/>
      <w:bCs/>
    </w:rPr>
  </w:style>
  <w:style w:type="character" w:customStyle="1" w:styleId="Tekstpodstawowy3Znak">
    <w:name w:val="Tekst podstawowy 3 Znak"/>
    <w:link w:val="Tekstpodstawowy3"/>
    <w:rsid w:val="00A932BE"/>
    <w:rPr>
      <w:rFonts w:ascii="Arial" w:hAnsi="Arial" w:cs="Arial"/>
      <w:iCs/>
    </w:rPr>
  </w:style>
  <w:style w:type="paragraph" w:styleId="Tekstprzypisukocowego">
    <w:name w:val="endnote text"/>
    <w:basedOn w:val="Normalny"/>
    <w:link w:val="TekstprzypisukocowegoZnak"/>
    <w:rsid w:val="00191A2D"/>
  </w:style>
  <w:style w:type="character" w:customStyle="1" w:styleId="TekstprzypisukocowegoZnak">
    <w:name w:val="Tekst przypisu końcowego Znak"/>
    <w:basedOn w:val="Domylnaczcionkaakapitu"/>
    <w:link w:val="Tekstprzypisukocowego"/>
    <w:rsid w:val="00191A2D"/>
  </w:style>
  <w:style w:type="character" w:styleId="Odwoanieprzypisukocowego">
    <w:name w:val="endnote reference"/>
    <w:rsid w:val="00191A2D"/>
    <w:rPr>
      <w:vertAlign w:val="superscript"/>
    </w:rPr>
  </w:style>
  <w:style w:type="paragraph" w:customStyle="1" w:styleId="Standard">
    <w:name w:val="Standard"/>
    <w:rsid w:val="00154FBC"/>
    <w:pPr>
      <w:suppressAutoHyphens/>
      <w:autoSpaceDN w:val="0"/>
      <w:textAlignment w:val="baseline"/>
    </w:pPr>
    <w:rPr>
      <w:kern w:val="3"/>
      <w:sz w:val="24"/>
      <w:szCs w:val="24"/>
      <w:lang w:eastAsia="zh-CN"/>
    </w:rPr>
  </w:style>
  <w:style w:type="paragraph" w:customStyle="1" w:styleId="Textbody">
    <w:name w:val="Text body"/>
    <w:basedOn w:val="Standard"/>
    <w:rsid w:val="00D34B5C"/>
    <w:rPr>
      <w:b/>
      <w:bCs/>
    </w:rPr>
  </w:style>
  <w:style w:type="paragraph" w:styleId="NormalnyWeb">
    <w:name w:val="Normal (Web)"/>
    <w:basedOn w:val="Standard"/>
    <w:rsid w:val="00407FCA"/>
  </w:style>
  <w:style w:type="paragraph" w:customStyle="1" w:styleId="Teksttreci">
    <w:name w:val="Tekst treści"/>
    <w:basedOn w:val="Standard"/>
    <w:rsid w:val="00C14C97"/>
    <w:pPr>
      <w:spacing w:line="276" w:lineRule="auto"/>
      <w:jc w:val="both"/>
    </w:pPr>
    <w:rPr>
      <w:rFonts w:ascii="Arial" w:hAnsi="Arial"/>
      <w:sz w:val="16"/>
      <w:szCs w:val="16"/>
    </w:rPr>
  </w:style>
  <w:style w:type="character" w:customStyle="1" w:styleId="Nagwek5Znak">
    <w:name w:val="Nagłówek 5 Znak"/>
    <w:link w:val="Nagwek5"/>
    <w:rsid w:val="00865533"/>
    <w:rPr>
      <w:rFonts w:ascii="Calibri" w:eastAsia="Times New Roman" w:hAnsi="Calibri" w:cs="Times New Roman"/>
      <w:b/>
      <w:bCs/>
      <w:i/>
      <w:iCs/>
      <w:sz w:val="26"/>
      <w:szCs w:val="26"/>
    </w:rPr>
  </w:style>
  <w:style w:type="paragraph" w:customStyle="1" w:styleId="Zwykytekst1">
    <w:name w:val="Zwykły tekst1"/>
    <w:basedOn w:val="Normalny"/>
    <w:rsid w:val="00C27920"/>
    <w:pPr>
      <w:suppressAutoHyphens/>
    </w:pPr>
    <w:rPr>
      <w:rFonts w:ascii="Courier New" w:hAnsi="Courier New" w:cs="Courier New"/>
      <w:lang w:eastAsia="zh-CN"/>
    </w:rPr>
  </w:style>
  <w:style w:type="paragraph" w:styleId="Poprawka">
    <w:name w:val="Revision"/>
    <w:hidden/>
    <w:uiPriority w:val="99"/>
    <w:semiHidden/>
    <w:rsid w:val="00CA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40">
      <w:bodyDiv w:val="1"/>
      <w:marLeft w:val="0"/>
      <w:marRight w:val="0"/>
      <w:marTop w:val="0"/>
      <w:marBottom w:val="0"/>
      <w:divBdr>
        <w:top w:val="none" w:sz="0" w:space="0" w:color="auto"/>
        <w:left w:val="none" w:sz="0" w:space="0" w:color="auto"/>
        <w:bottom w:val="none" w:sz="0" w:space="0" w:color="auto"/>
        <w:right w:val="none" w:sz="0" w:space="0" w:color="auto"/>
      </w:divBdr>
    </w:div>
    <w:div w:id="152644898">
      <w:bodyDiv w:val="1"/>
      <w:marLeft w:val="0"/>
      <w:marRight w:val="0"/>
      <w:marTop w:val="0"/>
      <w:marBottom w:val="0"/>
      <w:divBdr>
        <w:top w:val="none" w:sz="0" w:space="0" w:color="auto"/>
        <w:left w:val="none" w:sz="0" w:space="0" w:color="auto"/>
        <w:bottom w:val="none" w:sz="0" w:space="0" w:color="auto"/>
        <w:right w:val="none" w:sz="0" w:space="0" w:color="auto"/>
      </w:divBdr>
    </w:div>
    <w:div w:id="302198457">
      <w:bodyDiv w:val="1"/>
      <w:marLeft w:val="0"/>
      <w:marRight w:val="0"/>
      <w:marTop w:val="0"/>
      <w:marBottom w:val="0"/>
      <w:divBdr>
        <w:top w:val="none" w:sz="0" w:space="0" w:color="auto"/>
        <w:left w:val="none" w:sz="0" w:space="0" w:color="auto"/>
        <w:bottom w:val="none" w:sz="0" w:space="0" w:color="auto"/>
        <w:right w:val="none" w:sz="0" w:space="0" w:color="auto"/>
      </w:divBdr>
    </w:div>
    <w:div w:id="382363422">
      <w:bodyDiv w:val="1"/>
      <w:marLeft w:val="0"/>
      <w:marRight w:val="0"/>
      <w:marTop w:val="0"/>
      <w:marBottom w:val="0"/>
      <w:divBdr>
        <w:top w:val="none" w:sz="0" w:space="0" w:color="auto"/>
        <w:left w:val="none" w:sz="0" w:space="0" w:color="auto"/>
        <w:bottom w:val="none" w:sz="0" w:space="0" w:color="auto"/>
        <w:right w:val="none" w:sz="0" w:space="0" w:color="auto"/>
      </w:divBdr>
    </w:div>
    <w:div w:id="386606048">
      <w:bodyDiv w:val="1"/>
      <w:marLeft w:val="0"/>
      <w:marRight w:val="0"/>
      <w:marTop w:val="0"/>
      <w:marBottom w:val="0"/>
      <w:divBdr>
        <w:top w:val="none" w:sz="0" w:space="0" w:color="auto"/>
        <w:left w:val="none" w:sz="0" w:space="0" w:color="auto"/>
        <w:bottom w:val="none" w:sz="0" w:space="0" w:color="auto"/>
        <w:right w:val="none" w:sz="0" w:space="0" w:color="auto"/>
      </w:divBdr>
    </w:div>
    <w:div w:id="391124196">
      <w:bodyDiv w:val="1"/>
      <w:marLeft w:val="0"/>
      <w:marRight w:val="0"/>
      <w:marTop w:val="0"/>
      <w:marBottom w:val="0"/>
      <w:divBdr>
        <w:top w:val="none" w:sz="0" w:space="0" w:color="auto"/>
        <w:left w:val="none" w:sz="0" w:space="0" w:color="auto"/>
        <w:bottom w:val="none" w:sz="0" w:space="0" w:color="auto"/>
        <w:right w:val="none" w:sz="0" w:space="0" w:color="auto"/>
      </w:divBdr>
    </w:div>
    <w:div w:id="452795163">
      <w:bodyDiv w:val="1"/>
      <w:marLeft w:val="0"/>
      <w:marRight w:val="0"/>
      <w:marTop w:val="0"/>
      <w:marBottom w:val="0"/>
      <w:divBdr>
        <w:top w:val="none" w:sz="0" w:space="0" w:color="auto"/>
        <w:left w:val="none" w:sz="0" w:space="0" w:color="auto"/>
        <w:bottom w:val="none" w:sz="0" w:space="0" w:color="auto"/>
        <w:right w:val="none" w:sz="0" w:space="0" w:color="auto"/>
      </w:divBdr>
    </w:div>
    <w:div w:id="454100788">
      <w:bodyDiv w:val="1"/>
      <w:marLeft w:val="0"/>
      <w:marRight w:val="0"/>
      <w:marTop w:val="0"/>
      <w:marBottom w:val="0"/>
      <w:divBdr>
        <w:top w:val="none" w:sz="0" w:space="0" w:color="auto"/>
        <w:left w:val="none" w:sz="0" w:space="0" w:color="auto"/>
        <w:bottom w:val="none" w:sz="0" w:space="0" w:color="auto"/>
        <w:right w:val="none" w:sz="0" w:space="0" w:color="auto"/>
      </w:divBdr>
    </w:div>
    <w:div w:id="553934102">
      <w:bodyDiv w:val="1"/>
      <w:marLeft w:val="0"/>
      <w:marRight w:val="0"/>
      <w:marTop w:val="0"/>
      <w:marBottom w:val="0"/>
      <w:divBdr>
        <w:top w:val="none" w:sz="0" w:space="0" w:color="auto"/>
        <w:left w:val="none" w:sz="0" w:space="0" w:color="auto"/>
        <w:bottom w:val="none" w:sz="0" w:space="0" w:color="auto"/>
        <w:right w:val="none" w:sz="0" w:space="0" w:color="auto"/>
      </w:divBdr>
    </w:div>
    <w:div w:id="560948620">
      <w:bodyDiv w:val="1"/>
      <w:marLeft w:val="0"/>
      <w:marRight w:val="0"/>
      <w:marTop w:val="0"/>
      <w:marBottom w:val="0"/>
      <w:divBdr>
        <w:top w:val="none" w:sz="0" w:space="0" w:color="auto"/>
        <w:left w:val="none" w:sz="0" w:space="0" w:color="auto"/>
        <w:bottom w:val="none" w:sz="0" w:space="0" w:color="auto"/>
        <w:right w:val="none" w:sz="0" w:space="0" w:color="auto"/>
      </w:divBdr>
    </w:div>
    <w:div w:id="576208513">
      <w:bodyDiv w:val="1"/>
      <w:marLeft w:val="0"/>
      <w:marRight w:val="0"/>
      <w:marTop w:val="0"/>
      <w:marBottom w:val="0"/>
      <w:divBdr>
        <w:top w:val="none" w:sz="0" w:space="0" w:color="auto"/>
        <w:left w:val="none" w:sz="0" w:space="0" w:color="auto"/>
        <w:bottom w:val="none" w:sz="0" w:space="0" w:color="auto"/>
        <w:right w:val="none" w:sz="0" w:space="0" w:color="auto"/>
      </w:divBdr>
    </w:div>
    <w:div w:id="765005094">
      <w:bodyDiv w:val="1"/>
      <w:marLeft w:val="0"/>
      <w:marRight w:val="0"/>
      <w:marTop w:val="0"/>
      <w:marBottom w:val="0"/>
      <w:divBdr>
        <w:top w:val="none" w:sz="0" w:space="0" w:color="auto"/>
        <w:left w:val="none" w:sz="0" w:space="0" w:color="auto"/>
        <w:bottom w:val="none" w:sz="0" w:space="0" w:color="auto"/>
        <w:right w:val="none" w:sz="0" w:space="0" w:color="auto"/>
      </w:divBdr>
    </w:div>
    <w:div w:id="959529122">
      <w:bodyDiv w:val="1"/>
      <w:marLeft w:val="0"/>
      <w:marRight w:val="0"/>
      <w:marTop w:val="0"/>
      <w:marBottom w:val="0"/>
      <w:divBdr>
        <w:top w:val="none" w:sz="0" w:space="0" w:color="auto"/>
        <w:left w:val="none" w:sz="0" w:space="0" w:color="auto"/>
        <w:bottom w:val="none" w:sz="0" w:space="0" w:color="auto"/>
        <w:right w:val="none" w:sz="0" w:space="0" w:color="auto"/>
      </w:divBdr>
    </w:div>
    <w:div w:id="1038511222">
      <w:bodyDiv w:val="1"/>
      <w:marLeft w:val="0"/>
      <w:marRight w:val="0"/>
      <w:marTop w:val="0"/>
      <w:marBottom w:val="0"/>
      <w:divBdr>
        <w:top w:val="none" w:sz="0" w:space="0" w:color="auto"/>
        <w:left w:val="none" w:sz="0" w:space="0" w:color="auto"/>
        <w:bottom w:val="none" w:sz="0" w:space="0" w:color="auto"/>
        <w:right w:val="none" w:sz="0" w:space="0" w:color="auto"/>
      </w:divBdr>
    </w:div>
    <w:div w:id="1039207012">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223129962">
      <w:bodyDiv w:val="1"/>
      <w:marLeft w:val="0"/>
      <w:marRight w:val="0"/>
      <w:marTop w:val="0"/>
      <w:marBottom w:val="0"/>
      <w:divBdr>
        <w:top w:val="none" w:sz="0" w:space="0" w:color="auto"/>
        <w:left w:val="none" w:sz="0" w:space="0" w:color="auto"/>
        <w:bottom w:val="none" w:sz="0" w:space="0" w:color="auto"/>
        <w:right w:val="none" w:sz="0" w:space="0" w:color="auto"/>
      </w:divBdr>
    </w:div>
    <w:div w:id="1298486616">
      <w:bodyDiv w:val="1"/>
      <w:marLeft w:val="0"/>
      <w:marRight w:val="0"/>
      <w:marTop w:val="0"/>
      <w:marBottom w:val="0"/>
      <w:divBdr>
        <w:top w:val="none" w:sz="0" w:space="0" w:color="auto"/>
        <w:left w:val="none" w:sz="0" w:space="0" w:color="auto"/>
        <w:bottom w:val="none" w:sz="0" w:space="0" w:color="auto"/>
        <w:right w:val="none" w:sz="0" w:space="0" w:color="auto"/>
      </w:divBdr>
    </w:div>
    <w:div w:id="1425344866">
      <w:bodyDiv w:val="1"/>
      <w:marLeft w:val="0"/>
      <w:marRight w:val="0"/>
      <w:marTop w:val="0"/>
      <w:marBottom w:val="0"/>
      <w:divBdr>
        <w:top w:val="none" w:sz="0" w:space="0" w:color="auto"/>
        <w:left w:val="none" w:sz="0" w:space="0" w:color="auto"/>
        <w:bottom w:val="none" w:sz="0" w:space="0" w:color="auto"/>
        <w:right w:val="none" w:sz="0" w:space="0" w:color="auto"/>
      </w:divBdr>
    </w:div>
    <w:div w:id="1471049136">
      <w:bodyDiv w:val="1"/>
      <w:marLeft w:val="0"/>
      <w:marRight w:val="0"/>
      <w:marTop w:val="0"/>
      <w:marBottom w:val="0"/>
      <w:divBdr>
        <w:top w:val="none" w:sz="0" w:space="0" w:color="auto"/>
        <w:left w:val="none" w:sz="0" w:space="0" w:color="auto"/>
        <w:bottom w:val="none" w:sz="0" w:space="0" w:color="auto"/>
        <w:right w:val="none" w:sz="0" w:space="0" w:color="auto"/>
      </w:divBdr>
    </w:div>
    <w:div w:id="1528329107">
      <w:bodyDiv w:val="1"/>
      <w:marLeft w:val="0"/>
      <w:marRight w:val="0"/>
      <w:marTop w:val="0"/>
      <w:marBottom w:val="0"/>
      <w:divBdr>
        <w:top w:val="none" w:sz="0" w:space="0" w:color="auto"/>
        <w:left w:val="none" w:sz="0" w:space="0" w:color="auto"/>
        <w:bottom w:val="none" w:sz="0" w:space="0" w:color="auto"/>
        <w:right w:val="none" w:sz="0" w:space="0" w:color="auto"/>
      </w:divBdr>
    </w:div>
    <w:div w:id="1537154208">
      <w:bodyDiv w:val="1"/>
      <w:marLeft w:val="0"/>
      <w:marRight w:val="0"/>
      <w:marTop w:val="0"/>
      <w:marBottom w:val="0"/>
      <w:divBdr>
        <w:top w:val="none" w:sz="0" w:space="0" w:color="auto"/>
        <w:left w:val="none" w:sz="0" w:space="0" w:color="auto"/>
        <w:bottom w:val="none" w:sz="0" w:space="0" w:color="auto"/>
        <w:right w:val="none" w:sz="0" w:space="0" w:color="auto"/>
      </w:divBdr>
    </w:div>
    <w:div w:id="1573076458">
      <w:bodyDiv w:val="1"/>
      <w:marLeft w:val="0"/>
      <w:marRight w:val="0"/>
      <w:marTop w:val="0"/>
      <w:marBottom w:val="0"/>
      <w:divBdr>
        <w:top w:val="none" w:sz="0" w:space="0" w:color="auto"/>
        <w:left w:val="none" w:sz="0" w:space="0" w:color="auto"/>
        <w:bottom w:val="none" w:sz="0" w:space="0" w:color="auto"/>
        <w:right w:val="none" w:sz="0" w:space="0" w:color="auto"/>
      </w:divBdr>
    </w:div>
    <w:div w:id="1873303388">
      <w:bodyDiv w:val="1"/>
      <w:marLeft w:val="0"/>
      <w:marRight w:val="0"/>
      <w:marTop w:val="0"/>
      <w:marBottom w:val="0"/>
      <w:divBdr>
        <w:top w:val="none" w:sz="0" w:space="0" w:color="auto"/>
        <w:left w:val="none" w:sz="0" w:space="0" w:color="auto"/>
        <w:bottom w:val="none" w:sz="0" w:space="0" w:color="auto"/>
        <w:right w:val="none" w:sz="0" w:space="0" w:color="auto"/>
      </w:divBdr>
    </w:div>
    <w:div w:id="1886093258">
      <w:bodyDiv w:val="1"/>
      <w:marLeft w:val="0"/>
      <w:marRight w:val="0"/>
      <w:marTop w:val="0"/>
      <w:marBottom w:val="0"/>
      <w:divBdr>
        <w:top w:val="none" w:sz="0" w:space="0" w:color="auto"/>
        <w:left w:val="none" w:sz="0" w:space="0" w:color="auto"/>
        <w:bottom w:val="none" w:sz="0" w:space="0" w:color="auto"/>
        <w:right w:val="none" w:sz="0" w:space="0" w:color="auto"/>
      </w:divBdr>
    </w:div>
    <w:div w:id="1905867868">
      <w:bodyDiv w:val="1"/>
      <w:marLeft w:val="0"/>
      <w:marRight w:val="0"/>
      <w:marTop w:val="0"/>
      <w:marBottom w:val="0"/>
      <w:divBdr>
        <w:top w:val="none" w:sz="0" w:space="0" w:color="auto"/>
        <w:left w:val="none" w:sz="0" w:space="0" w:color="auto"/>
        <w:bottom w:val="none" w:sz="0" w:space="0" w:color="auto"/>
        <w:right w:val="none" w:sz="0" w:space="0" w:color="auto"/>
      </w:divBdr>
    </w:div>
    <w:div w:id="1995453817">
      <w:bodyDiv w:val="1"/>
      <w:marLeft w:val="0"/>
      <w:marRight w:val="0"/>
      <w:marTop w:val="0"/>
      <w:marBottom w:val="0"/>
      <w:divBdr>
        <w:top w:val="none" w:sz="0" w:space="0" w:color="auto"/>
        <w:left w:val="none" w:sz="0" w:space="0" w:color="auto"/>
        <w:bottom w:val="none" w:sz="0" w:space="0" w:color="auto"/>
        <w:right w:val="none" w:sz="0" w:space="0" w:color="auto"/>
      </w:divBdr>
    </w:div>
    <w:div w:id="1998455176">
      <w:bodyDiv w:val="1"/>
      <w:marLeft w:val="0"/>
      <w:marRight w:val="0"/>
      <w:marTop w:val="0"/>
      <w:marBottom w:val="0"/>
      <w:divBdr>
        <w:top w:val="none" w:sz="0" w:space="0" w:color="auto"/>
        <w:left w:val="none" w:sz="0" w:space="0" w:color="auto"/>
        <w:bottom w:val="none" w:sz="0" w:space="0" w:color="auto"/>
        <w:right w:val="none" w:sz="0" w:space="0" w:color="auto"/>
      </w:divBdr>
    </w:div>
    <w:div w:id="2016884259">
      <w:bodyDiv w:val="1"/>
      <w:marLeft w:val="0"/>
      <w:marRight w:val="0"/>
      <w:marTop w:val="0"/>
      <w:marBottom w:val="0"/>
      <w:divBdr>
        <w:top w:val="none" w:sz="0" w:space="0" w:color="auto"/>
        <w:left w:val="none" w:sz="0" w:space="0" w:color="auto"/>
        <w:bottom w:val="none" w:sz="0" w:space="0" w:color="auto"/>
        <w:right w:val="none" w:sz="0" w:space="0" w:color="auto"/>
      </w:divBdr>
    </w:div>
    <w:div w:id="2020814864">
      <w:bodyDiv w:val="1"/>
      <w:marLeft w:val="0"/>
      <w:marRight w:val="0"/>
      <w:marTop w:val="0"/>
      <w:marBottom w:val="0"/>
      <w:divBdr>
        <w:top w:val="none" w:sz="0" w:space="0" w:color="auto"/>
        <w:left w:val="none" w:sz="0" w:space="0" w:color="auto"/>
        <w:bottom w:val="none" w:sz="0" w:space="0" w:color="auto"/>
        <w:right w:val="none" w:sz="0" w:space="0" w:color="auto"/>
      </w:divBdr>
    </w:div>
    <w:div w:id="20405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zwik.nowytarg"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_majewski@mzwik.nowytarg.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grzegorz_nowak@mzwik.nowytarg.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zwik.nowytarg"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mzwik@mzwik.nowytarg.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mzwik.nowytarg"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zwik@mzwik.nowytarg.pl" TargetMode="External"/><Relationship Id="rId1" Type="http://schemas.openxmlformats.org/officeDocument/2006/relationships/hyperlink" Target="http://www.mzwik.nowyta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s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B05B-F753-43AB-829B-2E177FAA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s1</Template>
  <TotalTime>247</TotalTime>
  <Pages>13</Pages>
  <Words>5691</Words>
  <Characters>34150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39762</CharactersWithSpaces>
  <SharedDoc>false</SharedDoc>
  <HLinks>
    <vt:vector size="192" baseType="variant">
      <vt:variant>
        <vt:i4>655431</vt:i4>
      </vt:variant>
      <vt:variant>
        <vt:i4>87</vt:i4>
      </vt:variant>
      <vt:variant>
        <vt:i4>0</vt:i4>
      </vt:variant>
      <vt:variant>
        <vt:i4>5</vt:i4>
      </vt:variant>
      <vt:variant>
        <vt:lpwstr>http://platformazakupowa.pl/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655431</vt:i4>
      </vt:variant>
      <vt:variant>
        <vt:i4>81</vt:i4>
      </vt:variant>
      <vt:variant>
        <vt:i4>0</vt:i4>
      </vt:variant>
      <vt:variant>
        <vt:i4>5</vt:i4>
      </vt:variant>
      <vt:variant>
        <vt:lpwstr>http://platformazakupowa.pl/</vt:lpwstr>
      </vt:variant>
      <vt:variant>
        <vt:lpwstr/>
      </vt:variant>
      <vt:variant>
        <vt:i4>655431</vt:i4>
      </vt:variant>
      <vt:variant>
        <vt:i4>78</vt:i4>
      </vt:variant>
      <vt:variant>
        <vt:i4>0</vt:i4>
      </vt:variant>
      <vt:variant>
        <vt:i4>5</vt:i4>
      </vt:variant>
      <vt:variant>
        <vt:lpwstr>http://platformazakupowa.pl/</vt:lpwstr>
      </vt:variant>
      <vt:variant>
        <vt:lpwstr/>
      </vt:variant>
      <vt:variant>
        <vt:i4>2949217</vt:i4>
      </vt:variant>
      <vt:variant>
        <vt:i4>75</vt:i4>
      </vt:variant>
      <vt:variant>
        <vt:i4>0</vt:i4>
      </vt:variant>
      <vt:variant>
        <vt:i4>5</vt:i4>
      </vt:variant>
      <vt:variant>
        <vt:lpwstr>https://platformazakupowa.pl/pn/mzwik.nowytarg</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2949217</vt:i4>
      </vt:variant>
      <vt:variant>
        <vt:i4>15</vt:i4>
      </vt:variant>
      <vt:variant>
        <vt:i4>0</vt:i4>
      </vt:variant>
      <vt:variant>
        <vt:i4>5</vt:i4>
      </vt:variant>
      <vt:variant>
        <vt:lpwstr>https://platformazakupowa.pl/pn/mzwik.nowytarg</vt:lpwstr>
      </vt:variant>
      <vt:variant>
        <vt:lpwstr/>
      </vt:variant>
      <vt:variant>
        <vt:i4>6225998</vt:i4>
      </vt:variant>
      <vt:variant>
        <vt:i4>12</vt:i4>
      </vt:variant>
      <vt:variant>
        <vt:i4>0</vt:i4>
      </vt:variant>
      <vt:variant>
        <vt:i4>5</vt:i4>
      </vt:variant>
      <vt:variant>
        <vt:lpwstr>https://platformazakupowa.pl/</vt:lpwstr>
      </vt:variant>
      <vt:variant>
        <vt:lpwstr/>
      </vt:variant>
      <vt:variant>
        <vt:i4>6291489</vt:i4>
      </vt:variant>
      <vt:variant>
        <vt:i4>9</vt:i4>
      </vt:variant>
      <vt:variant>
        <vt:i4>0</vt:i4>
      </vt:variant>
      <vt:variant>
        <vt:i4>5</vt:i4>
      </vt:variant>
      <vt:variant>
        <vt:lpwstr>mailto:michal_majewski@mzwik.nowytarg.pl</vt:lpwstr>
      </vt:variant>
      <vt:variant>
        <vt:lpwstr/>
      </vt:variant>
      <vt:variant>
        <vt:i4>2490490</vt:i4>
      </vt:variant>
      <vt:variant>
        <vt:i4>6</vt:i4>
      </vt:variant>
      <vt:variant>
        <vt:i4>0</vt:i4>
      </vt:variant>
      <vt:variant>
        <vt:i4>5</vt:i4>
      </vt:variant>
      <vt:variant>
        <vt:lpwstr>mailto:grzegorz_nowak@mzwik.nowytarg.pl</vt:lpwstr>
      </vt:variant>
      <vt:variant>
        <vt:lpwstr/>
      </vt:variant>
      <vt:variant>
        <vt:i4>2949217</vt:i4>
      </vt:variant>
      <vt:variant>
        <vt:i4>3</vt:i4>
      </vt:variant>
      <vt:variant>
        <vt:i4>0</vt:i4>
      </vt:variant>
      <vt:variant>
        <vt:i4>5</vt:i4>
      </vt:variant>
      <vt:variant>
        <vt:lpwstr>https://platformazakupowa.pl/pn/mzwik.nowytarg</vt:lpwstr>
      </vt:variant>
      <vt:variant>
        <vt:lpwstr/>
      </vt:variant>
      <vt:variant>
        <vt:i4>4128836</vt:i4>
      </vt:variant>
      <vt:variant>
        <vt:i4>0</vt:i4>
      </vt:variant>
      <vt:variant>
        <vt:i4>0</vt:i4>
      </vt:variant>
      <vt:variant>
        <vt:i4>5</vt:i4>
      </vt:variant>
      <vt:variant>
        <vt:lpwstr>mailto:mzwik@mzwik.nowytarg.pl</vt:lpwstr>
      </vt:variant>
      <vt:variant>
        <vt:lpwstr/>
      </vt:variant>
      <vt:variant>
        <vt:i4>4128836</vt:i4>
      </vt:variant>
      <vt:variant>
        <vt:i4>3</vt:i4>
      </vt:variant>
      <vt:variant>
        <vt:i4>0</vt:i4>
      </vt:variant>
      <vt:variant>
        <vt:i4>5</vt:i4>
      </vt:variant>
      <vt:variant>
        <vt:lpwstr>mailto:mzwik@mzwik.nowytarg.pl</vt:lpwstr>
      </vt:variant>
      <vt:variant>
        <vt:lpwstr/>
      </vt:variant>
      <vt:variant>
        <vt:i4>458765</vt:i4>
      </vt:variant>
      <vt:variant>
        <vt:i4>0</vt:i4>
      </vt:variant>
      <vt:variant>
        <vt:i4>0</vt:i4>
      </vt:variant>
      <vt:variant>
        <vt:i4>5</vt:i4>
      </vt:variant>
      <vt:variant>
        <vt:lpwstr>http://www.mzwik.nowytarg.pl/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MZWiK</dc:creator>
  <cp:keywords/>
  <cp:lastModifiedBy>Magdalena Mieczyńska</cp:lastModifiedBy>
  <cp:revision>34</cp:revision>
  <cp:lastPrinted>2024-09-23T11:43:00Z</cp:lastPrinted>
  <dcterms:created xsi:type="dcterms:W3CDTF">2024-09-11T11:10:00Z</dcterms:created>
  <dcterms:modified xsi:type="dcterms:W3CDTF">2025-07-18T10:48:00Z</dcterms:modified>
</cp:coreProperties>
</file>