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A9C6" w14:textId="3DA63559" w:rsidR="0071102E" w:rsidRPr="0071102E" w:rsidRDefault="0071102E" w:rsidP="0071102E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</w:t>
      </w:r>
    </w:p>
    <w:p w14:paraId="1EF5F860" w14:textId="3840AF37" w:rsidR="00421D6C" w:rsidRPr="00E74A80" w:rsidRDefault="00421D6C" w:rsidP="00421D6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7596EFDE" w14:textId="28AAED6C" w:rsidR="00E62F81" w:rsidRPr="00E62F81" w:rsidRDefault="00E62F81" w:rsidP="0071102E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E62F81">
        <w:rPr>
          <w:rFonts w:ascii="Calibri" w:hAnsi="Calibri" w:cs="Calibri"/>
          <w:sz w:val="22"/>
          <w:szCs w:val="22"/>
        </w:rPr>
        <w:t>Zakup samochodu typu pickup do obsługi oczyszczalni ścieków w Nowym Targu</w:t>
      </w:r>
      <w:r>
        <w:rPr>
          <w:rFonts w:ascii="Calibri" w:hAnsi="Calibri" w:cs="Calibri"/>
          <w:sz w:val="22"/>
          <w:szCs w:val="22"/>
        </w:rPr>
        <w:t xml:space="preserve"> o parametrach:</w:t>
      </w:r>
    </w:p>
    <w:p w14:paraId="49B1BD7C" w14:textId="6247BFD3" w:rsidR="00E74A80" w:rsidRPr="00E74A80" w:rsidRDefault="00E74A80" w:rsidP="00A61A57">
      <w:pPr>
        <w:spacing w:after="0"/>
        <w:ind w:firstLine="36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Silnik:</w:t>
      </w:r>
    </w:p>
    <w:p w14:paraId="739B3117" w14:textId="3A711534" w:rsidR="00E74A80" w:rsidRPr="00E74A80" w:rsidRDefault="00E74A80" w:rsidP="00A61A57">
      <w:pPr>
        <w:pStyle w:val="Akapitzlist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1999 cm3</w:t>
      </w:r>
    </w:p>
    <w:p w14:paraId="23B722A3" w14:textId="77777777" w:rsidR="00E74A80" w:rsidRPr="00E74A80" w:rsidRDefault="00E74A80" w:rsidP="00E74A80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diesel</w:t>
      </w:r>
    </w:p>
    <w:p w14:paraId="43B8949E" w14:textId="77777777" w:rsidR="00E74A80" w:rsidRPr="00E74A80" w:rsidRDefault="00E74A80" w:rsidP="00E74A80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norma emisji spalin EURO VI</w:t>
      </w:r>
    </w:p>
    <w:p w14:paraId="1B2A3D3A" w14:textId="77777777" w:rsidR="00E74A80" w:rsidRPr="00E74A80" w:rsidRDefault="00E74A80" w:rsidP="00A61A57">
      <w:pPr>
        <w:pStyle w:val="Akapitzlist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moc: minimum 130 KM</w:t>
      </w:r>
    </w:p>
    <w:p w14:paraId="063AABFF" w14:textId="77777777" w:rsidR="00A61A57" w:rsidRDefault="00A61A57" w:rsidP="00A61A57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</w:p>
    <w:p w14:paraId="70187F92" w14:textId="088F8DAC" w:rsidR="00E74A80" w:rsidRPr="00E74A80" w:rsidRDefault="00E74A80" w:rsidP="00A61A57">
      <w:pPr>
        <w:spacing w:after="0"/>
        <w:ind w:firstLine="36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Napęd:</w:t>
      </w:r>
    </w:p>
    <w:p w14:paraId="3E7BAD04" w14:textId="36638A6C" w:rsidR="00E74A80" w:rsidRPr="00E74A80" w:rsidRDefault="00E74A80" w:rsidP="00E74A80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4x4</w:t>
      </w:r>
    </w:p>
    <w:p w14:paraId="29A94F37" w14:textId="77777777" w:rsidR="00E74A80" w:rsidRPr="00E74A80" w:rsidRDefault="00E74A80" w:rsidP="00A61A57">
      <w:pPr>
        <w:spacing w:after="0"/>
        <w:ind w:firstLine="408"/>
        <w:rPr>
          <w:rFonts w:ascii="Calibri" w:hAnsi="Calibri" w:cs="Calibri"/>
          <w:b/>
          <w:bCs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Skrzynia biegów:</w:t>
      </w:r>
    </w:p>
    <w:p w14:paraId="5F50C5DF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manualna 6-biegowa</w:t>
      </w:r>
    </w:p>
    <w:p w14:paraId="6E8352A2" w14:textId="77777777" w:rsidR="00A61A57" w:rsidRDefault="00A61A57" w:rsidP="00A61A57">
      <w:pPr>
        <w:spacing w:after="0"/>
        <w:ind w:firstLine="408"/>
        <w:rPr>
          <w:rFonts w:ascii="Calibri" w:hAnsi="Calibri" w:cs="Calibri"/>
          <w:b/>
          <w:bCs/>
          <w:sz w:val="22"/>
          <w:szCs w:val="22"/>
        </w:rPr>
      </w:pPr>
    </w:p>
    <w:p w14:paraId="38C3F47F" w14:textId="3F5D0486" w:rsidR="00E74A80" w:rsidRPr="00E74A80" w:rsidRDefault="00E74A80" w:rsidP="00A61A57">
      <w:pPr>
        <w:spacing w:after="0"/>
        <w:ind w:firstLine="408"/>
        <w:rPr>
          <w:rFonts w:ascii="Calibri" w:hAnsi="Calibri" w:cs="Calibri"/>
          <w:b/>
          <w:bCs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Nadwozie:</w:t>
      </w:r>
    </w:p>
    <w:p w14:paraId="508788F9" w14:textId="44555C2B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 xml:space="preserve">Kolor </w:t>
      </w:r>
      <w:r w:rsidR="008F396C">
        <w:rPr>
          <w:rFonts w:ascii="Calibri" w:hAnsi="Calibri" w:cs="Calibri"/>
          <w:sz w:val="22"/>
          <w:szCs w:val="22"/>
        </w:rPr>
        <w:t>nie</w:t>
      </w:r>
      <w:r w:rsidRPr="00E74A80">
        <w:rPr>
          <w:rFonts w:ascii="Calibri" w:hAnsi="Calibri" w:cs="Calibri"/>
          <w:sz w:val="22"/>
          <w:szCs w:val="22"/>
        </w:rPr>
        <w:t>metalizowany</w:t>
      </w:r>
    </w:p>
    <w:p w14:paraId="7A9E9451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Ilość miejsc siedzących 5 (wraz z kierowcą)</w:t>
      </w:r>
    </w:p>
    <w:p w14:paraId="30ACDBCA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Obręcze kół ze stopów lekkich - minimum 18 cali</w:t>
      </w:r>
    </w:p>
    <w:p w14:paraId="7278B1AA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Długość pojazdu max. 5325 cm</w:t>
      </w:r>
    </w:p>
    <w:p w14:paraId="1B44CC6F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Wysokość pojazdu max. 1830 cm</w:t>
      </w:r>
    </w:p>
    <w:p w14:paraId="39637399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Rozstaw osi max. 3090 mm</w:t>
      </w:r>
    </w:p>
    <w:p w14:paraId="3756940B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Długość przestrzeni ładunkowej min. 1500 mm</w:t>
      </w:r>
    </w:p>
    <w:p w14:paraId="0F7A2D36" w14:textId="77777777" w:rsidR="00E74A80" w:rsidRPr="00E74A80" w:rsidRDefault="00E74A80" w:rsidP="00A61A57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Ładowność min. 900 kg</w:t>
      </w:r>
    </w:p>
    <w:p w14:paraId="62A467A1" w14:textId="77777777" w:rsidR="00A61A57" w:rsidRDefault="00A61A57" w:rsidP="00A61A57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</w:p>
    <w:p w14:paraId="7481E2EA" w14:textId="3F05F568" w:rsidR="00E74A80" w:rsidRPr="00E74A80" w:rsidRDefault="00E74A80" w:rsidP="00A61A57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Wyposażenie:</w:t>
      </w:r>
    </w:p>
    <w:p w14:paraId="35EB218C" w14:textId="77777777" w:rsidR="00E74A80" w:rsidRPr="00E74A80" w:rsidRDefault="00E74A80" w:rsidP="00A61A57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ABS, TCS, ESC, System kontroli trakcji</w:t>
      </w:r>
    </w:p>
    <w:p w14:paraId="1872B920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System wspomagania ruszania na wzniesieniu</w:t>
      </w:r>
    </w:p>
    <w:p w14:paraId="0434BC1F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Szyby przednie sterowane elektrycznie</w:t>
      </w:r>
    </w:p>
    <w:p w14:paraId="7621AD47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Klimatyzacja</w:t>
      </w:r>
    </w:p>
    <w:p w14:paraId="05016998" w14:textId="4F01C511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System dostępu bez kluczykowego</w:t>
      </w:r>
    </w:p>
    <w:p w14:paraId="223C95CE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Zdalnie sterowany zamek centralny</w:t>
      </w:r>
    </w:p>
    <w:p w14:paraId="094BD269" w14:textId="0B0EB6D6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Regulacja wysokości kierownicy</w:t>
      </w:r>
    </w:p>
    <w:p w14:paraId="3CD3C011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Układ kierowniczy ze wspomaganiem</w:t>
      </w:r>
    </w:p>
    <w:p w14:paraId="227C0F50" w14:textId="34B2C21C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Skórzana kierownica z multifunkcją</w:t>
      </w:r>
    </w:p>
    <w:p w14:paraId="0C644050" w14:textId="77777777" w:rsidR="00E74A80" w:rsidRPr="00E74A80" w:rsidRDefault="00E74A80" w:rsidP="00E74A80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Poduszka powietrzna kierowcy</w:t>
      </w:r>
    </w:p>
    <w:p w14:paraId="7D040524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Poduszka powietrzna pasażera</w:t>
      </w:r>
    </w:p>
    <w:p w14:paraId="1E462C3E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Interfejs Android Auto / Apple CarPlay</w:t>
      </w:r>
    </w:p>
    <w:p w14:paraId="051C0B3D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Elektrycznie regulowane szyby przednie i tylne</w:t>
      </w:r>
    </w:p>
    <w:p w14:paraId="1FE7C5EE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Czujniki parkowania przód i tył</w:t>
      </w:r>
    </w:p>
    <w:p w14:paraId="19A0F9BB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Kamera cofania</w:t>
      </w:r>
    </w:p>
    <w:p w14:paraId="4F992C3C" w14:textId="3B34DE0F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Kamera 360º</w:t>
      </w:r>
    </w:p>
    <w:p w14:paraId="4242E791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lastRenderedPageBreak/>
        <w:t>Światła do jazdy dziennej LED</w:t>
      </w:r>
    </w:p>
    <w:p w14:paraId="1BBA837D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Halogenowe przednie reflektory przeciwmgielne</w:t>
      </w:r>
    </w:p>
    <w:p w14:paraId="5D5315C5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Tempomat</w:t>
      </w:r>
    </w:p>
    <w:p w14:paraId="57770BB8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Reduktor</w:t>
      </w:r>
    </w:p>
    <w:p w14:paraId="0D0973EE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Pełnowymiarowe koło zapasowe</w:t>
      </w:r>
    </w:p>
    <w:p w14:paraId="3EB11C05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System monitorowania ciśnienia powietrza w kołach</w:t>
      </w:r>
    </w:p>
    <w:p w14:paraId="2B8CCC40" w14:textId="4E88DBB9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Lusterka zewnętrzne elektrycznie składane, regulowane, podgrzewane</w:t>
      </w:r>
    </w:p>
    <w:p w14:paraId="53848452" w14:textId="736239F2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Komplet oryginalnych gumowych wykładzin</w:t>
      </w:r>
    </w:p>
    <w:p w14:paraId="1DD52C29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Trójkąt ostrzegawczy</w:t>
      </w:r>
    </w:p>
    <w:p w14:paraId="160BE9BA" w14:textId="77777777" w:rsidR="00E74A80" w:rsidRPr="00E74A80" w:rsidRDefault="00E74A80" w:rsidP="00E74A80">
      <w:pPr>
        <w:pStyle w:val="Akapitzlis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Gaśnica</w:t>
      </w:r>
    </w:p>
    <w:p w14:paraId="62124D53" w14:textId="77777777" w:rsidR="00E74A80" w:rsidRPr="00E74A80" w:rsidRDefault="00E74A80" w:rsidP="00A61A57">
      <w:pPr>
        <w:pStyle w:val="Akapitzlist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Belka ostrzegawcza o niskim profilu wykonana w technologii LED nad kabiną kierowcy</w:t>
      </w:r>
    </w:p>
    <w:p w14:paraId="72CA011D" w14:textId="77777777" w:rsidR="00A61A57" w:rsidRDefault="00A61A57" w:rsidP="00A61A57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</w:p>
    <w:p w14:paraId="2C94E33F" w14:textId="0C9CB49F" w:rsidR="00E74A80" w:rsidRPr="00E74A80" w:rsidRDefault="00E74A80" w:rsidP="00A61A57">
      <w:pPr>
        <w:spacing w:after="0"/>
        <w:ind w:firstLine="360"/>
        <w:rPr>
          <w:rFonts w:ascii="Calibri" w:hAnsi="Calibri" w:cs="Calibri"/>
          <w:b/>
          <w:bCs/>
          <w:sz w:val="22"/>
          <w:szCs w:val="22"/>
        </w:rPr>
      </w:pPr>
      <w:r w:rsidRPr="00E74A80">
        <w:rPr>
          <w:rFonts w:ascii="Calibri" w:hAnsi="Calibri" w:cs="Calibri"/>
          <w:b/>
          <w:bCs/>
          <w:sz w:val="22"/>
          <w:szCs w:val="22"/>
        </w:rPr>
        <w:t>Dokumenty:</w:t>
      </w:r>
    </w:p>
    <w:p w14:paraId="66DEAD7E" w14:textId="77777777" w:rsidR="00E74A80" w:rsidRPr="00E74A80" w:rsidRDefault="00E74A80" w:rsidP="00A61A57">
      <w:pPr>
        <w:pStyle w:val="Akapitzlis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Dokumentacja techniczna w j. polskim</w:t>
      </w:r>
    </w:p>
    <w:p w14:paraId="01DF9216" w14:textId="07B2B12A" w:rsidR="00E74A80" w:rsidRPr="00E74A80" w:rsidRDefault="00E74A80" w:rsidP="00E74A80">
      <w:pPr>
        <w:pStyle w:val="Akapitzlis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74A80">
        <w:rPr>
          <w:rFonts w:ascii="Calibri" w:hAnsi="Calibri" w:cs="Calibri"/>
          <w:sz w:val="22"/>
          <w:szCs w:val="22"/>
        </w:rPr>
        <w:t>Książka gwarancyjna do ewidencji wykonanych przeglądów</w:t>
      </w:r>
    </w:p>
    <w:sectPr w:rsidR="00E74A80" w:rsidRPr="00E74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2FB"/>
    <w:multiLevelType w:val="hybridMultilevel"/>
    <w:tmpl w:val="993060CA"/>
    <w:lvl w:ilvl="0" w:tplc="C92AE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115C"/>
    <w:multiLevelType w:val="hybridMultilevel"/>
    <w:tmpl w:val="7898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EEA"/>
    <w:multiLevelType w:val="hybridMultilevel"/>
    <w:tmpl w:val="20082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C1186"/>
    <w:multiLevelType w:val="hybridMultilevel"/>
    <w:tmpl w:val="F4EEF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1B5"/>
    <w:multiLevelType w:val="hybridMultilevel"/>
    <w:tmpl w:val="384E7FB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38442D7"/>
    <w:multiLevelType w:val="hybridMultilevel"/>
    <w:tmpl w:val="E5D01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A7A"/>
    <w:multiLevelType w:val="hybridMultilevel"/>
    <w:tmpl w:val="BF34D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489838">
    <w:abstractNumId w:val="0"/>
  </w:num>
  <w:num w:numId="2" w16cid:durableId="2008555728">
    <w:abstractNumId w:val="6"/>
  </w:num>
  <w:num w:numId="3" w16cid:durableId="1933780518">
    <w:abstractNumId w:val="2"/>
  </w:num>
  <w:num w:numId="4" w16cid:durableId="896623137">
    <w:abstractNumId w:val="4"/>
  </w:num>
  <w:num w:numId="5" w16cid:durableId="1459835961">
    <w:abstractNumId w:val="5"/>
  </w:num>
  <w:num w:numId="6" w16cid:durableId="1836415962">
    <w:abstractNumId w:val="1"/>
  </w:num>
  <w:num w:numId="7" w16cid:durableId="1707633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B0"/>
    <w:rsid w:val="00053CB3"/>
    <w:rsid w:val="000C6EC1"/>
    <w:rsid w:val="001A4491"/>
    <w:rsid w:val="00222D11"/>
    <w:rsid w:val="00286ACC"/>
    <w:rsid w:val="002B7549"/>
    <w:rsid w:val="002C689E"/>
    <w:rsid w:val="002E145C"/>
    <w:rsid w:val="00310AEA"/>
    <w:rsid w:val="00397A3F"/>
    <w:rsid w:val="00421D6C"/>
    <w:rsid w:val="0048427B"/>
    <w:rsid w:val="004B72DE"/>
    <w:rsid w:val="004C11B0"/>
    <w:rsid w:val="004C7311"/>
    <w:rsid w:val="0071102E"/>
    <w:rsid w:val="0073537D"/>
    <w:rsid w:val="00770F7A"/>
    <w:rsid w:val="00850230"/>
    <w:rsid w:val="00890D71"/>
    <w:rsid w:val="008C30D5"/>
    <w:rsid w:val="008C771B"/>
    <w:rsid w:val="008E3C21"/>
    <w:rsid w:val="008F396C"/>
    <w:rsid w:val="0093043D"/>
    <w:rsid w:val="009E7059"/>
    <w:rsid w:val="00A61A57"/>
    <w:rsid w:val="00AA26D9"/>
    <w:rsid w:val="00AF6F43"/>
    <w:rsid w:val="00B578E6"/>
    <w:rsid w:val="00BD5D63"/>
    <w:rsid w:val="00C07718"/>
    <w:rsid w:val="00C35B21"/>
    <w:rsid w:val="00CD390A"/>
    <w:rsid w:val="00CE4330"/>
    <w:rsid w:val="00DC5DF7"/>
    <w:rsid w:val="00E3195D"/>
    <w:rsid w:val="00E62F81"/>
    <w:rsid w:val="00E74A80"/>
    <w:rsid w:val="00E91904"/>
    <w:rsid w:val="00EA6368"/>
    <w:rsid w:val="00EF7AC6"/>
    <w:rsid w:val="00F64A29"/>
    <w:rsid w:val="00F83C69"/>
    <w:rsid w:val="00F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7D2"/>
  <w15:chartTrackingRefBased/>
  <w15:docId w15:val="{26631CAE-DA86-4C55-BD1E-4F32908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1B0"/>
    <w:rPr>
      <w:i/>
      <w:iCs/>
      <w:color w:val="404040" w:themeColor="text1" w:themeTint="BF"/>
    </w:rPr>
  </w:style>
  <w:style w:type="paragraph" w:styleId="Akapitzlist">
    <w:name w:val="List Paragraph"/>
    <w:aliases w:val="Bullets"/>
    <w:basedOn w:val="Normalny"/>
    <w:uiPriority w:val="34"/>
    <w:qFormat/>
    <w:rsid w:val="004C1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1B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Mieczynska</dc:creator>
  <cp:keywords/>
  <dc:description/>
  <cp:lastModifiedBy>Magdalena Mieczyńska</cp:lastModifiedBy>
  <cp:revision>8</cp:revision>
  <dcterms:created xsi:type="dcterms:W3CDTF">2026-03-04T11:38:00Z</dcterms:created>
  <dcterms:modified xsi:type="dcterms:W3CDTF">2026-03-09T12:43:00Z</dcterms:modified>
</cp:coreProperties>
</file>