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ED6FC" w14:textId="345FBFF2" w:rsidR="0062079A" w:rsidRDefault="0062079A" w:rsidP="0062079A">
      <w:pPr>
        <w:rPr>
          <w:rFonts w:ascii="Calibri" w:hAnsi="Calibri" w:cs="Calibri"/>
          <w:sz w:val="22"/>
          <w:szCs w:val="22"/>
        </w:rPr>
      </w:pPr>
    </w:p>
    <w:p w14:paraId="2B2CD00D" w14:textId="30C22471" w:rsidR="00DA7838" w:rsidRDefault="00DA7838" w:rsidP="0062079A">
      <w:pPr>
        <w:rPr>
          <w:rFonts w:ascii="Calibri" w:hAnsi="Calibri" w:cs="Calibri"/>
          <w:sz w:val="22"/>
          <w:szCs w:val="22"/>
        </w:rPr>
      </w:pPr>
      <w:r w:rsidRPr="00DA7838">
        <w:rPr>
          <w:rFonts w:ascii="Calibri" w:hAnsi="Calibri" w:cs="Calibri"/>
          <w:sz w:val="22"/>
          <w:szCs w:val="22"/>
        </w:rPr>
        <w:t xml:space="preserve">Znak sprawy: </w:t>
      </w:r>
      <w:r w:rsidRPr="00DA7838">
        <w:rPr>
          <w:rFonts w:ascii="Calibri" w:hAnsi="Calibri" w:cs="Calibri"/>
          <w:sz w:val="22"/>
          <w:szCs w:val="22"/>
        </w:rPr>
        <w:tab/>
        <w:t>ZS.262.2.2026/FENX</w:t>
      </w:r>
    </w:p>
    <w:p w14:paraId="1F56DBAE" w14:textId="6236601A" w:rsidR="00DA7838" w:rsidRDefault="00DA7838" w:rsidP="0062079A">
      <w:pPr>
        <w:rPr>
          <w:rFonts w:ascii="Calibri" w:hAnsi="Calibri" w:cs="Calibri"/>
          <w:sz w:val="22"/>
          <w:szCs w:val="22"/>
        </w:rPr>
      </w:pPr>
    </w:p>
    <w:p w14:paraId="5B11A0A2" w14:textId="6D1A6EC3" w:rsidR="00DA7838" w:rsidRDefault="00DA7838" w:rsidP="002E0741">
      <w:pPr>
        <w:jc w:val="both"/>
        <w:rPr>
          <w:rFonts w:ascii="Calibri" w:hAnsi="Calibri" w:cs="Calibri"/>
          <w:sz w:val="22"/>
          <w:szCs w:val="22"/>
        </w:rPr>
      </w:pPr>
      <w:r>
        <w:rPr>
          <w:rFonts w:ascii="Calibri" w:hAnsi="Calibri" w:cs="Calibri"/>
          <w:sz w:val="22"/>
          <w:szCs w:val="22"/>
        </w:rPr>
        <w:t xml:space="preserve">Dot. </w:t>
      </w:r>
      <w:r w:rsidR="004254E3" w:rsidRPr="0091251A">
        <w:rPr>
          <w:rFonts w:ascii="Calibri" w:eastAsia="Calibri" w:hAnsi="Calibri"/>
          <w:b/>
          <w:sz w:val="22"/>
          <w:szCs w:val="22"/>
          <w:lang w:eastAsia="en-US"/>
        </w:rPr>
        <w:t xml:space="preserve">„Budowa sieci kanalizacji sanitarnej ciśnieniowo – grawitacyjnej </w:t>
      </w:r>
      <w:r w:rsidR="004254E3">
        <w:rPr>
          <w:rFonts w:ascii="Calibri" w:eastAsia="Calibri" w:hAnsi="Calibri"/>
          <w:b/>
          <w:sz w:val="22"/>
          <w:szCs w:val="22"/>
          <w:lang w:eastAsia="en-US"/>
        </w:rPr>
        <w:t xml:space="preserve">wraz z przepompowniami ścieków i zasilaniem elektroenergetycznym na os. Niwa </w:t>
      </w:r>
      <w:r w:rsidR="004254E3" w:rsidRPr="0091251A">
        <w:rPr>
          <w:rFonts w:ascii="Calibri" w:eastAsia="Calibri" w:hAnsi="Calibri"/>
          <w:b/>
          <w:sz w:val="22"/>
          <w:szCs w:val="22"/>
          <w:lang w:eastAsia="en-US"/>
        </w:rPr>
        <w:t>w Nowym Targu</w:t>
      </w:r>
      <w:r w:rsidR="004254E3">
        <w:rPr>
          <w:rFonts w:ascii="Calibri" w:eastAsia="Calibri" w:hAnsi="Calibri"/>
          <w:b/>
          <w:sz w:val="22"/>
          <w:szCs w:val="22"/>
          <w:lang w:eastAsia="en-US"/>
        </w:rPr>
        <w:t>, odcinek PS4 i PS6</w:t>
      </w:r>
      <w:r w:rsidR="004254E3" w:rsidRPr="0091251A">
        <w:rPr>
          <w:rFonts w:ascii="Calibri" w:eastAsia="Calibri" w:hAnsi="Calibri"/>
          <w:b/>
          <w:sz w:val="22"/>
          <w:szCs w:val="22"/>
          <w:lang w:eastAsia="en-US"/>
        </w:rPr>
        <w:t>”</w:t>
      </w:r>
      <w:r w:rsidRPr="00DA7838">
        <w:rPr>
          <w:rFonts w:ascii="Calibri" w:hAnsi="Calibri" w:cs="Calibri"/>
          <w:sz w:val="22"/>
          <w:szCs w:val="22"/>
        </w:rPr>
        <w:t xml:space="preserve"> współfinansowanego na podstawie umowy o dofinansowanie nr FENX.01.03-IW.</w:t>
      </w:r>
      <w:r w:rsidR="002E0741">
        <w:rPr>
          <w:rFonts w:ascii="Calibri" w:hAnsi="Calibri" w:cs="Calibri"/>
          <w:sz w:val="22"/>
          <w:szCs w:val="22"/>
        </w:rPr>
        <w:t>0</w:t>
      </w:r>
      <w:r w:rsidRPr="00DA7838">
        <w:rPr>
          <w:rFonts w:ascii="Calibri" w:hAnsi="Calibri" w:cs="Calibri"/>
          <w:sz w:val="22"/>
          <w:szCs w:val="22"/>
        </w:rPr>
        <w:t xml:space="preserve">1-0059/25 projektu „Rozbudowa i modernizacja Gospodarki Ściekowej w Nowym Targu – III Etap” w ramach działania FENX.01.03 Gospodarka </w:t>
      </w:r>
      <w:proofErr w:type="spellStart"/>
      <w:r w:rsidRPr="00DA7838">
        <w:rPr>
          <w:rFonts w:ascii="Calibri" w:hAnsi="Calibri" w:cs="Calibri"/>
          <w:sz w:val="22"/>
          <w:szCs w:val="22"/>
        </w:rPr>
        <w:t>wodno</w:t>
      </w:r>
      <w:proofErr w:type="spellEnd"/>
      <w:r w:rsidRPr="00DA7838">
        <w:rPr>
          <w:rFonts w:ascii="Calibri" w:hAnsi="Calibri" w:cs="Calibri"/>
          <w:sz w:val="22"/>
          <w:szCs w:val="22"/>
        </w:rPr>
        <w:t xml:space="preserve"> – ściekowa Priorytetu FENX.01 Wsparcie sektorów energetyka i środowisko</w:t>
      </w:r>
      <w:r w:rsidR="002E0741">
        <w:rPr>
          <w:rFonts w:ascii="Calibri" w:hAnsi="Calibri" w:cs="Calibri"/>
          <w:sz w:val="22"/>
          <w:szCs w:val="22"/>
        </w:rPr>
        <w:t xml:space="preserve"> </w:t>
      </w:r>
      <w:r w:rsidR="002E0741">
        <w:rPr>
          <w:rFonts w:ascii="Calibri" w:hAnsi="Calibri" w:cs="Calibri"/>
          <w:sz w:val="22"/>
          <w:szCs w:val="22"/>
        </w:rPr>
        <w:br/>
      </w:r>
      <w:r w:rsidRPr="00DA7838">
        <w:rPr>
          <w:rFonts w:ascii="Calibri" w:hAnsi="Calibri" w:cs="Calibri"/>
          <w:sz w:val="22"/>
          <w:szCs w:val="22"/>
        </w:rPr>
        <w:t>z Funduszu Spójności Programu Fundusze Europejskie na Infrastrukturę, Klimat, Środowisko 2021 – 2027.</w:t>
      </w:r>
    </w:p>
    <w:p w14:paraId="4CE5F95B" w14:textId="77777777" w:rsidR="00DA7838" w:rsidRPr="00545AF6" w:rsidRDefault="00DA7838" w:rsidP="0062079A">
      <w:pPr>
        <w:rPr>
          <w:rFonts w:ascii="Calibri" w:hAnsi="Calibri" w:cs="Calibri"/>
          <w:sz w:val="22"/>
          <w:szCs w:val="22"/>
        </w:rPr>
      </w:pPr>
    </w:p>
    <w:p w14:paraId="1BB75EAB" w14:textId="77777777" w:rsidR="009251C7" w:rsidRDefault="009251C7" w:rsidP="006B154B">
      <w:pPr>
        <w:keepNext/>
        <w:jc w:val="center"/>
        <w:outlineLvl w:val="1"/>
        <w:rPr>
          <w:rFonts w:ascii="Calibri" w:hAnsi="Calibri" w:cs="Calibri"/>
          <w:b/>
          <w:sz w:val="24"/>
          <w:szCs w:val="24"/>
        </w:rPr>
      </w:pPr>
    </w:p>
    <w:p w14:paraId="6F1F1FAD" w14:textId="77777777" w:rsidR="002E0741" w:rsidRDefault="002E0741" w:rsidP="006B154B">
      <w:pPr>
        <w:keepNext/>
        <w:jc w:val="center"/>
        <w:outlineLvl w:val="1"/>
        <w:rPr>
          <w:rFonts w:ascii="Calibri" w:hAnsi="Calibri" w:cs="Calibri"/>
          <w:b/>
          <w:sz w:val="24"/>
          <w:szCs w:val="24"/>
        </w:rPr>
      </w:pPr>
    </w:p>
    <w:p w14:paraId="1A822B29" w14:textId="77777777" w:rsidR="002E0741" w:rsidRDefault="002E0741" w:rsidP="006B154B">
      <w:pPr>
        <w:keepNext/>
        <w:jc w:val="center"/>
        <w:outlineLvl w:val="1"/>
        <w:rPr>
          <w:rFonts w:ascii="Calibri" w:hAnsi="Calibri" w:cs="Calibri"/>
          <w:b/>
          <w:sz w:val="24"/>
          <w:szCs w:val="24"/>
        </w:rPr>
      </w:pPr>
    </w:p>
    <w:p w14:paraId="70B359A8" w14:textId="68A6D9D7" w:rsidR="006B154B" w:rsidRPr="006B154B" w:rsidRDefault="006B154B" w:rsidP="006B154B">
      <w:pPr>
        <w:keepNext/>
        <w:jc w:val="center"/>
        <w:outlineLvl w:val="1"/>
        <w:rPr>
          <w:rFonts w:ascii="Calibri" w:hAnsi="Calibri" w:cs="Calibri"/>
          <w:b/>
          <w:sz w:val="24"/>
          <w:szCs w:val="24"/>
        </w:rPr>
      </w:pPr>
      <w:r w:rsidRPr="006B154B">
        <w:rPr>
          <w:rFonts w:ascii="Calibri" w:hAnsi="Calibri" w:cs="Calibri"/>
          <w:b/>
          <w:sz w:val="24"/>
          <w:szCs w:val="24"/>
        </w:rPr>
        <w:t>Projektowane Postanowienia Umowy</w:t>
      </w:r>
      <w:r w:rsidR="004254E3">
        <w:rPr>
          <w:rFonts w:ascii="Calibri" w:hAnsi="Calibri" w:cs="Calibri"/>
          <w:b/>
          <w:sz w:val="24"/>
          <w:szCs w:val="24"/>
        </w:rPr>
        <w:t xml:space="preserve"> – zmiana</w:t>
      </w:r>
    </w:p>
    <w:p w14:paraId="2B837665" w14:textId="77777777" w:rsidR="006B154B" w:rsidRPr="006B154B" w:rsidRDefault="006B154B" w:rsidP="006B154B">
      <w:pPr>
        <w:keepNext/>
        <w:tabs>
          <w:tab w:val="left" w:pos="567"/>
        </w:tabs>
        <w:jc w:val="center"/>
        <w:outlineLvl w:val="0"/>
        <w:rPr>
          <w:rFonts w:ascii="Calibri" w:hAnsi="Calibri"/>
          <w:bCs/>
          <w:kern w:val="32"/>
          <w:sz w:val="22"/>
          <w:szCs w:val="22"/>
        </w:rPr>
      </w:pPr>
      <w:r w:rsidRPr="006B154B">
        <w:rPr>
          <w:rFonts w:ascii="Calibri" w:hAnsi="Calibri"/>
          <w:bCs/>
          <w:kern w:val="32"/>
          <w:sz w:val="22"/>
          <w:szCs w:val="22"/>
        </w:rPr>
        <w:t>Nr ZS.021.262.2.2026/FENX</w:t>
      </w:r>
    </w:p>
    <w:p w14:paraId="6D61DDFA" w14:textId="77777777" w:rsidR="006B154B" w:rsidRPr="006B154B" w:rsidRDefault="006B154B" w:rsidP="006B154B">
      <w:pPr>
        <w:keepNext/>
        <w:jc w:val="both"/>
        <w:outlineLvl w:val="1"/>
        <w:rPr>
          <w:rFonts w:ascii="Calibri" w:hAnsi="Calibri"/>
          <w:sz w:val="22"/>
          <w:szCs w:val="22"/>
        </w:rPr>
      </w:pPr>
    </w:p>
    <w:p w14:paraId="5E8D9F21" w14:textId="77777777" w:rsidR="006B154B" w:rsidRPr="006B154B" w:rsidRDefault="006B154B" w:rsidP="006B154B">
      <w:pPr>
        <w:spacing w:after="200" w:line="276" w:lineRule="auto"/>
        <w:rPr>
          <w:rFonts w:ascii="Calibri" w:eastAsia="Calibri" w:hAnsi="Calibri"/>
          <w:sz w:val="22"/>
          <w:szCs w:val="22"/>
        </w:rPr>
      </w:pPr>
    </w:p>
    <w:p w14:paraId="7A1E909F" w14:textId="77777777" w:rsidR="006B154B" w:rsidRPr="006B154B" w:rsidRDefault="006B154B" w:rsidP="006B154B">
      <w:pPr>
        <w:widowControl w:val="0"/>
        <w:tabs>
          <w:tab w:val="left" w:pos="567"/>
        </w:tabs>
        <w:jc w:val="both"/>
        <w:rPr>
          <w:rFonts w:ascii="Calibri" w:eastAsia="Calibri" w:hAnsi="Calibri"/>
          <w:snapToGrid w:val="0"/>
          <w:position w:val="8"/>
          <w:sz w:val="22"/>
          <w:szCs w:val="22"/>
          <w:lang w:eastAsia="en-US"/>
        </w:rPr>
      </w:pPr>
      <w:r w:rsidRPr="006B154B">
        <w:rPr>
          <w:rFonts w:ascii="Calibri" w:eastAsia="Calibri" w:hAnsi="Calibri"/>
          <w:snapToGrid w:val="0"/>
          <w:position w:val="8"/>
          <w:sz w:val="22"/>
          <w:szCs w:val="22"/>
          <w:lang w:eastAsia="en-US"/>
        </w:rPr>
        <w:t xml:space="preserve">W dniu …………….2026 roku w Nowym Targu pomiędzy: </w:t>
      </w:r>
    </w:p>
    <w:p w14:paraId="019F2996" w14:textId="1C8C15AD" w:rsidR="006B154B" w:rsidRPr="006B154B" w:rsidRDefault="006B154B" w:rsidP="006B154B">
      <w:pPr>
        <w:widowControl w:val="0"/>
        <w:tabs>
          <w:tab w:val="left" w:pos="426"/>
        </w:tabs>
        <w:jc w:val="both"/>
        <w:rPr>
          <w:rFonts w:ascii="Calibri" w:eastAsia="Calibri" w:hAnsi="Calibri" w:cs="Calibri"/>
          <w:snapToGrid w:val="0"/>
          <w:position w:val="6"/>
          <w:sz w:val="22"/>
          <w:szCs w:val="22"/>
          <w:lang w:eastAsia="en-US"/>
        </w:rPr>
      </w:pPr>
      <w:r w:rsidRPr="006B154B">
        <w:rPr>
          <w:rFonts w:ascii="Calibri" w:eastAsia="Calibri" w:hAnsi="Calibri" w:cs="Calibri"/>
          <w:snapToGrid w:val="0"/>
          <w:position w:val="6"/>
          <w:sz w:val="22"/>
          <w:szCs w:val="22"/>
          <w:lang w:eastAsia="en-US"/>
        </w:rPr>
        <w:t xml:space="preserve">Miejskim Zakładem Wodociągów i Kanalizacji w Nowym Targu Sp. z o.o. z siedzibą w </w:t>
      </w:r>
      <w:r w:rsidRPr="006B154B">
        <w:rPr>
          <w:rFonts w:ascii="Calibri" w:eastAsia="Calibri" w:hAnsi="Calibri" w:cs="Calibri"/>
          <w:bCs/>
          <w:snapToGrid w:val="0"/>
          <w:position w:val="6"/>
          <w:sz w:val="22"/>
          <w:szCs w:val="22"/>
          <w:lang w:eastAsia="en-US"/>
        </w:rPr>
        <w:t xml:space="preserve">Nowym Targu </w:t>
      </w:r>
      <w:r w:rsidRPr="006B154B">
        <w:rPr>
          <w:rFonts w:ascii="Calibri" w:eastAsia="Calibri" w:hAnsi="Calibri" w:cs="Calibri"/>
          <w:snapToGrid w:val="0"/>
          <w:position w:val="6"/>
          <w:sz w:val="22"/>
          <w:szCs w:val="22"/>
          <w:lang w:eastAsia="en-US"/>
        </w:rPr>
        <w:t xml:space="preserve">ul. Długa 21, </w:t>
      </w:r>
      <w:r w:rsidRPr="006B154B">
        <w:rPr>
          <w:rFonts w:ascii="Calibri" w:eastAsia="Calibri" w:hAnsi="Calibri" w:cs="Calibri"/>
          <w:bCs/>
          <w:snapToGrid w:val="0"/>
          <w:position w:val="6"/>
          <w:sz w:val="22"/>
          <w:szCs w:val="22"/>
          <w:lang w:eastAsia="en-US"/>
        </w:rPr>
        <w:t xml:space="preserve">wpisaną pod  nr  0000658476 przez  Sąd  Rejonowy dla Krakowa - Śródmieścia w Krakowie, XII Wydział Gospodarczy Krajowego Rejestru Sądowego, posiadającą NIP: 735-286-95-68 oraz REGON:366273119, Kapitał zakładowy: </w:t>
      </w:r>
      <w:r w:rsidR="004254E3">
        <w:rPr>
          <w:rFonts w:ascii="Calibri" w:eastAsia="Calibri" w:hAnsi="Calibri" w:cs="Calibri"/>
          <w:bCs/>
          <w:snapToGrid w:val="0"/>
          <w:position w:val="6"/>
          <w:sz w:val="22"/>
          <w:szCs w:val="22"/>
          <w:lang w:eastAsia="en-US"/>
        </w:rPr>
        <w:t>85</w:t>
      </w:r>
      <w:r w:rsidRPr="006B154B">
        <w:rPr>
          <w:rFonts w:ascii="Calibri" w:eastAsia="Calibri" w:hAnsi="Calibri" w:cs="Calibri"/>
          <w:bCs/>
          <w:snapToGrid w:val="0"/>
          <w:position w:val="6"/>
          <w:sz w:val="22"/>
          <w:szCs w:val="22"/>
          <w:lang w:eastAsia="en-US"/>
        </w:rPr>
        <w:t xml:space="preserve"> </w:t>
      </w:r>
      <w:r w:rsidR="004254E3">
        <w:rPr>
          <w:rFonts w:ascii="Calibri" w:eastAsia="Calibri" w:hAnsi="Calibri" w:cs="Calibri"/>
          <w:bCs/>
          <w:snapToGrid w:val="0"/>
          <w:position w:val="6"/>
          <w:sz w:val="22"/>
          <w:szCs w:val="22"/>
          <w:lang w:eastAsia="en-US"/>
        </w:rPr>
        <w:t>355</w:t>
      </w:r>
      <w:r w:rsidRPr="006B154B">
        <w:rPr>
          <w:rFonts w:ascii="Calibri" w:eastAsia="Calibri" w:hAnsi="Calibri" w:cs="Calibri"/>
          <w:bCs/>
          <w:snapToGrid w:val="0"/>
          <w:position w:val="6"/>
          <w:sz w:val="22"/>
          <w:szCs w:val="22"/>
          <w:lang w:eastAsia="en-US"/>
        </w:rPr>
        <w:t xml:space="preserve"> </w:t>
      </w:r>
      <w:r w:rsidR="004254E3">
        <w:rPr>
          <w:rFonts w:ascii="Calibri" w:eastAsia="Calibri" w:hAnsi="Calibri" w:cs="Calibri"/>
          <w:bCs/>
          <w:snapToGrid w:val="0"/>
          <w:position w:val="6"/>
          <w:sz w:val="22"/>
          <w:szCs w:val="22"/>
          <w:lang w:eastAsia="en-US"/>
        </w:rPr>
        <w:t>5</w:t>
      </w:r>
      <w:r w:rsidRPr="006B154B">
        <w:rPr>
          <w:rFonts w:ascii="Calibri" w:eastAsia="Calibri" w:hAnsi="Calibri" w:cs="Calibri"/>
          <w:bCs/>
          <w:snapToGrid w:val="0"/>
          <w:position w:val="6"/>
          <w:sz w:val="22"/>
          <w:szCs w:val="22"/>
          <w:lang w:eastAsia="en-US"/>
        </w:rPr>
        <w:t xml:space="preserve">00,00 zł, wpłacony w całości </w:t>
      </w:r>
      <w:r w:rsidRPr="006B154B">
        <w:rPr>
          <w:rFonts w:ascii="Calibri" w:eastAsia="Calibri" w:hAnsi="Calibri" w:cs="Calibri"/>
          <w:snapToGrid w:val="0"/>
          <w:position w:val="6"/>
          <w:sz w:val="22"/>
          <w:szCs w:val="22"/>
          <w:lang w:eastAsia="en-US"/>
        </w:rPr>
        <w:t>w imieniu którego działa:</w:t>
      </w:r>
    </w:p>
    <w:p w14:paraId="520B22DA" w14:textId="77777777" w:rsidR="006B154B" w:rsidRPr="006B154B" w:rsidRDefault="006B154B" w:rsidP="006B154B">
      <w:pPr>
        <w:widowControl w:val="0"/>
        <w:tabs>
          <w:tab w:val="left" w:pos="426"/>
        </w:tabs>
        <w:rPr>
          <w:rFonts w:ascii="Calibri" w:eastAsia="Calibri" w:hAnsi="Calibri" w:cs="Calibri"/>
          <w:snapToGrid w:val="0"/>
          <w:position w:val="6"/>
          <w:sz w:val="22"/>
          <w:szCs w:val="22"/>
          <w:lang w:eastAsia="en-US"/>
        </w:rPr>
      </w:pPr>
      <w:r w:rsidRPr="006B154B">
        <w:rPr>
          <w:rFonts w:ascii="Calibri" w:eastAsia="Calibri" w:hAnsi="Calibri" w:cs="Calibri"/>
          <w:snapToGrid w:val="0"/>
          <w:position w:val="6"/>
          <w:sz w:val="22"/>
          <w:szCs w:val="22"/>
          <w:lang w:eastAsia="en-US"/>
        </w:rPr>
        <w:t xml:space="preserve">1. Wojciech </w:t>
      </w:r>
      <w:proofErr w:type="spellStart"/>
      <w:r w:rsidRPr="006B154B">
        <w:rPr>
          <w:rFonts w:ascii="Calibri" w:eastAsia="Calibri" w:hAnsi="Calibri" w:cs="Calibri"/>
          <w:snapToGrid w:val="0"/>
          <w:position w:val="6"/>
          <w:sz w:val="22"/>
          <w:szCs w:val="22"/>
          <w:lang w:eastAsia="en-US"/>
        </w:rPr>
        <w:t>Wielkiewicz</w:t>
      </w:r>
      <w:proofErr w:type="spellEnd"/>
      <w:r w:rsidRPr="006B154B">
        <w:rPr>
          <w:rFonts w:ascii="Calibri" w:eastAsia="Calibri" w:hAnsi="Calibri" w:cs="Calibri"/>
          <w:snapToGrid w:val="0"/>
          <w:position w:val="6"/>
          <w:sz w:val="22"/>
          <w:szCs w:val="22"/>
          <w:lang w:eastAsia="en-US"/>
        </w:rPr>
        <w:t xml:space="preserve"> - Prezes Zarządu</w:t>
      </w:r>
    </w:p>
    <w:p w14:paraId="1044EA5A" w14:textId="77777777" w:rsidR="006B154B" w:rsidRPr="006B154B" w:rsidRDefault="006B154B" w:rsidP="006B154B">
      <w:pPr>
        <w:widowControl w:val="0"/>
        <w:tabs>
          <w:tab w:val="left" w:pos="426"/>
        </w:tabs>
        <w:rPr>
          <w:rFonts w:ascii="Calibri" w:eastAsia="Calibri" w:hAnsi="Calibri" w:cs="Calibri"/>
          <w:snapToGrid w:val="0"/>
          <w:position w:val="6"/>
          <w:sz w:val="22"/>
          <w:szCs w:val="22"/>
          <w:lang w:eastAsia="en-US"/>
        </w:rPr>
      </w:pPr>
      <w:r w:rsidRPr="006B154B">
        <w:rPr>
          <w:rFonts w:ascii="Calibri" w:eastAsia="Calibri" w:hAnsi="Calibri" w:cs="Calibri"/>
          <w:snapToGrid w:val="0"/>
          <w:position w:val="6"/>
          <w:sz w:val="22"/>
          <w:szCs w:val="22"/>
          <w:lang w:eastAsia="en-US"/>
        </w:rPr>
        <w:t>zwaną dalej w tekście „Zamawiającym”, a:</w:t>
      </w:r>
    </w:p>
    <w:p w14:paraId="3EDF45E1" w14:textId="77777777" w:rsidR="006B154B" w:rsidRPr="006B154B" w:rsidRDefault="006B154B" w:rsidP="006B154B">
      <w:pPr>
        <w:tabs>
          <w:tab w:val="left" w:pos="567"/>
        </w:tabs>
        <w:autoSpaceDE w:val="0"/>
        <w:autoSpaceDN w:val="0"/>
        <w:adjustRightInd w:val="0"/>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w:t>
      </w:r>
    </w:p>
    <w:p w14:paraId="168891A5" w14:textId="77777777" w:rsidR="006B154B" w:rsidRPr="006B154B" w:rsidRDefault="006B154B" w:rsidP="006B154B">
      <w:pPr>
        <w:tabs>
          <w:tab w:val="left" w:pos="567"/>
        </w:tabs>
        <w:autoSpaceDE w:val="0"/>
        <w:autoSpaceDN w:val="0"/>
        <w:adjustRightInd w:val="0"/>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 xml:space="preserve">zwanym  dalej w tekście </w:t>
      </w:r>
      <w:r w:rsidRPr="006B154B">
        <w:rPr>
          <w:rFonts w:ascii="Calibri" w:eastAsia="Calibri" w:hAnsi="Calibri"/>
          <w:bCs/>
          <w:position w:val="8"/>
          <w:sz w:val="22"/>
          <w:szCs w:val="22"/>
          <w:lang w:eastAsia="en-US"/>
        </w:rPr>
        <w:t>“Wykonawcą”</w:t>
      </w:r>
    </w:p>
    <w:p w14:paraId="104836AB" w14:textId="77777777" w:rsidR="006B154B" w:rsidRPr="006B154B" w:rsidRDefault="006B154B" w:rsidP="006B154B">
      <w:pPr>
        <w:tabs>
          <w:tab w:val="left" w:pos="567"/>
        </w:tabs>
        <w:autoSpaceDE w:val="0"/>
        <w:autoSpaceDN w:val="0"/>
        <w:adjustRightInd w:val="0"/>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na podstawie dokonanego wyboru oferty w postępowaniu w trybie  podstawowym bez negocjacji, została zawarta umowa o następującej treści:</w:t>
      </w:r>
    </w:p>
    <w:p w14:paraId="3D65FBCA"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p>
    <w:p w14:paraId="0C793AAB"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r w:rsidRPr="006B154B">
        <w:rPr>
          <w:rFonts w:ascii="Calibri" w:eastAsia="Calibri" w:hAnsi="Calibri"/>
          <w:position w:val="8"/>
          <w:sz w:val="22"/>
          <w:szCs w:val="22"/>
          <w:lang w:eastAsia="en-US"/>
        </w:rPr>
        <w:t>§ 1</w:t>
      </w:r>
    </w:p>
    <w:p w14:paraId="21CC7423" w14:textId="77777777" w:rsidR="006B154B" w:rsidRPr="006B154B" w:rsidRDefault="006B154B" w:rsidP="006326F0">
      <w:pPr>
        <w:numPr>
          <w:ilvl w:val="0"/>
          <w:numId w:val="1"/>
        </w:numPr>
        <w:spacing w:after="200" w:line="276" w:lineRule="auto"/>
        <w:jc w:val="both"/>
        <w:rPr>
          <w:rFonts w:ascii="Courier New" w:hAnsi="Courier New" w:cs="Calibri"/>
        </w:rPr>
      </w:pPr>
      <w:r w:rsidRPr="006B154B">
        <w:rPr>
          <w:rFonts w:ascii="Calibri" w:hAnsi="Calibri" w:cs="Calibri"/>
          <w:sz w:val="22"/>
          <w:szCs w:val="22"/>
        </w:rPr>
        <w:t>Zamawiający zleca,  a Wykonawca przyjmuje do wykonania zadanie pn.:</w:t>
      </w:r>
    </w:p>
    <w:p w14:paraId="3B90172A" w14:textId="77777777" w:rsidR="006B154B" w:rsidRPr="006B154B" w:rsidRDefault="006B154B" w:rsidP="006B154B">
      <w:pPr>
        <w:ind w:left="1080"/>
        <w:contextualSpacing/>
        <w:jc w:val="both"/>
        <w:rPr>
          <w:rFonts w:ascii="Calibri" w:hAnsi="Calibri" w:cs="Calibri"/>
          <w:sz w:val="22"/>
          <w:szCs w:val="22"/>
        </w:rPr>
      </w:pPr>
    </w:p>
    <w:p w14:paraId="21D585CB" w14:textId="57E7C037" w:rsidR="006B154B" w:rsidRPr="006B154B" w:rsidRDefault="004254E3" w:rsidP="006B154B">
      <w:pPr>
        <w:contextualSpacing/>
        <w:jc w:val="both"/>
        <w:rPr>
          <w:rFonts w:ascii="Calibri" w:hAnsi="Calibri" w:cs="Calibri"/>
          <w:sz w:val="22"/>
          <w:szCs w:val="22"/>
        </w:rPr>
      </w:pPr>
      <w:r w:rsidRPr="0091251A">
        <w:rPr>
          <w:rFonts w:ascii="Calibri" w:eastAsia="Calibri" w:hAnsi="Calibri"/>
          <w:b/>
          <w:sz w:val="22"/>
          <w:szCs w:val="22"/>
          <w:lang w:eastAsia="en-US"/>
        </w:rPr>
        <w:t xml:space="preserve">„Budowa sieci kanalizacji sanitarnej ciśnieniowo – grawitacyjnej </w:t>
      </w:r>
      <w:r>
        <w:rPr>
          <w:rFonts w:ascii="Calibri" w:eastAsia="Calibri" w:hAnsi="Calibri"/>
          <w:b/>
          <w:sz w:val="22"/>
          <w:szCs w:val="22"/>
          <w:lang w:eastAsia="en-US"/>
        </w:rPr>
        <w:t xml:space="preserve">wraz z przepompowniami ścieków i zasilaniem elektroenergetycznym na os. Niwa </w:t>
      </w:r>
      <w:r w:rsidRPr="0091251A">
        <w:rPr>
          <w:rFonts w:ascii="Calibri" w:eastAsia="Calibri" w:hAnsi="Calibri"/>
          <w:b/>
          <w:sz w:val="22"/>
          <w:szCs w:val="22"/>
          <w:lang w:eastAsia="en-US"/>
        </w:rPr>
        <w:t>w Nowym Targu</w:t>
      </w:r>
      <w:r>
        <w:rPr>
          <w:rFonts w:ascii="Calibri" w:eastAsia="Calibri" w:hAnsi="Calibri"/>
          <w:b/>
          <w:sz w:val="22"/>
          <w:szCs w:val="22"/>
          <w:lang w:eastAsia="en-US"/>
        </w:rPr>
        <w:t>, odcinek PS4 i PS6</w:t>
      </w:r>
      <w:r w:rsidRPr="0091251A">
        <w:rPr>
          <w:rFonts w:ascii="Calibri" w:eastAsia="Calibri" w:hAnsi="Calibri"/>
          <w:b/>
          <w:sz w:val="22"/>
          <w:szCs w:val="22"/>
          <w:lang w:eastAsia="en-US"/>
        </w:rPr>
        <w:t>”</w:t>
      </w:r>
      <w:r w:rsidR="006B154B" w:rsidRPr="006B154B">
        <w:rPr>
          <w:rFonts w:ascii="Calibri" w:hAnsi="Calibri" w:cs="Calibri"/>
          <w:sz w:val="22"/>
          <w:szCs w:val="22"/>
        </w:rPr>
        <w:t xml:space="preserve"> współfinansowanej na podstawie umowy o dofinansowanie nr FENX.01.03-IW.o1-0059/25 projektu „Rozbudowa i modernizacja Gospodarki Ściekowej w Nowym Targu – III Etap” w ramach działania FENX.01.03 Gospodarka </w:t>
      </w:r>
      <w:proofErr w:type="spellStart"/>
      <w:r w:rsidR="006B154B" w:rsidRPr="006B154B">
        <w:rPr>
          <w:rFonts w:ascii="Calibri" w:hAnsi="Calibri" w:cs="Calibri"/>
          <w:sz w:val="22"/>
          <w:szCs w:val="22"/>
        </w:rPr>
        <w:t>wodno</w:t>
      </w:r>
      <w:proofErr w:type="spellEnd"/>
      <w:r w:rsidR="006B154B" w:rsidRPr="006B154B">
        <w:rPr>
          <w:rFonts w:ascii="Calibri" w:hAnsi="Calibri" w:cs="Calibri"/>
          <w:sz w:val="22"/>
          <w:szCs w:val="22"/>
        </w:rPr>
        <w:t>–ściekowa Priorytetu FENX.01 Wsparcie sektorów energetyka i środowisko z Funduszu Spójności Programu Fundusze Europejskie na Infrastrukturę, Klimat, Środowisko 2021 – 2027.</w:t>
      </w:r>
    </w:p>
    <w:p w14:paraId="177A86EE" w14:textId="77777777" w:rsidR="006B154B" w:rsidRDefault="006B154B" w:rsidP="006B154B">
      <w:pPr>
        <w:ind w:left="1080"/>
        <w:contextualSpacing/>
        <w:jc w:val="both"/>
        <w:rPr>
          <w:rFonts w:ascii="Calibri" w:hAnsi="Calibri" w:cs="Calibri"/>
          <w:sz w:val="22"/>
          <w:szCs w:val="22"/>
        </w:rPr>
      </w:pPr>
    </w:p>
    <w:p w14:paraId="66194C27" w14:textId="77777777" w:rsidR="002E0741" w:rsidRDefault="002E0741" w:rsidP="006B154B">
      <w:pPr>
        <w:ind w:left="1080"/>
        <w:contextualSpacing/>
        <w:jc w:val="both"/>
        <w:rPr>
          <w:rFonts w:ascii="Calibri" w:hAnsi="Calibri" w:cs="Calibri"/>
          <w:sz w:val="22"/>
          <w:szCs w:val="22"/>
        </w:rPr>
      </w:pPr>
    </w:p>
    <w:p w14:paraId="42EBCC82" w14:textId="77777777" w:rsidR="002E0741" w:rsidRDefault="002E0741" w:rsidP="006B154B">
      <w:pPr>
        <w:ind w:left="1080"/>
        <w:contextualSpacing/>
        <w:jc w:val="both"/>
        <w:rPr>
          <w:rFonts w:ascii="Calibri" w:hAnsi="Calibri" w:cs="Calibri"/>
          <w:sz w:val="22"/>
          <w:szCs w:val="22"/>
        </w:rPr>
      </w:pPr>
    </w:p>
    <w:p w14:paraId="19AF4DE2" w14:textId="77777777" w:rsidR="002E0741" w:rsidRDefault="002E0741" w:rsidP="006B154B">
      <w:pPr>
        <w:ind w:left="1080"/>
        <w:contextualSpacing/>
        <w:jc w:val="both"/>
        <w:rPr>
          <w:rFonts w:ascii="Calibri" w:hAnsi="Calibri" w:cs="Calibri"/>
          <w:sz w:val="22"/>
          <w:szCs w:val="22"/>
        </w:rPr>
      </w:pPr>
    </w:p>
    <w:p w14:paraId="6DA8A617" w14:textId="77777777" w:rsidR="002E0741" w:rsidRDefault="002E0741" w:rsidP="006B154B">
      <w:pPr>
        <w:ind w:left="1080"/>
        <w:contextualSpacing/>
        <w:jc w:val="both"/>
        <w:rPr>
          <w:rFonts w:ascii="Calibri" w:hAnsi="Calibri" w:cs="Calibri"/>
          <w:sz w:val="22"/>
          <w:szCs w:val="22"/>
        </w:rPr>
      </w:pPr>
    </w:p>
    <w:p w14:paraId="56310902" w14:textId="77777777" w:rsidR="002E0741" w:rsidRDefault="002E0741" w:rsidP="006B154B">
      <w:pPr>
        <w:ind w:left="1080"/>
        <w:contextualSpacing/>
        <w:jc w:val="both"/>
        <w:rPr>
          <w:rFonts w:ascii="Calibri" w:hAnsi="Calibri" w:cs="Calibri"/>
          <w:sz w:val="22"/>
          <w:szCs w:val="22"/>
        </w:rPr>
      </w:pPr>
    </w:p>
    <w:p w14:paraId="7928718D" w14:textId="77777777" w:rsidR="002E0741" w:rsidRDefault="002E0741" w:rsidP="006B154B">
      <w:pPr>
        <w:ind w:left="1080"/>
        <w:contextualSpacing/>
        <w:jc w:val="both"/>
        <w:rPr>
          <w:rFonts w:ascii="Calibri" w:hAnsi="Calibri" w:cs="Calibri"/>
          <w:sz w:val="22"/>
          <w:szCs w:val="22"/>
        </w:rPr>
      </w:pPr>
    </w:p>
    <w:p w14:paraId="536B93C6" w14:textId="77777777" w:rsidR="002E0741" w:rsidRPr="006B154B" w:rsidRDefault="002E0741" w:rsidP="006B154B">
      <w:pPr>
        <w:ind w:left="1080"/>
        <w:contextualSpacing/>
        <w:jc w:val="both"/>
        <w:rPr>
          <w:rFonts w:ascii="Calibri" w:hAnsi="Calibri" w:cs="Calibri"/>
          <w:sz w:val="22"/>
          <w:szCs w:val="22"/>
        </w:rPr>
      </w:pPr>
    </w:p>
    <w:p w14:paraId="52970531" w14:textId="779F63E7" w:rsidR="006B154B" w:rsidRPr="006B154B" w:rsidRDefault="006B154B" w:rsidP="006B154B">
      <w:pPr>
        <w:contextualSpacing/>
        <w:jc w:val="both"/>
        <w:rPr>
          <w:rFonts w:ascii="Calibri" w:hAnsi="Calibri" w:cs="Calibri"/>
          <w:sz w:val="22"/>
          <w:szCs w:val="22"/>
        </w:rPr>
      </w:pPr>
      <w:r w:rsidRPr="006B154B">
        <w:rPr>
          <w:rFonts w:ascii="Calibri" w:hAnsi="Calibri" w:cs="Calibri"/>
          <w:sz w:val="22"/>
          <w:szCs w:val="22"/>
        </w:rPr>
        <w:t>Zakres robót obejmować będzie:</w:t>
      </w:r>
    </w:p>
    <w:p w14:paraId="06AF1381" w14:textId="77777777" w:rsidR="006B154B" w:rsidRPr="006B154B" w:rsidRDefault="006B154B" w:rsidP="006B154B">
      <w:pPr>
        <w:contextualSpacing/>
        <w:jc w:val="both"/>
        <w:rPr>
          <w:rFonts w:ascii="Calibri" w:hAnsi="Calibri" w:cs="Calibri"/>
          <w:sz w:val="22"/>
          <w:szCs w:val="22"/>
        </w:rPr>
      </w:pPr>
    </w:p>
    <w:p w14:paraId="058BE228" w14:textId="77777777" w:rsidR="006B154B" w:rsidRPr="006B154B" w:rsidRDefault="006B154B" w:rsidP="006326F0">
      <w:pPr>
        <w:numPr>
          <w:ilvl w:val="0"/>
          <w:numId w:val="2"/>
        </w:numPr>
        <w:spacing w:after="200" w:line="276" w:lineRule="auto"/>
        <w:contextualSpacing/>
        <w:jc w:val="both"/>
        <w:rPr>
          <w:rFonts w:ascii="Calibri" w:hAnsi="Calibri" w:cs="Calibri"/>
          <w:b/>
          <w:sz w:val="22"/>
          <w:szCs w:val="22"/>
        </w:rPr>
      </w:pPr>
      <w:r w:rsidRPr="006B154B">
        <w:rPr>
          <w:rFonts w:ascii="Calibri" w:hAnsi="Calibri" w:cs="Calibri"/>
          <w:b/>
          <w:sz w:val="22"/>
          <w:szCs w:val="22"/>
        </w:rPr>
        <w:t>ETAP I</w:t>
      </w:r>
    </w:p>
    <w:p w14:paraId="626FC509" w14:textId="77777777" w:rsidR="006B154B" w:rsidRPr="006B154B" w:rsidRDefault="006B154B" w:rsidP="006B154B">
      <w:pPr>
        <w:contextualSpacing/>
        <w:jc w:val="both"/>
        <w:rPr>
          <w:rFonts w:ascii="Calibri" w:hAnsi="Calibri" w:cs="Calibri"/>
          <w:sz w:val="22"/>
          <w:szCs w:val="22"/>
        </w:rPr>
      </w:pPr>
    </w:p>
    <w:p w14:paraId="74E6E66C" w14:textId="21BA9407" w:rsidR="006B154B" w:rsidRPr="006B154B" w:rsidRDefault="002E0741" w:rsidP="006B154B">
      <w:pPr>
        <w:contextualSpacing/>
        <w:jc w:val="both"/>
        <w:rPr>
          <w:rFonts w:ascii="Calibri" w:hAnsi="Calibri" w:cs="Calibri"/>
          <w:b/>
          <w:sz w:val="22"/>
          <w:szCs w:val="22"/>
        </w:rPr>
      </w:pPr>
      <w:r>
        <w:rPr>
          <w:rFonts w:ascii="Calibri" w:hAnsi="Calibri" w:cs="Calibri"/>
          <w:b/>
          <w:sz w:val="22"/>
          <w:szCs w:val="22"/>
        </w:rPr>
        <w:t xml:space="preserve">               </w:t>
      </w:r>
      <w:r w:rsidR="006B154B" w:rsidRPr="006B154B">
        <w:rPr>
          <w:rFonts w:ascii="Calibri" w:hAnsi="Calibri" w:cs="Calibri"/>
          <w:b/>
          <w:sz w:val="22"/>
          <w:szCs w:val="22"/>
        </w:rPr>
        <w:t>Niwa przepompownia PS6</w:t>
      </w:r>
    </w:p>
    <w:p w14:paraId="2CA56973" w14:textId="77777777" w:rsidR="009251C7" w:rsidRDefault="009251C7" w:rsidP="006B154B">
      <w:pPr>
        <w:ind w:left="720"/>
        <w:contextualSpacing/>
        <w:jc w:val="both"/>
        <w:rPr>
          <w:rFonts w:ascii="Calibri" w:hAnsi="Calibri" w:cs="Calibri"/>
          <w:sz w:val="22"/>
          <w:szCs w:val="22"/>
        </w:rPr>
      </w:pPr>
    </w:p>
    <w:p w14:paraId="24AAA4C9" w14:textId="65774BD7" w:rsidR="006B154B" w:rsidRPr="006B154B" w:rsidRDefault="006B154B" w:rsidP="006B154B">
      <w:pPr>
        <w:ind w:left="720"/>
        <w:contextualSpacing/>
        <w:jc w:val="both"/>
        <w:rPr>
          <w:rFonts w:ascii="Calibri" w:hAnsi="Calibri" w:cs="Calibri"/>
          <w:sz w:val="22"/>
          <w:szCs w:val="22"/>
        </w:rPr>
      </w:pPr>
      <w:r w:rsidRPr="006B154B">
        <w:rPr>
          <w:rFonts w:ascii="Calibri" w:hAnsi="Calibri" w:cs="Calibri"/>
          <w:sz w:val="22"/>
          <w:szCs w:val="22"/>
        </w:rPr>
        <w:t>Zestawienie robót:</w:t>
      </w:r>
    </w:p>
    <w:p w14:paraId="41806D04" w14:textId="77777777" w:rsidR="006B154B" w:rsidRPr="006B154B" w:rsidRDefault="006B154B" w:rsidP="006B154B">
      <w:pPr>
        <w:ind w:left="720"/>
        <w:contextualSpacing/>
        <w:jc w:val="both"/>
        <w:rPr>
          <w:rFonts w:ascii="Calibri" w:hAnsi="Calibri" w:cs="Calibri"/>
          <w:sz w:val="22"/>
          <w:szCs w:val="22"/>
        </w:rPr>
      </w:pPr>
    </w:p>
    <w:p w14:paraId="76E2FC8E" w14:textId="77777777" w:rsidR="006B154B" w:rsidRPr="006B154B" w:rsidRDefault="006B154B" w:rsidP="006B154B">
      <w:pPr>
        <w:ind w:left="720"/>
        <w:contextualSpacing/>
        <w:jc w:val="both"/>
        <w:rPr>
          <w:rFonts w:ascii="Calibri" w:hAnsi="Calibri" w:cs="Calibri"/>
          <w:sz w:val="22"/>
          <w:szCs w:val="22"/>
        </w:rPr>
      </w:pPr>
      <w:r w:rsidRPr="006B154B">
        <w:rPr>
          <w:rFonts w:ascii="Calibri" w:hAnsi="Calibri" w:cs="Calibri"/>
          <w:sz w:val="22"/>
          <w:szCs w:val="22"/>
        </w:rPr>
        <w:t>Rurociągi PVC SN12 DN200 – 106,37 m.b.</w:t>
      </w:r>
    </w:p>
    <w:p w14:paraId="7CFFC613" w14:textId="77777777" w:rsidR="006B154B" w:rsidRPr="006B154B" w:rsidRDefault="006B154B" w:rsidP="006B154B">
      <w:pPr>
        <w:ind w:left="720"/>
        <w:contextualSpacing/>
        <w:jc w:val="both"/>
        <w:rPr>
          <w:rFonts w:ascii="Calibri" w:hAnsi="Calibri" w:cs="Calibri"/>
          <w:sz w:val="22"/>
          <w:szCs w:val="22"/>
        </w:rPr>
      </w:pPr>
      <w:r w:rsidRPr="006B154B">
        <w:rPr>
          <w:rFonts w:ascii="Calibri" w:hAnsi="Calibri" w:cs="Calibri"/>
          <w:sz w:val="22"/>
          <w:szCs w:val="22"/>
        </w:rPr>
        <w:t>Rurociągi PE 100 RC PN10 DN225 – 52,00 m.b. (przewiert)</w:t>
      </w:r>
    </w:p>
    <w:p w14:paraId="7B5EB5B8" w14:textId="77777777" w:rsidR="006B154B" w:rsidRPr="006B154B" w:rsidRDefault="006B154B" w:rsidP="006B154B">
      <w:pPr>
        <w:ind w:left="720"/>
        <w:contextualSpacing/>
        <w:jc w:val="both"/>
        <w:rPr>
          <w:rFonts w:ascii="Calibri" w:hAnsi="Calibri" w:cs="Calibri"/>
          <w:sz w:val="22"/>
          <w:szCs w:val="22"/>
        </w:rPr>
      </w:pPr>
      <w:r w:rsidRPr="006B154B">
        <w:rPr>
          <w:rFonts w:ascii="Calibri" w:hAnsi="Calibri" w:cs="Calibri"/>
          <w:sz w:val="22"/>
          <w:szCs w:val="22"/>
        </w:rPr>
        <w:t>Rurociągi PE DN110 – 198,41 m.b.</w:t>
      </w:r>
    </w:p>
    <w:p w14:paraId="7B6E468E" w14:textId="77777777" w:rsidR="006B154B" w:rsidRPr="006B154B" w:rsidRDefault="006B154B" w:rsidP="006B154B">
      <w:pPr>
        <w:ind w:left="720"/>
        <w:contextualSpacing/>
        <w:jc w:val="both"/>
        <w:rPr>
          <w:rFonts w:ascii="Calibri" w:hAnsi="Calibri" w:cs="Calibri"/>
          <w:sz w:val="22"/>
          <w:szCs w:val="22"/>
        </w:rPr>
      </w:pPr>
      <w:r w:rsidRPr="006B154B">
        <w:rPr>
          <w:rFonts w:ascii="Calibri" w:hAnsi="Calibri" w:cs="Calibri"/>
          <w:sz w:val="22"/>
          <w:szCs w:val="22"/>
        </w:rPr>
        <w:t>Rurociągi PVC SN8 DN160 – 7,25 m.b.</w:t>
      </w:r>
    </w:p>
    <w:p w14:paraId="5095B962" w14:textId="77777777" w:rsidR="006B154B" w:rsidRPr="006B154B" w:rsidRDefault="006B154B" w:rsidP="006B154B">
      <w:pPr>
        <w:ind w:left="720"/>
        <w:contextualSpacing/>
        <w:jc w:val="both"/>
        <w:rPr>
          <w:rFonts w:ascii="Calibri" w:hAnsi="Calibri" w:cs="Calibri"/>
          <w:sz w:val="22"/>
          <w:szCs w:val="22"/>
        </w:rPr>
      </w:pPr>
      <w:r w:rsidRPr="006B154B">
        <w:rPr>
          <w:rFonts w:ascii="Calibri" w:hAnsi="Calibri" w:cs="Calibri"/>
          <w:sz w:val="22"/>
          <w:szCs w:val="22"/>
        </w:rPr>
        <w:t>Studnie betonowe DN1000 – 5 szt.</w:t>
      </w:r>
    </w:p>
    <w:p w14:paraId="1AF5D1ED" w14:textId="77777777" w:rsidR="006B154B" w:rsidRPr="006B154B" w:rsidRDefault="006B154B" w:rsidP="006B154B">
      <w:pPr>
        <w:ind w:left="720"/>
        <w:contextualSpacing/>
        <w:jc w:val="both"/>
        <w:rPr>
          <w:rFonts w:ascii="Calibri" w:hAnsi="Calibri" w:cs="Calibri"/>
          <w:sz w:val="22"/>
          <w:szCs w:val="22"/>
        </w:rPr>
      </w:pPr>
      <w:r w:rsidRPr="006B154B">
        <w:rPr>
          <w:rFonts w:ascii="Calibri" w:hAnsi="Calibri" w:cs="Calibri"/>
          <w:sz w:val="22"/>
          <w:szCs w:val="22"/>
        </w:rPr>
        <w:t xml:space="preserve">Studnie betonowe </w:t>
      </w:r>
      <w:proofErr w:type="spellStart"/>
      <w:r w:rsidRPr="006B154B">
        <w:rPr>
          <w:rFonts w:ascii="Calibri" w:hAnsi="Calibri" w:cs="Calibri"/>
          <w:sz w:val="22"/>
          <w:szCs w:val="22"/>
        </w:rPr>
        <w:t>czyszczakowe</w:t>
      </w:r>
      <w:proofErr w:type="spellEnd"/>
      <w:r w:rsidRPr="006B154B">
        <w:rPr>
          <w:rFonts w:ascii="Calibri" w:hAnsi="Calibri" w:cs="Calibri"/>
          <w:sz w:val="22"/>
          <w:szCs w:val="22"/>
        </w:rPr>
        <w:t xml:space="preserve"> DN1000 – 4 szt.</w:t>
      </w:r>
    </w:p>
    <w:p w14:paraId="63832519" w14:textId="77777777" w:rsidR="006B154B" w:rsidRPr="006B154B" w:rsidRDefault="006B154B" w:rsidP="006B154B">
      <w:pPr>
        <w:ind w:left="720"/>
        <w:contextualSpacing/>
        <w:jc w:val="both"/>
        <w:rPr>
          <w:rFonts w:ascii="Calibri" w:hAnsi="Calibri" w:cs="Calibri"/>
          <w:sz w:val="22"/>
          <w:szCs w:val="22"/>
        </w:rPr>
      </w:pPr>
      <w:r w:rsidRPr="006B154B">
        <w:rPr>
          <w:rFonts w:ascii="Calibri" w:hAnsi="Calibri" w:cs="Calibri"/>
          <w:sz w:val="22"/>
          <w:szCs w:val="22"/>
        </w:rPr>
        <w:t>Studnie PVC DN425 – 2 szt.</w:t>
      </w:r>
    </w:p>
    <w:p w14:paraId="39330C2B" w14:textId="77777777" w:rsidR="006B154B" w:rsidRPr="006B154B" w:rsidRDefault="006B154B" w:rsidP="006B154B">
      <w:pPr>
        <w:ind w:left="720"/>
        <w:contextualSpacing/>
        <w:jc w:val="both"/>
        <w:rPr>
          <w:rFonts w:ascii="Calibri" w:hAnsi="Calibri" w:cs="Calibri"/>
          <w:sz w:val="22"/>
          <w:szCs w:val="22"/>
        </w:rPr>
      </w:pPr>
      <w:r w:rsidRPr="006B154B">
        <w:rPr>
          <w:rFonts w:ascii="Calibri" w:hAnsi="Calibri" w:cs="Calibri"/>
          <w:sz w:val="22"/>
          <w:szCs w:val="22"/>
        </w:rPr>
        <w:t xml:space="preserve">Przepompownia PS6 – 1 </w:t>
      </w:r>
      <w:proofErr w:type="spellStart"/>
      <w:r w:rsidRPr="006B154B">
        <w:rPr>
          <w:rFonts w:ascii="Calibri" w:hAnsi="Calibri" w:cs="Calibri"/>
          <w:sz w:val="22"/>
          <w:szCs w:val="22"/>
        </w:rPr>
        <w:t>kpl</w:t>
      </w:r>
      <w:proofErr w:type="spellEnd"/>
      <w:r w:rsidRPr="006B154B">
        <w:rPr>
          <w:rFonts w:ascii="Calibri" w:hAnsi="Calibri" w:cs="Calibri"/>
          <w:sz w:val="22"/>
          <w:szCs w:val="22"/>
        </w:rPr>
        <w:t>.</w:t>
      </w:r>
    </w:p>
    <w:p w14:paraId="7666B086" w14:textId="77777777" w:rsidR="006B154B" w:rsidRPr="006B154B" w:rsidRDefault="006B154B" w:rsidP="006B154B">
      <w:pPr>
        <w:ind w:left="720"/>
        <w:contextualSpacing/>
        <w:jc w:val="both"/>
        <w:rPr>
          <w:rFonts w:ascii="Calibri" w:hAnsi="Calibri" w:cs="Calibri"/>
          <w:sz w:val="22"/>
          <w:szCs w:val="22"/>
        </w:rPr>
      </w:pPr>
      <w:r w:rsidRPr="006B154B">
        <w:rPr>
          <w:rFonts w:ascii="Calibri" w:hAnsi="Calibri" w:cs="Calibri"/>
          <w:sz w:val="22"/>
          <w:szCs w:val="22"/>
        </w:rPr>
        <w:t>Odtworzenie nawierzchni:</w:t>
      </w:r>
    </w:p>
    <w:p w14:paraId="5C8EFBE4" w14:textId="77777777" w:rsidR="006B154B" w:rsidRPr="006B154B" w:rsidRDefault="006B154B" w:rsidP="006B154B">
      <w:pPr>
        <w:ind w:left="720"/>
        <w:contextualSpacing/>
        <w:jc w:val="both"/>
        <w:rPr>
          <w:rFonts w:ascii="Calibri" w:hAnsi="Calibri" w:cs="Calibri"/>
          <w:sz w:val="22"/>
          <w:szCs w:val="22"/>
        </w:rPr>
      </w:pPr>
      <w:r w:rsidRPr="006B154B">
        <w:rPr>
          <w:rFonts w:ascii="Calibri" w:hAnsi="Calibri" w:cs="Calibri"/>
          <w:sz w:val="22"/>
          <w:szCs w:val="22"/>
        </w:rPr>
        <w:t>Podbudowa z kruszywa – 426,00 m2</w:t>
      </w:r>
    </w:p>
    <w:p w14:paraId="7462335D" w14:textId="77777777" w:rsidR="006B154B" w:rsidRPr="006B154B" w:rsidRDefault="006B154B" w:rsidP="006B154B">
      <w:pPr>
        <w:ind w:left="720"/>
        <w:contextualSpacing/>
        <w:jc w:val="both"/>
        <w:rPr>
          <w:rFonts w:ascii="Calibri" w:hAnsi="Calibri" w:cs="Calibri"/>
          <w:sz w:val="22"/>
          <w:szCs w:val="22"/>
        </w:rPr>
      </w:pPr>
    </w:p>
    <w:p w14:paraId="7659794F" w14:textId="77777777" w:rsidR="006B154B" w:rsidRPr="006B154B" w:rsidRDefault="006B154B" w:rsidP="006B154B">
      <w:pPr>
        <w:ind w:left="720"/>
        <w:contextualSpacing/>
        <w:jc w:val="both"/>
        <w:rPr>
          <w:rFonts w:ascii="Calibri" w:hAnsi="Calibri" w:cs="Calibri"/>
          <w:sz w:val="22"/>
          <w:szCs w:val="22"/>
        </w:rPr>
      </w:pPr>
      <w:r w:rsidRPr="006B154B">
        <w:rPr>
          <w:rFonts w:ascii="Calibri" w:hAnsi="Calibri" w:cs="Calibri"/>
          <w:sz w:val="22"/>
          <w:szCs w:val="22"/>
        </w:rPr>
        <w:t>Płyty betonowe – 174,00 m2 (zał. 80% odzysku, rozebranie i ponowne ułożenie)</w:t>
      </w:r>
    </w:p>
    <w:p w14:paraId="618FB5B9" w14:textId="77777777" w:rsidR="006B154B" w:rsidRPr="006B154B" w:rsidRDefault="006B154B" w:rsidP="006B154B">
      <w:pPr>
        <w:contextualSpacing/>
        <w:jc w:val="both"/>
        <w:rPr>
          <w:rFonts w:ascii="Calibri" w:hAnsi="Calibri" w:cs="Calibri"/>
          <w:sz w:val="22"/>
          <w:szCs w:val="22"/>
        </w:rPr>
      </w:pPr>
    </w:p>
    <w:p w14:paraId="3C36A07B" w14:textId="77777777" w:rsidR="006B154B" w:rsidRPr="006B154B" w:rsidRDefault="006B154B" w:rsidP="006B154B">
      <w:pPr>
        <w:ind w:left="720"/>
        <w:contextualSpacing/>
        <w:jc w:val="both"/>
        <w:rPr>
          <w:rFonts w:ascii="Calibri" w:hAnsi="Calibri" w:cs="Calibri"/>
          <w:sz w:val="22"/>
          <w:szCs w:val="22"/>
        </w:rPr>
      </w:pPr>
    </w:p>
    <w:p w14:paraId="16B75CFD" w14:textId="77777777" w:rsidR="006B154B" w:rsidRPr="002E0741" w:rsidRDefault="006B154B" w:rsidP="006326F0">
      <w:pPr>
        <w:numPr>
          <w:ilvl w:val="0"/>
          <w:numId w:val="2"/>
        </w:numPr>
        <w:spacing w:after="200" w:line="276" w:lineRule="auto"/>
        <w:contextualSpacing/>
        <w:jc w:val="both"/>
        <w:rPr>
          <w:rFonts w:ascii="Calibri" w:hAnsi="Calibri" w:cs="Calibri"/>
          <w:b/>
          <w:bCs/>
          <w:sz w:val="22"/>
          <w:szCs w:val="22"/>
        </w:rPr>
      </w:pPr>
      <w:r w:rsidRPr="002E0741">
        <w:rPr>
          <w:rFonts w:ascii="Calibri" w:hAnsi="Calibri" w:cs="Calibri"/>
          <w:b/>
          <w:bCs/>
          <w:sz w:val="22"/>
          <w:szCs w:val="22"/>
        </w:rPr>
        <w:t>ETAP II</w:t>
      </w:r>
    </w:p>
    <w:p w14:paraId="13770245" w14:textId="77777777" w:rsidR="006B154B" w:rsidRPr="006B154B" w:rsidRDefault="006B154B" w:rsidP="006B154B">
      <w:pPr>
        <w:ind w:left="720"/>
        <w:contextualSpacing/>
        <w:jc w:val="both"/>
        <w:rPr>
          <w:rFonts w:ascii="Calibri" w:hAnsi="Calibri" w:cs="Calibri"/>
          <w:sz w:val="22"/>
          <w:szCs w:val="22"/>
        </w:rPr>
      </w:pPr>
    </w:p>
    <w:p w14:paraId="579ED8EC" w14:textId="77777777" w:rsidR="006B154B" w:rsidRPr="006B154B" w:rsidRDefault="006B154B" w:rsidP="006B154B">
      <w:pPr>
        <w:ind w:left="720"/>
        <w:contextualSpacing/>
        <w:jc w:val="both"/>
        <w:rPr>
          <w:rFonts w:ascii="Calibri" w:hAnsi="Calibri" w:cs="Calibri"/>
          <w:b/>
          <w:sz w:val="22"/>
          <w:szCs w:val="22"/>
        </w:rPr>
      </w:pPr>
      <w:r w:rsidRPr="006B154B">
        <w:rPr>
          <w:rFonts w:ascii="Calibri" w:hAnsi="Calibri" w:cs="Calibri"/>
          <w:b/>
          <w:sz w:val="22"/>
          <w:szCs w:val="22"/>
        </w:rPr>
        <w:t>Niwa przepompownia PS4</w:t>
      </w:r>
    </w:p>
    <w:p w14:paraId="03F4B6FF" w14:textId="77777777" w:rsidR="006B154B" w:rsidRPr="006B154B" w:rsidRDefault="006B154B" w:rsidP="006B154B">
      <w:pPr>
        <w:ind w:left="720"/>
        <w:contextualSpacing/>
        <w:jc w:val="both"/>
        <w:rPr>
          <w:rFonts w:ascii="Calibri" w:hAnsi="Calibri" w:cs="Calibri"/>
          <w:sz w:val="22"/>
          <w:szCs w:val="22"/>
        </w:rPr>
      </w:pPr>
    </w:p>
    <w:p w14:paraId="5E1CFF45" w14:textId="77777777" w:rsidR="006B154B" w:rsidRPr="006B154B" w:rsidRDefault="006B154B" w:rsidP="006B154B">
      <w:pPr>
        <w:ind w:left="720"/>
        <w:contextualSpacing/>
        <w:jc w:val="both"/>
        <w:rPr>
          <w:rFonts w:ascii="Calibri" w:hAnsi="Calibri" w:cs="Calibri"/>
          <w:sz w:val="22"/>
          <w:szCs w:val="22"/>
        </w:rPr>
      </w:pPr>
      <w:r w:rsidRPr="006B154B">
        <w:rPr>
          <w:rFonts w:ascii="Calibri" w:hAnsi="Calibri" w:cs="Calibri"/>
          <w:sz w:val="22"/>
          <w:szCs w:val="22"/>
        </w:rPr>
        <w:t>Zestawienie robót:</w:t>
      </w:r>
    </w:p>
    <w:p w14:paraId="1979E178" w14:textId="77777777" w:rsidR="006B154B" w:rsidRPr="006B154B" w:rsidRDefault="006B154B" w:rsidP="006B154B">
      <w:pPr>
        <w:ind w:left="720"/>
        <w:contextualSpacing/>
        <w:jc w:val="both"/>
        <w:rPr>
          <w:rFonts w:ascii="Calibri" w:hAnsi="Calibri" w:cs="Calibri"/>
          <w:sz w:val="22"/>
          <w:szCs w:val="22"/>
        </w:rPr>
      </w:pPr>
    </w:p>
    <w:p w14:paraId="73CB858B" w14:textId="77777777" w:rsidR="006B154B" w:rsidRPr="006B154B" w:rsidRDefault="006B154B" w:rsidP="006B154B">
      <w:pPr>
        <w:ind w:left="720"/>
        <w:contextualSpacing/>
        <w:jc w:val="both"/>
        <w:rPr>
          <w:rFonts w:ascii="Calibri" w:hAnsi="Calibri" w:cs="Calibri"/>
          <w:sz w:val="22"/>
          <w:szCs w:val="22"/>
        </w:rPr>
      </w:pPr>
      <w:r w:rsidRPr="006B154B">
        <w:rPr>
          <w:rFonts w:ascii="Calibri" w:hAnsi="Calibri" w:cs="Calibri"/>
          <w:sz w:val="22"/>
          <w:szCs w:val="22"/>
        </w:rPr>
        <w:t>Rurociągi PVC SN12 DN200 – 393,14 m.b.</w:t>
      </w:r>
    </w:p>
    <w:p w14:paraId="61CF143D" w14:textId="77777777" w:rsidR="006B154B" w:rsidRPr="006B154B" w:rsidRDefault="006B154B" w:rsidP="006B154B">
      <w:pPr>
        <w:ind w:left="720"/>
        <w:contextualSpacing/>
        <w:jc w:val="both"/>
        <w:rPr>
          <w:rFonts w:ascii="Calibri" w:hAnsi="Calibri" w:cs="Calibri"/>
          <w:sz w:val="22"/>
          <w:szCs w:val="22"/>
        </w:rPr>
      </w:pPr>
      <w:r w:rsidRPr="006B154B">
        <w:rPr>
          <w:rFonts w:ascii="Calibri" w:hAnsi="Calibri" w:cs="Calibri"/>
          <w:sz w:val="22"/>
          <w:szCs w:val="22"/>
        </w:rPr>
        <w:t>Rurociągi PE DN110 – 335,40 m.b.</w:t>
      </w:r>
    </w:p>
    <w:p w14:paraId="604853FB" w14:textId="77777777" w:rsidR="006B154B" w:rsidRPr="006B154B" w:rsidRDefault="006B154B" w:rsidP="006B154B">
      <w:pPr>
        <w:ind w:left="720"/>
        <w:contextualSpacing/>
        <w:jc w:val="both"/>
        <w:rPr>
          <w:rFonts w:ascii="Calibri" w:hAnsi="Calibri" w:cs="Calibri"/>
          <w:sz w:val="22"/>
          <w:szCs w:val="22"/>
        </w:rPr>
      </w:pPr>
      <w:r w:rsidRPr="006B154B">
        <w:rPr>
          <w:rFonts w:ascii="Calibri" w:hAnsi="Calibri" w:cs="Calibri"/>
          <w:sz w:val="22"/>
          <w:szCs w:val="22"/>
        </w:rPr>
        <w:t>Rurociągi PVC SN8 DN160 – 173,13 m.b.</w:t>
      </w:r>
    </w:p>
    <w:p w14:paraId="51CAACA2" w14:textId="77777777" w:rsidR="006B154B" w:rsidRPr="006B154B" w:rsidRDefault="006B154B" w:rsidP="006B154B">
      <w:pPr>
        <w:ind w:left="720"/>
        <w:contextualSpacing/>
        <w:jc w:val="both"/>
        <w:rPr>
          <w:rFonts w:ascii="Calibri" w:hAnsi="Calibri" w:cs="Calibri"/>
          <w:sz w:val="22"/>
          <w:szCs w:val="22"/>
        </w:rPr>
      </w:pPr>
      <w:r w:rsidRPr="006B154B">
        <w:rPr>
          <w:rFonts w:ascii="Calibri" w:hAnsi="Calibri" w:cs="Calibri"/>
          <w:sz w:val="22"/>
          <w:szCs w:val="22"/>
        </w:rPr>
        <w:t>Studnie betonowe DN1000 – 20 szt.</w:t>
      </w:r>
    </w:p>
    <w:p w14:paraId="674DA4A2" w14:textId="77777777" w:rsidR="006B154B" w:rsidRPr="006B154B" w:rsidRDefault="006B154B" w:rsidP="006B154B">
      <w:pPr>
        <w:ind w:left="720"/>
        <w:contextualSpacing/>
        <w:jc w:val="both"/>
        <w:rPr>
          <w:rFonts w:ascii="Calibri" w:hAnsi="Calibri" w:cs="Calibri"/>
          <w:sz w:val="22"/>
          <w:szCs w:val="22"/>
        </w:rPr>
      </w:pPr>
      <w:r w:rsidRPr="006B154B">
        <w:rPr>
          <w:rFonts w:ascii="Calibri" w:hAnsi="Calibri" w:cs="Calibri"/>
          <w:sz w:val="22"/>
          <w:szCs w:val="22"/>
        </w:rPr>
        <w:t xml:space="preserve">Studnie betonowe </w:t>
      </w:r>
      <w:proofErr w:type="spellStart"/>
      <w:r w:rsidRPr="006B154B">
        <w:rPr>
          <w:rFonts w:ascii="Calibri" w:hAnsi="Calibri" w:cs="Calibri"/>
          <w:sz w:val="22"/>
          <w:szCs w:val="22"/>
        </w:rPr>
        <w:t>czyszczakowe</w:t>
      </w:r>
      <w:proofErr w:type="spellEnd"/>
      <w:r w:rsidRPr="006B154B">
        <w:rPr>
          <w:rFonts w:ascii="Calibri" w:hAnsi="Calibri" w:cs="Calibri"/>
          <w:sz w:val="22"/>
          <w:szCs w:val="22"/>
        </w:rPr>
        <w:t xml:space="preserve"> DN1000 – 7 szt.</w:t>
      </w:r>
    </w:p>
    <w:p w14:paraId="28B1B644" w14:textId="77777777" w:rsidR="006B154B" w:rsidRPr="006B154B" w:rsidRDefault="006B154B" w:rsidP="006B154B">
      <w:pPr>
        <w:ind w:left="720"/>
        <w:contextualSpacing/>
        <w:jc w:val="both"/>
        <w:rPr>
          <w:rFonts w:ascii="Calibri" w:hAnsi="Calibri" w:cs="Calibri"/>
          <w:sz w:val="22"/>
          <w:szCs w:val="22"/>
        </w:rPr>
      </w:pPr>
      <w:r w:rsidRPr="006B154B">
        <w:rPr>
          <w:rFonts w:ascii="Calibri" w:hAnsi="Calibri" w:cs="Calibri"/>
          <w:sz w:val="22"/>
          <w:szCs w:val="22"/>
        </w:rPr>
        <w:t>Studnie PVC DN425 – 14 szt.</w:t>
      </w:r>
    </w:p>
    <w:p w14:paraId="44AA1942" w14:textId="77777777" w:rsidR="006B154B" w:rsidRPr="006B154B" w:rsidRDefault="006B154B" w:rsidP="006B154B">
      <w:pPr>
        <w:ind w:left="720"/>
        <w:contextualSpacing/>
        <w:jc w:val="both"/>
        <w:rPr>
          <w:rFonts w:ascii="Calibri" w:hAnsi="Calibri" w:cs="Calibri"/>
          <w:sz w:val="22"/>
          <w:szCs w:val="22"/>
        </w:rPr>
      </w:pPr>
      <w:r w:rsidRPr="006B154B">
        <w:rPr>
          <w:rFonts w:ascii="Calibri" w:hAnsi="Calibri" w:cs="Calibri"/>
          <w:sz w:val="22"/>
          <w:szCs w:val="22"/>
        </w:rPr>
        <w:t xml:space="preserve">Przepompownia PS4 – 1 </w:t>
      </w:r>
      <w:proofErr w:type="spellStart"/>
      <w:r w:rsidRPr="006B154B">
        <w:rPr>
          <w:rFonts w:ascii="Calibri" w:hAnsi="Calibri" w:cs="Calibri"/>
          <w:sz w:val="22"/>
          <w:szCs w:val="22"/>
        </w:rPr>
        <w:t>kpl</w:t>
      </w:r>
      <w:proofErr w:type="spellEnd"/>
      <w:r w:rsidRPr="006B154B">
        <w:rPr>
          <w:rFonts w:ascii="Calibri" w:hAnsi="Calibri" w:cs="Calibri"/>
          <w:sz w:val="22"/>
          <w:szCs w:val="22"/>
        </w:rPr>
        <w:t>.</w:t>
      </w:r>
    </w:p>
    <w:p w14:paraId="4C97C88D" w14:textId="77777777" w:rsidR="006B154B" w:rsidRPr="006B154B" w:rsidRDefault="006B154B" w:rsidP="006B154B">
      <w:pPr>
        <w:ind w:left="720"/>
        <w:contextualSpacing/>
        <w:jc w:val="both"/>
        <w:rPr>
          <w:rFonts w:ascii="Calibri" w:hAnsi="Calibri" w:cs="Calibri"/>
          <w:sz w:val="22"/>
          <w:szCs w:val="22"/>
        </w:rPr>
      </w:pPr>
      <w:r w:rsidRPr="006B154B">
        <w:rPr>
          <w:rFonts w:ascii="Calibri" w:hAnsi="Calibri" w:cs="Calibri"/>
          <w:sz w:val="22"/>
          <w:szCs w:val="22"/>
        </w:rPr>
        <w:t>Odtworzenie nawierzchni:</w:t>
      </w:r>
    </w:p>
    <w:p w14:paraId="75F59F50" w14:textId="77777777" w:rsidR="006B154B" w:rsidRPr="006B154B" w:rsidRDefault="006B154B" w:rsidP="006B154B">
      <w:pPr>
        <w:ind w:left="720"/>
        <w:contextualSpacing/>
        <w:jc w:val="both"/>
        <w:rPr>
          <w:rFonts w:ascii="Calibri" w:hAnsi="Calibri" w:cs="Calibri"/>
          <w:sz w:val="22"/>
          <w:szCs w:val="22"/>
        </w:rPr>
      </w:pPr>
      <w:r w:rsidRPr="006B154B">
        <w:rPr>
          <w:rFonts w:ascii="Calibri" w:hAnsi="Calibri" w:cs="Calibri"/>
          <w:sz w:val="22"/>
          <w:szCs w:val="22"/>
        </w:rPr>
        <w:t>Podbudowa z kruszywa – 1 227,00 m2</w:t>
      </w:r>
    </w:p>
    <w:p w14:paraId="6AEDB4F3" w14:textId="77777777" w:rsidR="006B154B" w:rsidRPr="006B154B" w:rsidRDefault="006B154B" w:rsidP="006B154B">
      <w:pPr>
        <w:ind w:left="720"/>
        <w:contextualSpacing/>
        <w:jc w:val="both"/>
        <w:rPr>
          <w:rFonts w:ascii="Calibri" w:hAnsi="Calibri" w:cs="Calibri"/>
          <w:sz w:val="22"/>
          <w:szCs w:val="22"/>
        </w:rPr>
      </w:pPr>
    </w:p>
    <w:p w14:paraId="3C43B5E7" w14:textId="77777777" w:rsidR="006B154B" w:rsidRPr="006B154B" w:rsidRDefault="006B154B" w:rsidP="006B154B">
      <w:pPr>
        <w:ind w:left="720"/>
        <w:contextualSpacing/>
        <w:jc w:val="both"/>
        <w:rPr>
          <w:rFonts w:ascii="Calibri" w:hAnsi="Calibri" w:cs="Calibri"/>
          <w:sz w:val="22"/>
          <w:szCs w:val="22"/>
        </w:rPr>
      </w:pPr>
      <w:r w:rsidRPr="006B154B">
        <w:rPr>
          <w:rFonts w:ascii="Calibri" w:hAnsi="Calibri" w:cs="Calibri"/>
          <w:sz w:val="22"/>
          <w:szCs w:val="22"/>
        </w:rPr>
        <w:t>Nawierzchnia asfaltowa – 1 227,00 m2</w:t>
      </w:r>
    </w:p>
    <w:p w14:paraId="0CA640DA" w14:textId="77777777" w:rsidR="006B154B" w:rsidRPr="006B154B" w:rsidRDefault="006B154B" w:rsidP="006B154B">
      <w:pPr>
        <w:contextualSpacing/>
        <w:jc w:val="both"/>
        <w:rPr>
          <w:rFonts w:ascii="Calibri" w:hAnsi="Calibri" w:cs="Calibri"/>
          <w:sz w:val="22"/>
          <w:szCs w:val="22"/>
        </w:rPr>
      </w:pPr>
    </w:p>
    <w:p w14:paraId="24B10363" w14:textId="77777777" w:rsidR="006B154B" w:rsidRPr="006B154B" w:rsidRDefault="006B154B" w:rsidP="006326F0">
      <w:pPr>
        <w:numPr>
          <w:ilvl w:val="0"/>
          <w:numId w:val="1"/>
        </w:numPr>
        <w:spacing w:after="200" w:line="276" w:lineRule="auto"/>
        <w:contextualSpacing/>
        <w:jc w:val="both"/>
        <w:rPr>
          <w:rFonts w:ascii="Calibri" w:hAnsi="Calibri" w:cs="Calibri"/>
          <w:sz w:val="22"/>
          <w:szCs w:val="22"/>
        </w:rPr>
      </w:pPr>
      <w:r w:rsidRPr="006B154B">
        <w:rPr>
          <w:rFonts w:ascii="Calibri" w:hAnsi="Calibri" w:cs="Calibri"/>
          <w:sz w:val="22"/>
          <w:szCs w:val="22"/>
        </w:rPr>
        <w:t>Dokładny zakres prac został określony przez Specyfikację Warunków Zamówienia wraz z załącznikami: znak: ZS.262.2.2026, które stanowią integralną część umowy.</w:t>
      </w:r>
    </w:p>
    <w:p w14:paraId="35DBBD4A" w14:textId="77777777" w:rsidR="006B154B" w:rsidRDefault="006B154B" w:rsidP="006B154B">
      <w:pPr>
        <w:ind w:left="360"/>
        <w:contextualSpacing/>
        <w:jc w:val="both"/>
        <w:rPr>
          <w:rFonts w:ascii="Calibri" w:hAnsi="Calibri" w:cs="Calibri"/>
          <w:sz w:val="22"/>
          <w:szCs w:val="22"/>
        </w:rPr>
      </w:pPr>
    </w:p>
    <w:p w14:paraId="21DE1384" w14:textId="77777777" w:rsidR="002E0741" w:rsidRDefault="002E0741" w:rsidP="006B154B">
      <w:pPr>
        <w:ind w:left="360"/>
        <w:contextualSpacing/>
        <w:jc w:val="both"/>
        <w:rPr>
          <w:rFonts w:ascii="Calibri" w:hAnsi="Calibri" w:cs="Calibri"/>
          <w:sz w:val="22"/>
          <w:szCs w:val="22"/>
        </w:rPr>
      </w:pPr>
    </w:p>
    <w:p w14:paraId="617F2DA1" w14:textId="77777777" w:rsidR="002E0741" w:rsidRPr="006B154B" w:rsidRDefault="002E0741" w:rsidP="006B154B">
      <w:pPr>
        <w:ind w:left="360"/>
        <w:contextualSpacing/>
        <w:jc w:val="both"/>
        <w:rPr>
          <w:rFonts w:ascii="Calibri" w:hAnsi="Calibri" w:cs="Calibri"/>
          <w:sz w:val="22"/>
          <w:szCs w:val="22"/>
        </w:rPr>
      </w:pPr>
    </w:p>
    <w:p w14:paraId="49F98EEF" w14:textId="77777777" w:rsidR="006B154B" w:rsidRPr="006B154B" w:rsidRDefault="006B154B" w:rsidP="006B154B">
      <w:pPr>
        <w:tabs>
          <w:tab w:val="left" w:pos="567"/>
          <w:tab w:val="left" w:pos="708"/>
          <w:tab w:val="center" w:pos="4536"/>
          <w:tab w:val="right" w:pos="9072"/>
        </w:tabs>
        <w:jc w:val="center"/>
        <w:rPr>
          <w:rFonts w:ascii="Calibri" w:hAnsi="Calibri"/>
          <w:position w:val="8"/>
          <w:sz w:val="22"/>
          <w:szCs w:val="22"/>
        </w:rPr>
      </w:pPr>
      <w:r w:rsidRPr="006B154B">
        <w:rPr>
          <w:rFonts w:ascii="Calibri" w:hAnsi="Calibri"/>
          <w:position w:val="8"/>
          <w:sz w:val="22"/>
          <w:szCs w:val="22"/>
        </w:rPr>
        <w:t>§ 2</w:t>
      </w:r>
    </w:p>
    <w:p w14:paraId="05ED3281" w14:textId="77777777" w:rsidR="006B154B" w:rsidRPr="006B154B" w:rsidRDefault="006B154B" w:rsidP="006B154B">
      <w:pPr>
        <w:tabs>
          <w:tab w:val="left" w:pos="567"/>
        </w:tabs>
        <w:jc w:val="both"/>
        <w:rPr>
          <w:rFonts w:ascii="Calibri" w:hAnsi="Calibri"/>
          <w:position w:val="8"/>
          <w:sz w:val="22"/>
          <w:szCs w:val="22"/>
        </w:rPr>
      </w:pPr>
      <w:r w:rsidRPr="006B154B">
        <w:rPr>
          <w:rFonts w:ascii="Calibri" w:hAnsi="Calibri"/>
          <w:position w:val="8"/>
          <w:sz w:val="22"/>
          <w:szCs w:val="22"/>
        </w:rPr>
        <w:t>Zamawiający posiada prawo do dysponowania nieruchomościami  na cele budowlane.</w:t>
      </w:r>
    </w:p>
    <w:p w14:paraId="77B743DF" w14:textId="77777777" w:rsidR="006B154B" w:rsidRPr="006B154B" w:rsidRDefault="006B154B" w:rsidP="006B154B">
      <w:pPr>
        <w:tabs>
          <w:tab w:val="left" w:pos="567"/>
        </w:tabs>
        <w:autoSpaceDE w:val="0"/>
        <w:autoSpaceDN w:val="0"/>
        <w:adjustRightInd w:val="0"/>
        <w:rPr>
          <w:rFonts w:ascii="Calibri" w:eastAsia="Calibri" w:hAnsi="Calibri"/>
          <w:position w:val="8"/>
          <w:sz w:val="22"/>
          <w:szCs w:val="22"/>
          <w:lang w:eastAsia="en-US"/>
        </w:rPr>
      </w:pPr>
    </w:p>
    <w:p w14:paraId="4CB3A704"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r w:rsidRPr="006B154B">
        <w:rPr>
          <w:rFonts w:ascii="Calibri" w:eastAsia="Calibri" w:hAnsi="Calibri"/>
          <w:position w:val="8"/>
          <w:sz w:val="22"/>
          <w:szCs w:val="22"/>
          <w:lang w:eastAsia="en-US"/>
        </w:rPr>
        <w:t>§ 3</w:t>
      </w:r>
    </w:p>
    <w:p w14:paraId="231B189A" w14:textId="77777777" w:rsidR="006B154B" w:rsidRPr="006B154B" w:rsidRDefault="006B154B" w:rsidP="006326F0">
      <w:pPr>
        <w:numPr>
          <w:ilvl w:val="0"/>
          <w:numId w:val="3"/>
        </w:numPr>
        <w:tabs>
          <w:tab w:val="left" w:pos="426"/>
        </w:tabs>
        <w:autoSpaceDE w:val="0"/>
        <w:autoSpaceDN w:val="0"/>
        <w:adjustRightInd w:val="0"/>
        <w:spacing w:after="200" w:line="276" w:lineRule="auto"/>
        <w:contextualSpacing/>
        <w:rPr>
          <w:rFonts w:ascii="Calibri" w:hAnsi="Calibri"/>
          <w:sz w:val="22"/>
          <w:szCs w:val="22"/>
        </w:rPr>
      </w:pPr>
      <w:r w:rsidRPr="006B154B">
        <w:rPr>
          <w:rFonts w:ascii="Calibri" w:hAnsi="Calibri"/>
          <w:sz w:val="22"/>
          <w:szCs w:val="22"/>
        </w:rPr>
        <w:t>Termin rozpoczęcia realizacji przedmiotu umowy:  dzień zawarcia umowy.</w:t>
      </w:r>
    </w:p>
    <w:p w14:paraId="618B7EBF" w14:textId="77777777" w:rsidR="006B154B" w:rsidRPr="006B154B" w:rsidRDefault="006B154B" w:rsidP="006326F0">
      <w:pPr>
        <w:numPr>
          <w:ilvl w:val="0"/>
          <w:numId w:val="3"/>
        </w:numPr>
        <w:tabs>
          <w:tab w:val="left" w:pos="426"/>
        </w:tabs>
        <w:autoSpaceDE w:val="0"/>
        <w:autoSpaceDN w:val="0"/>
        <w:adjustRightInd w:val="0"/>
        <w:spacing w:after="200" w:line="276" w:lineRule="auto"/>
        <w:contextualSpacing/>
        <w:rPr>
          <w:rFonts w:ascii="Calibri" w:hAnsi="Calibri"/>
          <w:sz w:val="22"/>
          <w:szCs w:val="22"/>
        </w:rPr>
      </w:pPr>
      <w:r w:rsidRPr="006B154B">
        <w:rPr>
          <w:rFonts w:ascii="Calibri" w:hAnsi="Calibri"/>
          <w:sz w:val="22"/>
          <w:szCs w:val="22"/>
        </w:rPr>
        <w:t>Termin rozpoczęcia robót – nie później niż 7 dni od dnia przekazania placu budowy.</w:t>
      </w:r>
    </w:p>
    <w:p w14:paraId="3F8A4512" w14:textId="77777777" w:rsidR="006B154B" w:rsidRPr="006B154B" w:rsidRDefault="006B154B" w:rsidP="006326F0">
      <w:pPr>
        <w:numPr>
          <w:ilvl w:val="0"/>
          <w:numId w:val="3"/>
        </w:numPr>
        <w:tabs>
          <w:tab w:val="left" w:pos="426"/>
        </w:tabs>
        <w:autoSpaceDE w:val="0"/>
        <w:autoSpaceDN w:val="0"/>
        <w:adjustRightInd w:val="0"/>
        <w:spacing w:after="200" w:line="276" w:lineRule="auto"/>
        <w:contextualSpacing/>
        <w:rPr>
          <w:rFonts w:ascii="Calibri" w:hAnsi="Calibri"/>
          <w:sz w:val="22"/>
          <w:szCs w:val="22"/>
        </w:rPr>
      </w:pPr>
      <w:r w:rsidRPr="006B154B">
        <w:rPr>
          <w:rFonts w:ascii="Calibri" w:hAnsi="Calibri"/>
          <w:sz w:val="22"/>
          <w:szCs w:val="22"/>
        </w:rPr>
        <w:t>Termin zakończenia realizacji  przedmiotu umowy: 6 miesięcy od dnia zawarcia umowy.</w:t>
      </w:r>
    </w:p>
    <w:p w14:paraId="3FFF0CBD" w14:textId="77777777" w:rsidR="009251C7" w:rsidRDefault="009251C7" w:rsidP="006B154B">
      <w:pPr>
        <w:tabs>
          <w:tab w:val="left" w:pos="567"/>
        </w:tabs>
        <w:autoSpaceDE w:val="0"/>
        <w:autoSpaceDN w:val="0"/>
        <w:adjustRightInd w:val="0"/>
        <w:jc w:val="center"/>
        <w:rPr>
          <w:rFonts w:ascii="Calibri" w:eastAsia="Calibri" w:hAnsi="Calibri"/>
          <w:position w:val="8"/>
          <w:sz w:val="22"/>
          <w:szCs w:val="22"/>
          <w:lang w:eastAsia="en-US"/>
        </w:rPr>
      </w:pPr>
    </w:p>
    <w:p w14:paraId="36889BA8" w14:textId="3160ADB2"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r w:rsidRPr="006B154B">
        <w:rPr>
          <w:rFonts w:ascii="Calibri" w:eastAsia="Calibri" w:hAnsi="Calibri"/>
          <w:position w:val="8"/>
          <w:sz w:val="22"/>
          <w:szCs w:val="22"/>
          <w:lang w:eastAsia="en-US"/>
        </w:rPr>
        <w:t>§ 4</w:t>
      </w:r>
    </w:p>
    <w:p w14:paraId="31C846E3" w14:textId="77777777" w:rsidR="006B154B" w:rsidRPr="006B154B" w:rsidRDefault="006B154B" w:rsidP="006326F0">
      <w:pPr>
        <w:numPr>
          <w:ilvl w:val="0"/>
          <w:numId w:val="4"/>
        </w:numPr>
        <w:tabs>
          <w:tab w:val="num" w:pos="426"/>
          <w:tab w:val="left" w:pos="567"/>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Strony zgodnie ustalają, że Zamawiający dostarczył Wykonawcy formularz zawierający specyfikację  warunków zamówienia, zawierający m.in. istotne dla Zamawiającego postanowienia i zobowiązania Wykonawcy oraz, że są one wprowadzone do niniejszej umowy w sprawie zamówienia publicznego.</w:t>
      </w:r>
    </w:p>
    <w:p w14:paraId="6B54378C" w14:textId="77777777" w:rsidR="006B154B" w:rsidRPr="006B154B" w:rsidRDefault="006B154B" w:rsidP="006326F0">
      <w:pPr>
        <w:numPr>
          <w:ilvl w:val="0"/>
          <w:numId w:val="4"/>
        </w:numPr>
        <w:tabs>
          <w:tab w:val="left" w:pos="567"/>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Dokumenty i oświadczenia załączone do oferty według specyfikacji warunków zamówienia stanowią integralną część niniejszej umowy.</w:t>
      </w:r>
    </w:p>
    <w:p w14:paraId="18E3E1D5" w14:textId="77777777" w:rsidR="006B154B" w:rsidRPr="006B154B" w:rsidRDefault="006B154B" w:rsidP="006B154B">
      <w:pPr>
        <w:tabs>
          <w:tab w:val="left" w:pos="567"/>
        </w:tabs>
        <w:autoSpaceDE w:val="0"/>
        <w:autoSpaceDN w:val="0"/>
        <w:adjustRightInd w:val="0"/>
        <w:jc w:val="both"/>
        <w:rPr>
          <w:rFonts w:ascii="Calibri" w:eastAsia="Calibri" w:hAnsi="Calibri"/>
          <w:position w:val="8"/>
          <w:sz w:val="22"/>
          <w:szCs w:val="22"/>
          <w:lang w:eastAsia="en-US"/>
        </w:rPr>
      </w:pPr>
    </w:p>
    <w:p w14:paraId="795B7879"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r w:rsidRPr="006B154B">
        <w:rPr>
          <w:rFonts w:ascii="Calibri" w:eastAsia="Calibri" w:hAnsi="Calibri"/>
          <w:position w:val="8"/>
          <w:sz w:val="22"/>
          <w:szCs w:val="22"/>
          <w:lang w:eastAsia="en-US"/>
        </w:rPr>
        <w:t>§ 5</w:t>
      </w:r>
    </w:p>
    <w:p w14:paraId="4529C0D4" w14:textId="77777777" w:rsidR="006B154B" w:rsidRPr="006B154B" w:rsidRDefault="006B154B" w:rsidP="006B154B">
      <w:pPr>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Zamawiający  przekaże Wykonawcy teren  wykonywania robót niezwłocznie po podpisaniu umowy.</w:t>
      </w:r>
    </w:p>
    <w:p w14:paraId="6DD75D0E"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p>
    <w:p w14:paraId="7A19CC55"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r w:rsidRPr="006B154B">
        <w:rPr>
          <w:rFonts w:ascii="Calibri" w:eastAsia="Calibri" w:hAnsi="Calibri"/>
          <w:position w:val="8"/>
          <w:sz w:val="22"/>
          <w:szCs w:val="22"/>
          <w:lang w:eastAsia="en-US"/>
        </w:rPr>
        <w:t>§ 6</w:t>
      </w:r>
    </w:p>
    <w:p w14:paraId="4AC0C899" w14:textId="77777777" w:rsidR="006B154B" w:rsidRPr="006B154B" w:rsidRDefault="006B154B" w:rsidP="006326F0">
      <w:pPr>
        <w:numPr>
          <w:ilvl w:val="0"/>
          <w:numId w:val="5"/>
        </w:numPr>
        <w:autoSpaceDE w:val="0"/>
        <w:autoSpaceDN w:val="0"/>
        <w:adjustRightInd w:val="0"/>
        <w:spacing w:after="200" w:line="276" w:lineRule="auto"/>
        <w:ind w:left="426"/>
        <w:contextualSpacing/>
        <w:jc w:val="both"/>
        <w:rPr>
          <w:rFonts w:ascii="Calibri" w:hAnsi="Calibri"/>
          <w:position w:val="8"/>
          <w:sz w:val="22"/>
          <w:szCs w:val="22"/>
        </w:rPr>
      </w:pPr>
      <w:r w:rsidRPr="006B154B">
        <w:rPr>
          <w:rFonts w:ascii="Calibri" w:hAnsi="Calibri"/>
          <w:position w:val="8"/>
          <w:sz w:val="22"/>
          <w:szCs w:val="22"/>
        </w:rPr>
        <w:t>Zamawiający ustanawia inspektora nadzoru w osobie:</w:t>
      </w:r>
    </w:p>
    <w:p w14:paraId="60DC68D3" w14:textId="77777777" w:rsidR="006B154B" w:rsidRPr="006B154B" w:rsidRDefault="006B154B" w:rsidP="006B154B">
      <w:pPr>
        <w:autoSpaceDE w:val="0"/>
        <w:autoSpaceDN w:val="0"/>
        <w:adjustRightInd w:val="0"/>
        <w:ind w:left="426"/>
        <w:contextualSpacing/>
        <w:jc w:val="both"/>
        <w:rPr>
          <w:rFonts w:ascii="Calibri" w:hAnsi="Calibri"/>
          <w:position w:val="8"/>
          <w:sz w:val="22"/>
          <w:szCs w:val="22"/>
        </w:rPr>
      </w:pPr>
      <w:r w:rsidRPr="006B154B">
        <w:rPr>
          <w:rFonts w:ascii="Calibri" w:hAnsi="Calibri"/>
          <w:position w:val="8"/>
          <w:sz w:val="22"/>
          <w:szCs w:val="22"/>
        </w:rPr>
        <w:t>………………………………………………………………………………………………………………………………………………..</w:t>
      </w:r>
    </w:p>
    <w:p w14:paraId="02AE5F4A" w14:textId="77777777" w:rsidR="006B154B" w:rsidRPr="006B154B" w:rsidRDefault="006B154B" w:rsidP="006326F0">
      <w:pPr>
        <w:numPr>
          <w:ilvl w:val="0"/>
          <w:numId w:val="5"/>
        </w:numPr>
        <w:autoSpaceDE w:val="0"/>
        <w:autoSpaceDN w:val="0"/>
        <w:adjustRightInd w:val="0"/>
        <w:spacing w:after="200" w:line="276" w:lineRule="auto"/>
        <w:ind w:left="426"/>
        <w:contextualSpacing/>
        <w:jc w:val="both"/>
        <w:rPr>
          <w:rFonts w:ascii="Calibri" w:hAnsi="Calibri"/>
          <w:position w:val="8"/>
          <w:sz w:val="22"/>
          <w:szCs w:val="22"/>
        </w:rPr>
      </w:pPr>
      <w:r w:rsidRPr="006B154B">
        <w:rPr>
          <w:rFonts w:ascii="Calibri" w:hAnsi="Calibri"/>
          <w:position w:val="8"/>
          <w:sz w:val="22"/>
          <w:szCs w:val="22"/>
        </w:rPr>
        <w:t>Wykonawca ustanawia kierownika budowy w osobie:</w:t>
      </w:r>
    </w:p>
    <w:p w14:paraId="768A5E4A" w14:textId="77777777" w:rsidR="006B154B" w:rsidRPr="006B154B" w:rsidRDefault="006B154B" w:rsidP="006B154B">
      <w:pPr>
        <w:autoSpaceDE w:val="0"/>
        <w:autoSpaceDN w:val="0"/>
        <w:adjustRightInd w:val="0"/>
        <w:ind w:left="426"/>
        <w:contextualSpacing/>
        <w:jc w:val="both"/>
        <w:rPr>
          <w:rFonts w:ascii="Calibri" w:hAnsi="Calibri"/>
          <w:position w:val="8"/>
          <w:sz w:val="22"/>
          <w:szCs w:val="22"/>
        </w:rPr>
      </w:pPr>
      <w:r w:rsidRPr="006B154B">
        <w:rPr>
          <w:rFonts w:ascii="Calibri" w:hAnsi="Calibri" w:cs="Calibri"/>
          <w:sz w:val="22"/>
          <w:szCs w:val="22"/>
        </w:rPr>
        <w:t>…………………………………………………………………………………………………………………………………………………</w:t>
      </w:r>
    </w:p>
    <w:p w14:paraId="355036DF" w14:textId="77777777" w:rsidR="006B154B" w:rsidRPr="006B154B" w:rsidRDefault="006B154B" w:rsidP="006326F0">
      <w:pPr>
        <w:numPr>
          <w:ilvl w:val="0"/>
          <w:numId w:val="4"/>
        </w:numPr>
        <w:autoSpaceDE w:val="0"/>
        <w:autoSpaceDN w:val="0"/>
        <w:adjustRightInd w:val="0"/>
        <w:spacing w:after="200" w:line="276" w:lineRule="auto"/>
        <w:ind w:left="426"/>
        <w:contextualSpacing/>
        <w:rPr>
          <w:rFonts w:ascii="Calibri" w:hAnsi="Calibri"/>
          <w:sz w:val="22"/>
          <w:szCs w:val="22"/>
        </w:rPr>
      </w:pPr>
      <w:r w:rsidRPr="006B154B">
        <w:rPr>
          <w:rFonts w:ascii="Calibri" w:hAnsi="Calibri"/>
          <w:sz w:val="22"/>
          <w:szCs w:val="22"/>
        </w:rPr>
        <w:t>Wykonawca łącznie z podpisaną umową dostarczy oświadczenie kierownika budowy o  podjęciu obowiązków kierownika budowy z dniem przekazania  terenu wykonywania   robót.</w:t>
      </w:r>
    </w:p>
    <w:p w14:paraId="6155C879" w14:textId="77777777" w:rsidR="006B154B" w:rsidRPr="006B154B" w:rsidRDefault="006B154B" w:rsidP="006326F0">
      <w:pPr>
        <w:numPr>
          <w:ilvl w:val="0"/>
          <w:numId w:val="4"/>
        </w:numPr>
        <w:autoSpaceDE w:val="0"/>
        <w:autoSpaceDN w:val="0"/>
        <w:adjustRightInd w:val="0"/>
        <w:spacing w:after="200" w:line="276" w:lineRule="auto"/>
        <w:ind w:left="426"/>
        <w:contextualSpacing/>
        <w:jc w:val="both"/>
        <w:rPr>
          <w:rFonts w:ascii="Calibri" w:hAnsi="Calibri"/>
          <w:sz w:val="22"/>
          <w:szCs w:val="22"/>
        </w:rPr>
      </w:pPr>
      <w:r w:rsidRPr="006B154B">
        <w:rPr>
          <w:rFonts w:ascii="Calibri" w:hAnsi="Calibri"/>
          <w:sz w:val="22"/>
          <w:szCs w:val="22"/>
        </w:rPr>
        <w:t>Koordynatorem prac ze strony  Zamawiającego  będzie ……………………………………………………………,</w:t>
      </w:r>
    </w:p>
    <w:p w14:paraId="32F8C464" w14:textId="77777777" w:rsidR="006B154B" w:rsidRPr="006B154B" w:rsidRDefault="006B154B" w:rsidP="006B154B">
      <w:pPr>
        <w:autoSpaceDE w:val="0"/>
        <w:autoSpaceDN w:val="0"/>
        <w:adjustRightInd w:val="0"/>
        <w:ind w:left="426"/>
        <w:contextualSpacing/>
        <w:jc w:val="both"/>
        <w:rPr>
          <w:rFonts w:ascii="Calibri" w:hAnsi="Calibri"/>
          <w:sz w:val="22"/>
          <w:szCs w:val="22"/>
        </w:rPr>
      </w:pPr>
      <w:r w:rsidRPr="006B154B">
        <w:rPr>
          <w:rFonts w:ascii="Calibri" w:hAnsi="Calibri"/>
          <w:sz w:val="22"/>
          <w:szCs w:val="22"/>
        </w:rPr>
        <w:t>a ze strony Wykonawcy –  ………………………………………………………………… .</w:t>
      </w:r>
    </w:p>
    <w:p w14:paraId="0C930287" w14:textId="77777777" w:rsidR="006B154B" w:rsidRPr="006B154B" w:rsidRDefault="006B154B" w:rsidP="006B154B">
      <w:pPr>
        <w:tabs>
          <w:tab w:val="left" w:pos="567"/>
        </w:tabs>
        <w:autoSpaceDE w:val="0"/>
        <w:autoSpaceDN w:val="0"/>
        <w:adjustRightInd w:val="0"/>
        <w:rPr>
          <w:rFonts w:ascii="Calibri" w:eastAsia="Calibri" w:hAnsi="Calibri"/>
          <w:position w:val="8"/>
          <w:sz w:val="22"/>
          <w:szCs w:val="22"/>
          <w:lang w:eastAsia="en-US"/>
        </w:rPr>
      </w:pPr>
    </w:p>
    <w:p w14:paraId="7ED4B27B"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r w:rsidRPr="006B154B">
        <w:rPr>
          <w:rFonts w:ascii="Calibri" w:eastAsia="Calibri" w:hAnsi="Calibri"/>
          <w:position w:val="8"/>
          <w:sz w:val="22"/>
          <w:szCs w:val="22"/>
          <w:lang w:eastAsia="en-US"/>
        </w:rPr>
        <w:t>§ 7</w:t>
      </w:r>
    </w:p>
    <w:p w14:paraId="40D016CA" w14:textId="77777777" w:rsidR="006B154B" w:rsidRPr="006B154B" w:rsidRDefault="006B154B" w:rsidP="006326F0">
      <w:pPr>
        <w:numPr>
          <w:ilvl w:val="0"/>
          <w:numId w:val="6"/>
        </w:numPr>
        <w:tabs>
          <w:tab w:val="left" w:pos="567"/>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Wykonawca po przejęciu  terenu wykonywania robót  we własnym zakresie przygotuje teren do realizacji przedmiotu umowy.</w:t>
      </w:r>
    </w:p>
    <w:p w14:paraId="0A0711D6" w14:textId="77777777" w:rsidR="006B154B" w:rsidRPr="006B154B" w:rsidRDefault="006B154B" w:rsidP="006326F0">
      <w:pPr>
        <w:numPr>
          <w:ilvl w:val="0"/>
          <w:numId w:val="6"/>
        </w:numPr>
        <w:tabs>
          <w:tab w:val="left" w:pos="567"/>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Wykonawca wykona na własny koszt licznik zużycia wody i energii oraz będzie ponosił koszt zużycia wody i energii w okresie realizacji robót.</w:t>
      </w:r>
    </w:p>
    <w:p w14:paraId="4C43F909" w14:textId="77777777" w:rsidR="006B154B" w:rsidRDefault="006B154B" w:rsidP="006326F0">
      <w:pPr>
        <w:numPr>
          <w:ilvl w:val="0"/>
          <w:numId w:val="6"/>
        </w:numPr>
        <w:tabs>
          <w:tab w:val="left" w:pos="567"/>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Wykonawca będzie ponosił koszty utrzymania oraz konserwacji urządzeń oraz obiektów tymczasowych na  terenie robót.</w:t>
      </w:r>
    </w:p>
    <w:p w14:paraId="7A45AD3C" w14:textId="77777777" w:rsidR="002E0741" w:rsidRPr="006B154B" w:rsidRDefault="002E0741" w:rsidP="002E0741">
      <w:pPr>
        <w:tabs>
          <w:tab w:val="left" w:pos="567"/>
        </w:tabs>
        <w:autoSpaceDE w:val="0"/>
        <w:autoSpaceDN w:val="0"/>
        <w:adjustRightInd w:val="0"/>
        <w:spacing w:after="200" w:line="276" w:lineRule="auto"/>
        <w:ind w:left="360"/>
        <w:jc w:val="both"/>
        <w:rPr>
          <w:rFonts w:ascii="Calibri" w:eastAsia="Calibri" w:hAnsi="Calibri"/>
          <w:position w:val="8"/>
          <w:sz w:val="22"/>
          <w:szCs w:val="22"/>
          <w:lang w:eastAsia="en-US"/>
        </w:rPr>
      </w:pPr>
    </w:p>
    <w:p w14:paraId="66B5B43F"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r w:rsidRPr="006B154B">
        <w:rPr>
          <w:rFonts w:ascii="Calibri" w:eastAsia="Calibri" w:hAnsi="Calibri"/>
          <w:position w:val="8"/>
          <w:sz w:val="22"/>
          <w:szCs w:val="22"/>
          <w:lang w:eastAsia="en-US"/>
        </w:rPr>
        <w:lastRenderedPageBreak/>
        <w:t>§ 8</w:t>
      </w:r>
    </w:p>
    <w:p w14:paraId="63D0B6E4" w14:textId="77777777" w:rsidR="006B154B" w:rsidRPr="006B154B" w:rsidRDefault="006B154B" w:rsidP="006326F0">
      <w:pPr>
        <w:numPr>
          <w:ilvl w:val="0"/>
          <w:numId w:val="7"/>
        </w:numPr>
        <w:tabs>
          <w:tab w:val="left" w:pos="567"/>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Wykonawca zobowiązuje się strzec mienia znajdującego się na terenie wykonywanych prac, a także zapewnić warunki bezpieczeństwa wynikające z przepisów prawa.</w:t>
      </w:r>
    </w:p>
    <w:p w14:paraId="59053925" w14:textId="77777777" w:rsidR="006B154B" w:rsidRPr="006B154B" w:rsidRDefault="006B154B" w:rsidP="006326F0">
      <w:pPr>
        <w:numPr>
          <w:ilvl w:val="0"/>
          <w:numId w:val="7"/>
        </w:numPr>
        <w:tabs>
          <w:tab w:val="left" w:pos="567"/>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Wykonawca zobowiązuje się do umożliwienia wstępu na teren  wykonywanych prac  pracownikom organów nadzoru budowlanego, do których należy wykonanie zadań określonych ustawą-Prawo budowlane oraz udostępnienie im danych i informacji wymaganych tą ustawą.</w:t>
      </w:r>
    </w:p>
    <w:p w14:paraId="386E24FF" w14:textId="77777777" w:rsidR="006B154B" w:rsidRPr="006B154B" w:rsidRDefault="006B154B" w:rsidP="006326F0">
      <w:pPr>
        <w:numPr>
          <w:ilvl w:val="0"/>
          <w:numId w:val="7"/>
        </w:numPr>
        <w:tabs>
          <w:tab w:val="left" w:pos="567"/>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Po zakończeniu robót Wykonawca zobowiązany jest uporządkować na własny koszt cały teren wykonywania robót  i przekazać go Zamawiającemu do dnia odbioru robót.</w:t>
      </w:r>
    </w:p>
    <w:p w14:paraId="55D4CC00"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r w:rsidRPr="006B154B">
        <w:rPr>
          <w:rFonts w:ascii="Calibri" w:eastAsia="Calibri" w:hAnsi="Calibri"/>
          <w:position w:val="8"/>
          <w:sz w:val="22"/>
          <w:szCs w:val="22"/>
          <w:lang w:eastAsia="en-US"/>
        </w:rPr>
        <w:t>§ 9</w:t>
      </w:r>
    </w:p>
    <w:p w14:paraId="5FA3093E" w14:textId="77777777" w:rsidR="006B154B" w:rsidRPr="006B154B" w:rsidRDefault="006B154B" w:rsidP="006326F0">
      <w:pPr>
        <w:numPr>
          <w:ilvl w:val="0"/>
          <w:numId w:val="8"/>
        </w:numPr>
        <w:autoSpaceDE w:val="0"/>
        <w:autoSpaceDN w:val="0"/>
        <w:adjustRightInd w:val="0"/>
        <w:spacing w:after="200" w:line="276" w:lineRule="auto"/>
        <w:jc w:val="both"/>
        <w:rPr>
          <w:rFonts w:ascii="Calibri" w:eastAsia="Calibri" w:hAnsi="Calibri" w:cs="Calibri"/>
          <w:sz w:val="22"/>
          <w:szCs w:val="22"/>
          <w:lang w:eastAsia="en-US"/>
        </w:rPr>
      </w:pPr>
      <w:r w:rsidRPr="006B154B">
        <w:rPr>
          <w:rFonts w:ascii="Calibri" w:eastAsia="Calibri" w:hAnsi="Calibri" w:cs="Calibri"/>
          <w:sz w:val="22"/>
          <w:szCs w:val="22"/>
          <w:lang w:eastAsia="en-US"/>
        </w:rPr>
        <w:t xml:space="preserve">Wykonawca ponosi odpowiedzialność na zasadach ogólnych za szkody związane z realizacją robót od momentu przekazania terenu robót, w szczególności za utratę dóbr materialnych, uszkodzenie ciała lub śmierć osób oraz ponosi odpowiedzialność za wybrane metody działań i bezpieczeństwo na terenie budowy. </w:t>
      </w:r>
    </w:p>
    <w:p w14:paraId="0CA68949" w14:textId="77777777" w:rsidR="006B154B" w:rsidRPr="006B154B" w:rsidRDefault="006B154B" w:rsidP="006326F0">
      <w:pPr>
        <w:numPr>
          <w:ilvl w:val="0"/>
          <w:numId w:val="8"/>
        </w:numPr>
        <w:autoSpaceDE w:val="0"/>
        <w:autoSpaceDN w:val="0"/>
        <w:adjustRightInd w:val="0"/>
        <w:spacing w:after="200" w:line="276" w:lineRule="auto"/>
        <w:jc w:val="both"/>
        <w:rPr>
          <w:rFonts w:ascii="Calibri" w:eastAsia="Calibri" w:hAnsi="Calibri" w:cs="Calibri"/>
          <w:sz w:val="22"/>
          <w:szCs w:val="22"/>
          <w:lang w:eastAsia="en-US"/>
        </w:rPr>
      </w:pPr>
      <w:r w:rsidRPr="006B154B">
        <w:rPr>
          <w:rFonts w:ascii="Calibri" w:eastAsia="Calibri" w:hAnsi="Calibri" w:cs="Calibri"/>
          <w:sz w:val="22"/>
          <w:szCs w:val="22"/>
          <w:lang w:eastAsia="en-US"/>
        </w:rPr>
        <w:t xml:space="preserve">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 </w:t>
      </w:r>
    </w:p>
    <w:p w14:paraId="6BED6F5D" w14:textId="77777777" w:rsidR="006B154B" w:rsidRPr="006B154B" w:rsidRDefault="006B154B" w:rsidP="006326F0">
      <w:pPr>
        <w:numPr>
          <w:ilvl w:val="0"/>
          <w:numId w:val="8"/>
        </w:numPr>
        <w:autoSpaceDE w:val="0"/>
        <w:autoSpaceDN w:val="0"/>
        <w:adjustRightInd w:val="0"/>
        <w:spacing w:after="200" w:line="276" w:lineRule="auto"/>
        <w:rPr>
          <w:rFonts w:ascii="Calibri" w:eastAsia="Calibri" w:hAnsi="Calibri" w:cs="Calibri"/>
          <w:sz w:val="22"/>
          <w:szCs w:val="22"/>
          <w:lang w:eastAsia="en-US"/>
        </w:rPr>
      </w:pPr>
      <w:r w:rsidRPr="006B154B">
        <w:rPr>
          <w:rFonts w:ascii="Calibri" w:eastAsia="Calibri" w:hAnsi="Calibri" w:cs="Calibri"/>
          <w:sz w:val="22"/>
          <w:szCs w:val="22"/>
          <w:lang w:eastAsia="en-US"/>
        </w:rPr>
        <w:t>Ubezpieczeniu podlegają w szczególności:</w:t>
      </w:r>
    </w:p>
    <w:p w14:paraId="0ED62552" w14:textId="77777777" w:rsidR="006B154B" w:rsidRPr="006B154B" w:rsidRDefault="006B154B" w:rsidP="006326F0">
      <w:pPr>
        <w:numPr>
          <w:ilvl w:val="1"/>
          <w:numId w:val="9"/>
        </w:numPr>
        <w:autoSpaceDE w:val="0"/>
        <w:autoSpaceDN w:val="0"/>
        <w:adjustRightInd w:val="0"/>
        <w:spacing w:after="200" w:line="276" w:lineRule="auto"/>
        <w:ind w:left="851" w:hanging="283"/>
        <w:jc w:val="both"/>
        <w:rPr>
          <w:rFonts w:ascii="Calibri" w:eastAsia="Calibri" w:hAnsi="Calibri" w:cs="Calibri"/>
          <w:sz w:val="22"/>
          <w:szCs w:val="22"/>
          <w:lang w:eastAsia="en-US"/>
        </w:rPr>
      </w:pPr>
      <w:r w:rsidRPr="006B154B">
        <w:rPr>
          <w:rFonts w:ascii="Calibri" w:eastAsia="Calibri" w:hAnsi="Calibri" w:cs="Calibri"/>
          <w:sz w:val="22"/>
          <w:szCs w:val="22"/>
          <w:lang w:eastAsia="en-US"/>
        </w:rPr>
        <w:t>roboty, obiekty, budowle urządzenia oraz wszelkie mienie ruchome związane bezpośrednio z wykonaniem robót od : ognia, huraganu i innych zdarzeń losowych,</w:t>
      </w:r>
    </w:p>
    <w:p w14:paraId="486268DF" w14:textId="77777777" w:rsidR="006B154B" w:rsidRPr="006B154B" w:rsidRDefault="006B154B" w:rsidP="006326F0">
      <w:pPr>
        <w:numPr>
          <w:ilvl w:val="1"/>
          <w:numId w:val="9"/>
        </w:numPr>
        <w:autoSpaceDE w:val="0"/>
        <w:autoSpaceDN w:val="0"/>
        <w:adjustRightInd w:val="0"/>
        <w:spacing w:after="200" w:line="276" w:lineRule="auto"/>
        <w:ind w:left="851" w:hanging="283"/>
        <w:jc w:val="both"/>
        <w:rPr>
          <w:rFonts w:ascii="Calibri" w:eastAsia="Calibri" w:hAnsi="Calibri" w:cs="Calibri"/>
          <w:position w:val="8"/>
          <w:sz w:val="22"/>
          <w:szCs w:val="22"/>
          <w:lang w:eastAsia="en-US"/>
        </w:rPr>
      </w:pPr>
      <w:r w:rsidRPr="006B154B">
        <w:rPr>
          <w:rFonts w:ascii="Calibri" w:eastAsia="Calibri" w:hAnsi="Calibri" w:cs="Calibri"/>
          <w:sz w:val="22"/>
          <w:szCs w:val="22"/>
          <w:lang w:eastAsia="en-US"/>
        </w:rPr>
        <w:t>odpowiedzialność cywilna za szkody oraz następstwa nieszczęśliwych wypadków dotyczących pracowników i osób trzecich a powstałych w związku z prowadzonymi robotami</w:t>
      </w:r>
      <w:r w:rsidRPr="006B154B">
        <w:rPr>
          <w:rFonts w:ascii="Calibri" w:eastAsia="Calibri" w:hAnsi="Calibri" w:cs="Calibri"/>
          <w:position w:val="8"/>
          <w:sz w:val="22"/>
          <w:szCs w:val="22"/>
          <w:lang w:eastAsia="en-US"/>
        </w:rPr>
        <w:t xml:space="preserve"> </w:t>
      </w:r>
      <w:r w:rsidRPr="006B154B">
        <w:rPr>
          <w:rFonts w:ascii="Calibri" w:eastAsia="Calibri" w:hAnsi="Calibri" w:cs="Calibri"/>
          <w:sz w:val="22"/>
          <w:szCs w:val="22"/>
          <w:lang w:eastAsia="en-US"/>
        </w:rPr>
        <w:t>remontowymi, a w tym także ruchem pojazdów mechanicznych.</w:t>
      </w:r>
    </w:p>
    <w:p w14:paraId="025E01B1" w14:textId="77777777" w:rsidR="006B154B" w:rsidRPr="006B154B" w:rsidRDefault="006B154B" w:rsidP="006326F0">
      <w:pPr>
        <w:numPr>
          <w:ilvl w:val="0"/>
          <w:numId w:val="8"/>
        </w:numPr>
        <w:autoSpaceDE w:val="0"/>
        <w:autoSpaceDN w:val="0"/>
        <w:adjustRightInd w:val="0"/>
        <w:spacing w:after="200" w:line="276" w:lineRule="auto"/>
        <w:jc w:val="both"/>
        <w:rPr>
          <w:rFonts w:ascii="Calibri" w:eastAsia="Calibri" w:hAnsi="Calibri" w:cs="Calibri"/>
          <w:sz w:val="22"/>
          <w:szCs w:val="22"/>
          <w:lang w:eastAsia="en-US"/>
        </w:rPr>
      </w:pPr>
      <w:r w:rsidRPr="006B154B">
        <w:rPr>
          <w:rFonts w:ascii="Calibri" w:eastAsia="Calibri" w:hAnsi="Calibri" w:cs="Calibri"/>
          <w:sz w:val="22"/>
          <w:szCs w:val="22"/>
          <w:lang w:eastAsia="en-US"/>
        </w:rPr>
        <w:t xml:space="preserve">Wykonawca posiada i  przedłożył Zamawiającemu do dnia zawarcia Umowy dokumenty potwierdzające zawarcie umowy ubezpieczenia, w tym w szczególności kopię umowy i polisy ubezpieczenia robót z tytułu szkód, które mogą zaistnieć w związku z określonymi zdarzeniami losowymi oraz od odpowiedzialności cywilnej, na sumę ubezpieczenia równą ……………………………………zł. </w:t>
      </w:r>
    </w:p>
    <w:p w14:paraId="6B738C22" w14:textId="77777777" w:rsidR="006B154B" w:rsidRPr="006B154B" w:rsidRDefault="006B154B" w:rsidP="006B154B">
      <w:pPr>
        <w:tabs>
          <w:tab w:val="left" w:pos="709"/>
        </w:tabs>
        <w:autoSpaceDE w:val="0"/>
        <w:autoSpaceDN w:val="0"/>
        <w:adjustRightInd w:val="0"/>
        <w:ind w:left="709"/>
        <w:jc w:val="both"/>
        <w:rPr>
          <w:rFonts w:ascii="Calibri" w:eastAsia="Calibri" w:hAnsi="Calibri"/>
          <w:position w:val="8"/>
          <w:sz w:val="22"/>
          <w:szCs w:val="22"/>
          <w:lang w:eastAsia="en-US"/>
        </w:rPr>
      </w:pPr>
    </w:p>
    <w:p w14:paraId="4AD3F455"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r w:rsidRPr="006B154B">
        <w:rPr>
          <w:rFonts w:ascii="Calibri" w:eastAsia="Calibri" w:hAnsi="Calibri"/>
          <w:position w:val="8"/>
          <w:sz w:val="22"/>
          <w:szCs w:val="22"/>
          <w:lang w:eastAsia="en-US"/>
        </w:rPr>
        <w:t>§ 10</w:t>
      </w:r>
    </w:p>
    <w:p w14:paraId="405134B9" w14:textId="77777777" w:rsidR="006B154B" w:rsidRPr="006B154B" w:rsidRDefault="006B154B" w:rsidP="006326F0">
      <w:pPr>
        <w:numPr>
          <w:ilvl w:val="0"/>
          <w:numId w:val="10"/>
        </w:numPr>
        <w:autoSpaceDE w:val="0"/>
        <w:autoSpaceDN w:val="0"/>
        <w:adjustRightInd w:val="0"/>
        <w:spacing w:after="200" w:line="276" w:lineRule="auto"/>
        <w:ind w:left="426"/>
        <w:contextualSpacing/>
        <w:jc w:val="both"/>
        <w:rPr>
          <w:rFonts w:ascii="Calibri" w:hAnsi="Calibri"/>
          <w:position w:val="8"/>
          <w:sz w:val="22"/>
          <w:szCs w:val="22"/>
        </w:rPr>
      </w:pPr>
      <w:r w:rsidRPr="006B154B">
        <w:rPr>
          <w:rFonts w:ascii="Calibri" w:hAnsi="Calibri"/>
          <w:position w:val="8"/>
          <w:sz w:val="22"/>
          <w:szCs w:val="22"/>
        </w:rPr>
        <w:t>Wykonawca zobowiązuje się wykonać przedmiot umowy z materiałów własnych.</w:t>
      </w:r>
    </w:p>
    <w:p w14:paraId="066080DE" w14:textId="77777777" w:rsidR="006B154B" w:rsidRPr="006B154B" w:rsidRDefault="006B154B" w:rsidP="006326F0">
      <w:pPr>
        <w:numPr>
          <w:ilvl w:val="0"/>
          <w:numId w:val="10"/>
        </w:numPr>
        <w:autoSpaceDE w:val="0"/>
        <w:autoSpaceDN w:val="0"/>
        <w:adjustRightInd w:val="0"/>
        <w:spacing w:after="200" w:line="276" w:lineRule="auto"/>
        <w:ind w:left="426"/>
        <w:contextualSpacing/>
        <w:jc w:val="both"/>
        <w:rPr>
          <w:rFonts w:ascii="Calibri" w:hAnsi="Calibri"/>
          <w:position w:val="8"/>
          <w:sz w:val="22"/>
          <w:szCs w:val="22"/>
        </w:rPr>
      </w:pPr>
      <w:r w:rsidRPr="006B154B">
        <w:rPr>
          <w:rFonts w:ascii="Calibri" w:hAnsi="Calibri"/>
          <w:position w:val="8"/>
          <w:sz w:val="22"/>
          <w:szCs w:val="22"/>
        </w:rPr>
        <w:t xml:space="preserve">Materiały, o których mowa w ust. 1, powinny odpowiadać: wymogom wyrobów dopuszczonych do obrotu i stosowania w budownictwie określonych w art. 10 - ustawy Prawo budowlane, odpowiadać wymaganiom określonym w ustawie z dnia 16 kwietnia 2004r. o wyrobach budowlanych, posiadać wymagane przepisami prawa certyfikaty, aprobaty techniczne, dopuszczenia do stosowania w Rzeczypospolitej Polskiej oraz w krajach Unii Europejskiej , być dobrane zgodnie z zasadami wiedzy technicznej, być przydatne dla celów , </w:t>
      </w:r>
      <w:r w:rsidRPr="006B154B">
        <w:rPr>
          <w:rFonts w:ascii="Calibri" w:hAnsi="Calibri"/>
          <w:position w:val="8"/>
          <w:sz w:val="22"/>
          <w:szCs w:val="22"/>
        </w:rPr>
        <w:lastRenderedPageBreak/>
        <w:t xml:space="preserve">do jakich zostały użyte przy wykonywaniu robót oraz wymaganiom specyfikacji istotnych warunków zamówienia oraz projektu, co do jakości.  </w:t>
      </w:r>
    </w:p>
    <w:p w14:paraId="3F3C6817" w14:textId="77777777" w:rsidR="006B154B" w:rsidRPr="006B154B" w:rsidRDefault="006B154B" w:rsidP="006326F0">
      <w:pPr>
        <w:numPr>
          <w:ilvl w:val="0"/>
          <w:numId w:val="10"/>
        </w:numPr>
        <w:autoSpaceDE w:val="0"/>
        <w:autoSpaceDN w:val="0"/>
        <w:adjustRightInd w:val="0"/>
        <w:spacing w:after="200" w:line="276" w:lineRule="auto"/>
        <w:ind w:left="426"/>
        <w:contextualSpacing/>
        <w:jc w:val="both"/>
        <w:rPr>
          <w:rFonts w:ascii="Calibri" w:hAnsi="Calibri"/>
          <w:position w:val="8"/>
          <w:sz w:val="22"/>
          <w:szCs w:val="22"/>
        </w:rPr>
      </w:pPr>
      <w:r w:rsidRPr="006B154B">
        <w:rPr>
          <w:rFonts w:ascii="Calibri" w:hAnsi="Calibri"/>
          <w:position w:val="8"/>
          <w:sz w:val="22"/>
          <w:szCs w:val="22"/>
        </w:rPr>
        <w:t xml:space="preserve">Wszystkie materiały i urządzenia, które będą wbudowane lub zainstalowane, muszą wcześniej być zaakceptowane przez Zamawiającego w formie pisemnej. </w:t>
      </w:r>
    </w:p>
    <w:p w14:paraId="0B7210FA" w14:textId="77777777" w:rsidR="006B154B" w:rsidRPr="006B154B" w:rsidRDefault="006B154B" w:rsidP="006326F0">
      <w:pPr>
        <w:numPr>
          <w:ilvl w:val="0"/>
          <w:numId w:val="10"/>
        </w:numPr>
        <w:autoSpaceDE w:val="0"/>
        <w:autoSpaceDN w:val="0"/>
        <w:adjustRightInd w:val="0"/>
        <w:spacing w:after="200" w:line="276" w:lineRule="auto"/>
        <w:ind w:left="426"/>
        <w:contextualSpacing/>
        <w:jc w:val="both"/>
        <w:rPr>
          <w:rFonts w:ascii="Calibri" w:hAnsi="Calibri"/>
          <w:position w:val="8"/>
          <w:sz w:val="22"/>
          <w:szCs w:val="22"/>
        </w:rPr>
      </w:pPr>
      <w:r w:rsidRPr="006B154B">
        <w:rPr>
          <w:rFonts w:ascii="Calibri" w:hAnsi="Calibri"/>
          <w:position w:val="8"/>
          <w:sz w:val="22"/>
          <w:szCs w:val="22"/>
        </w:rPr>
        <w:t>Na każde żądanie Zamawiającego (inspektora nadzoru) Wykonawca obowiązany jest okazać w stosunku do wskazanych materiałów certyfikat zgodności z Polską Normą lub aprobatą techniczną oraz znak bezpieczeństwa.</w:t>
      </w:r>
    </w:p>
    <w:p w14:paraId="3201F966" w14:textId="77777777" w:rsidR="006B154B" w:rsidRPr="006B154B" w:rsidRDefault="006B154B" w:rsidP="006326F0">
      <w:pPr>
        <w:numPr>
          <w:ilvl w:val="0"/>
          <w:numId w:val="10"/>
        </w:numPr>
        <w:autoSpaceDE w:val="0"/>
        <w:autoSpaceDN w:val="0"/>
        <w:adjustRightInd w:val="0"/>
        <w:spacing w:after="200" w:line="276" w:lineRule="auto"/>
        <w:ind w:left="426"/>
        <w:contextualSpacing/>
        <w:jc w:val="both"/>
        <w:rPr>
          <w:rFonts w:ascii="Calibri" w:hAnsi="Calibri"/>
          <w:position w:val="6"/>
          <w:sz w:val="22"/>
          <w:szCs w:val="22"/>
        </w:rPr>
      </w:pPr>
      <w:r w:rsidRPr="006B154B">
        <w:rPr>
          <w:rFonts w:ascii="Calibri" w:hAnsi="Calibri"/>
          <w:position w:val="8"/>
          <w:sz w:val="22"/>
          <w:szCs w:val="22"/>
        </w:rPr>
        <w:t xml:space="preserve">Wykonawca zapewni potrzebne oprzyrządowanie, potencjał ludzki oraz materiały wymagane </w:t>
      </w:r>
      <w:r w:rsidRPr="006B154B">
        <w:rPr>
          <w:rFonts w:ascii="Calibri" w:hAnsi="Calibri"/>
          <w:sz w:val="22"/>
          <w:szCs w:val="22"/>
        </w:rPr>
        <w:t>do zbadania na żądanie Zamawiającego jakości robót wykonanych z materiałów Wykonawcy na terenie prowadzenia robót, a także do sprawdzenia ciężaru i ilości zużytych materiałów.</w:t>
      </w:r>
    </w:p>
    <w:p w14:paraId="10C988D6" w14:textId="77777777" w:rsidR="006B154B" w:rsidRPr="006B154B" w:rsidRDefault="006B154B" w:rsidP="006326F0">
      <w:pPr>
        <w:numPr>
          <w:ilvl w:val="0"/>
          <w:numId w:val="10"/>
        </w:numPr>
        <w:autoSpaceDE w:val="0"/>
        <w:autoSpaceDN w:val="0"/>
        <w:adjustRightInd w:val="0"/>
        <w:spacing w:after="200" w:line="276" w:lineRule="auto"/>
        <w:ind w:left="426"/>
        <w:contextualSpacing/>
        <w:jc w:val="both"/>
        <w:rPr>
          <w:rFonts w:ascii="Calibri" w:hAnsi="Calibri"/>
          <w:sz w:val="22"/>
          <w:szCs w:val="22"/>
        </w:rPr>
      </w:pPr>
      <w:r w:rsidRPr="006B154B">
        <w:rPr>
          <w:rFonts w:ascii="Calibri" w:hAnsi="Calibri"/>
          <w:sz w:val="22"/>
          <w:szCs w:val="22"/>
        </w:rPr>
        <w:t xml:space="preserve">Zamawiający w każdym czasie ma prawo żądać od Wykonawcy badania materiałów używanych do realizacji robót pod kątem ich jakości i zgodności z właściwymi przepisami prawa i normami technicznymi, w tym może żądać ich badania laboratoryjnego. </w:t>
      </w:r>
    </w:p>
    <w:p w14:paraId="1E9337DC" w14:textId="77777777" w:rsidR="006B154B" w:rsidRPr="006B154B" w:rsidRDefault="006B154B" w:rsidP="006326F0">
      <w:pPr>
        <w:numPr>
          <w:ilvl w:val="0"/>
          <w:numId w:val="10"/>
        </w:numPr>
        <w:autoSpaceDE w:val="0"/>
        <w:autoSpaceDN w:val="0"/>
        <w:adjustRightInd w:val="0"/>
        <w:spacing w:after="200" w:line="276" w:lineRule="auto"/>
        <w:ind w:left="426"/>
        <w:contextualSpacing/>
        <w:jc w:val="both"/>
        <w:rPr>
          <w:rFonts w:ascii="Calibri" w:hAnsi="Calibri"/>
          <w:sz w:val="22"/>
          <w:szCs w:val="22"/>
        </w:rPr>
      </w:pPr>
      <w:r w:rsidRPr="006B154B">
        <w:rPr>
          <w:rFonts w:ascii="Calibri" w:hAnsi="Calibri"/>
          <w:sz w:val="22"/>
          <w:szCs w:val="22"/>
        </w:rPr>
        <w:t>Jeżeli wyniki badań wykażą, że materiały nie są zgodne z przepisami prawa oraz odpowiednimi normami i nie mają odpowiednich aprobat, koszty tych badań ponosić będzie Wykonawca,  jeśli zaś wyniki badań wykażą, że materiały są zgodne z przepisami  oraz odpowiednimi normami i posiadają odpowiednie aprobaty, koszty tych badań obciążą Zamawiającego.</w:t>
      </w:r>
    </w:p>
    <w:p w14:paraId="10D2BCA8" w14:textId="77777777" w:rsidR="006B154B" w:rsidRPr="006B154B" w:rsidRDefault="006B154B" w:rsidP="006B154B">
      <w:pPr>
        <w:tabs>
          <w:tab w:val="left" w:pos="567"/>
        </w:tabs>
        <w:autoSpaceDE w:val="0"/>
        <w:autoSpaceDN w:val="0"/>
        <w:adjustRightInd w:val="0"/>
        <w:ind w:left="426"/>
        <w:contextualSpacing/>
        <w:jc w:val="both"/>
        <w:rPr>
          <w:rFonts w:ascii="Calibri" w:hAnsi="Calibri"/>
          <w:sz w:val="22"/>
          <w:szCs w:val="22"/>
        </w:rPr>
      </w:pPr>
    </w:p>
    <w:p w14:paraId="7F9C2250"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r w:rsidRPr="006B154B">
        <w:rPr>
          <w:rFonts w:ascii="Calibri" w:eastAsia="Calibri" w:hAnsi="Calibri"/>
          <w:position w:val="8"/>
          <w:sz w:val="22"/>
          <w:szCs w:val="22"/>
          <w:lang w:eastAsia="en-US"/>
        </w:rPr>
        <w:t>§ 11</w:t>
      </w:r>
    </w:p>
    <w:p w14:paraId="23DD5A7D" w14:textId="77777777" w:rsidR="006B154B" w:rsidRPr="006B154B" w:rsidRDefault="006B154B" w:rsidP="006326F0">
      <w:pPr>
        <w:numPr>
          <w:ilvl w:val="0"/>
          <w:numId w:val="11"/>
        </w:numPr>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Wykonawca przyjmuje na siebie następujące obowiązki szczegółowe:</w:t>
      </w:r>
    </w:p>
    <w:p w14:paraId="7DE537F6" w14:textId="77777777" w:rsidR="006B154B" w:rsidRPr="006B154B" w:rsidRDefault="006B154B" w:rsidP="006326F0">
      <w:pPr>
        <w:numPr>
          <w:ilvl w:val="0"/>
          <w:numId w:val="12"/>
        </w:numPr>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Pełnienie funkcji koordynatora w stosunku do robót realizowanych na podstawie niniejszej umowy.</w:t>
      </w:r>
    </w:p>
    <w:p w14:paraId="5DA0CE4E" w14:textId="77777777" w:rsidR="006B154B" w:rsidRPr="006B154B" w:rsidRDefault="006B154B" w:rsidP="006326F0">
      <w:pPr>
        <w:numPr>
          <w:ilvl w:val="0"/>
          <w:numId w:val="12"/>
        </w:numPr>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Zapewnienia specjalistycznego kierownictwa montażu dla dostarczanych przez siebie materiałów, maszyn i urządzeń.</w:t>
      </w:r>
    </w:p>
    <w:p w14:paraId="7D175C93" w14:textId="77777777" w:rsidR="006B154B" w:rsidRPr="006B154B" w:rsidRDefault="006B154B" w:rsidP="006326F0">
      <w:pPr>
        <w:numPr>
          <w:ilvl w:val="0"/>
          <w:numId w:val="12"/>
        </w:numPr>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Informowania inspektora nadzoru o terminie zakrycia robót ulegających zakryciu oraz terminie odbioru robót zanikowych; jeżeli Wykonawca nie poinformował o tych faktach inspektora nadzoru zobowiązany jest na jego żądanie odkryć roboty lub wykonać otwory niezbędne do zbadania robót, a następnie przywrócić roboty do stanu pierwotnego.</w:t>
      </w:r>
    </w:p>
    <w:p w14:paraId="0447763B" w14:textId="77777777" w:rsidR="006B154B" w:rsidRPr="006B154B" w:rsidRDefault="006B154B" w:rsidP="006326F0">
      <w:pPr>
        <w:numPr>
          <w:ilvl w:val="0"/>
          <w:numId w:val="12"/>
        </w:numPr>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W wypadku zniszczenia lub uszkodzenia robót już wykonanych lub ich części w toku realizacji – naprawienia ich i doprowadzenia do stanu poprzedniego.</w:t>
      </w:r>
    </w:p>
    <w:p w14:paraId="448F6E9B" w14:textId="77777777" w:rsidR="006B154B" w:rsidRPr="006B154B" w:rsidRDefault="006B154B" w:rsidP="006326F0">
      <w:pPr>
        <w:numPr>
          <w:ilvl w:val="0"/>
          <w:numId w:val="12"/>
        </w:numPr>
        <w:spacing w:after="200" w:line="276" w:lineRule="auto"/>
        <w:jc w:val="both"/>
        <w:rPr>
          <w:rFonts w:ascii="Calibri" w:eastAsia="Calibri" w:hAnsi="Calibri" w:cs="Calibri"/>
          <w:sz w:val="22"/>
          <w:szCs w:val="22"/>
          <w:lang w:eastAsia="en-US"/>
        </w:rPr>
      </w:pPr>
      <w:r w:rsidRPr="006B154B">
        <w:rPr>
          <w:rFonts w:ascii="Calibri" w:eastAsia="Calibri" w:hAnsi="Calibri" w:cs="Calibri"/>
          <w:sz w:val="22"/>
          <w:szCs w:val="22"/>
          <w:lang w:eastAsia="en-US"/>
        </w:rPr>
        <w:t>Obowiązkowego uczestnictwa w Radach Budowy , w terminach wyznaczanych przez  Zamawiającego,  nie rzadziej niż 1 raz na miesiąc.</w:t>
      </w:r>
    </w:p>
    <w:p w14:paraId="4D92FA7D" w14:textId="77777777" w:rsidR="006B154B" w:rsidRPr="006B154B" w:rsidRDefault="006B154B" w:rsidP="006326F0">
      <w:pPr>
        <w:numPr>
          <w:ilvl w:val="0"/>
          <w:numId w:val="11"/>
        </w:numPr>
        <w:spacing w:after="200" w:line="276" w:lineRule="auto"/>
        <w:jc w:val="both"/>
        <w:rPr>
          <w:rFonts w:ascii="Calibri" w:eastAsia="Calibri" w:hAnsi="Calibri" w:cs="Calibri"/>
          <w:sz w:val="22"/>
          <w:szCs w:val="22"/>
          <w:lang w:eastAsia="en-US"/>
        </w:rPr>
      </w:pPr>
      <w:r w:rsidRPr="006B154B">
        <w:rPr>
          <w:rFonts w:ascii="Calibri" w:eastAsia="Calibri" w:hAnsi="Calibri"/>
          <w:sz w:val="22"/>
          <w:szCs w:val="22"/>
          <w:lang w:eastAsia="en-US"/>
        </w:rPr>
        <w:t xml:space="preserve">W przypadku stwierdzenia przez Zamawiającego wykonywania robót budowlanych niezgodnie z Umową lub ujawnienia powstałych z przyczyn obciążających Wykonawcę wad w robotach budowlanych stanowiących przedmiot Umowy, Zamawiający jest uprawniony do żądania usunięcia przez Wykonawcę stwierdzonych nieprawidłowości lub wad w określonym, odpowiednim technicznie terminie. Koszt usunięcia </w:t>
      </w:r>
      <w:r w:rsidRPr="006B154B">
        <w:rPr>
          <w:rFonts w:ascii="Calibri" w:eastAsia="Calibri" w:hAnsi="Calibri"/>
          <w:sz w:val="22"/>
          <w:szCs w:val="22"/>
          <w:lang w:eastAsia="en-US"/>
        </w:rPr>
        <w:lastRenderedPageBreak/>
        <w:t xml:space="preserve">nieprawidłowości lub wad ponosi Wykonawca. Jeżeli Wykonawca nie usunie wady w terminie wyznaczonym, Zamawiający może zlecić usunięcie wady przez osoby trzecie na koszt i ryzyko Wykonawcy (wykonanie zastępcze) i potrącić poniesione w związku z tym wydatki z wynagrodzenia Wykonawcy. </w:t>
      </w:r>
    </w:p>
    <w:p w14:paraId="1AA06082"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p>
    <w:p w14:paraId="15A31F90"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r w:rsidRPr="006B154B">
        <w:rPr>
          <w:rFonts w:ascii="Calibri" w:eastAsia="Calibri" w:hAnsi="Calibri"/>
          <w:position w:val="8"/>
          <w:sz w:val="22"/>
          <w:szCs w:val="22"/>
          <w:lang w:eastAsia="en-US"/>
        </w:rPr>
        <w:t>§ 12</w:t>
      </w:r>
    </w:p>
    <w:p w14:paraId="2DFEA3F7" w14:textId="77777777" w:rsidR="006B154B" w:rsidRPr="006B154B" w:rsidRDefault="006B154B" w:rsidP="006B154B">
      <w:pPr>
        <w:tabs>
          <w:tab w:val="left" w:pos="567"/>
        </w:tabs>
        <w:autoSpaceDE w:val="0"/>
        <w:autoSpaceDN w:val="0"/>
        <w:adjustRightInd w:val="0"/>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Zamawiający przyjmuje na siebie następujące obowiązki szczegółowe:</w:t>
      </w:r>
    </w:p>
    <w:p w14:paraId="1CE50D9B" w14:textId="77777777" w:rsidR="006B154B" w:rsidRPr="006B154B" w:rsidRDefault="006B154B" w:rsidP="006326F0">
      <w:pPr>
        <w:numPr>
          <w:ilvl w:val="0"/>
          <w:numId w:val="13"/>
        </w:numPr>
        <w:tabs>
          <w:tab w:val="left" w:pos="567"/>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Uzyskanie dokumentacji prawnej oraz innych dokumentów przewidzianych przepisami ustawy - Prawo budowlane i innych przepisów szczegółowych,</w:t>
      </w:r>
    </w:p>
    <w:p w14:paraId="1A47A2BE" w14:textId="77777777" w:rsidR="006B154B" w:rsidRPr="006B154B" w:rsidRDefault="006B154B" w:rsidP="006326F0">
      <w:pPr>
        <w:numPr>
          <w:ilvl w:val="0"/>
          <w:numId w:val="13"/>
        </w:numPr>
        <w:tabs>
          <w:tab w:val="left" w:pos="567"/>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 xml:space="preserve">Przekazanie placu budowy bezzwłocznie po podpisaniu umowy, </w:t>
      </w:r>
    </w:p>
    <w:p w14:paraId="493B05AD" w14:textId="77777777" w:rsidR="006B154B" w:rsidRPr="006B154B" w:rsidRDefault="006B154B" w:rsidP="006326F0">
      <w:pPr>
        <w:numPr>
          <w:ilvl w:val="0"/>
          <w:numId w:val="13"/>
        </w:numPr>
        <w:tabs>
          <w:tab w:val="left" w:pos="567"/>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Zapewnienie nadzoru inwestorskiego,</w:t>
      </w:r>
    </w:p>
    <w:p w14:paraId="78558F97" w14:textId="77777777" w:rsidR="006B154B" w:rsidRPr="006B154B" w:rsidRDefault="006B154B" w:rsidP="006326F0">
      <w:pPr>
        <w:numPr>
          <w:ilvl w:val="0"/>
          <w:numId w:val="13"/>
        </w:numPr>
        <w:tabs>
          <w:tab w:val="left" w:pos="567"/>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 xml:space="preserve">Odbiór przedmiotu umowy. </w:t>
      </w:r>
    </w:p>
    <w:p w14:paraId="703E9BE1" w14:textId="77777777" w:rsidR="006B154B" w:rsidRPr="006B154B" w:rsidRDefault="006B154B" w:rsidP="006B154B">
      <w:pPr>
        <w:tabs>
          <w:tab w:val="left" w:pos="567"/>
        </w:tabs>
        <w:autoSpaceDE w:val="0"/>
        <w:autoSpaceDN w:val="0"/>
        <w:adjustRightInd w:val="0"/>
        <w:rPr>
          <w:rFonts w:ascii="Calibri" w:eastAsia="Calibri" w:hAnsi="Calibri"/>
          <w:position w:val="8"/>
          <w:sz w:val="22"/>
          <w:szCs w:val="22"/>
          <w:lang w:eastAsia="en-US"/>
        </w:rPr>
      </w:pPr>
    </w:p>
    <w:p w14:paraId="2CEEED51"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r w:rsidRPr="006B154B">
        <w:rPr>
          <w:rFonts w:ascii="Calibri" w:eastAsia="Calibri" w:hAnsi="Calibri"/>
          <w:position w:val="8"/>
          <w:sz w:val="22"/>
          <w:szCs w:val="22"/>
          <w:lang w:eastAsia="en-US"/>
        </w:rPr>
        <w:t>§ 13</w:t>
      </w:r>
    </w:p>
    <w:p w14:paraId="65130986" w14:textId="77777777" w:rsidR="006B154B" w:rsidRPr="006B154B" w:rsidRDefault="006B154B" w:rsidP="006326F0">
      <w:pPr>
        <w:numPr>
          <w:ilvl w:val="0"/>
          <w:numId w:val="14"/>
        </w:numPr>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Ustala się, że wynagrodzenie za realizację przedmiotu umowy jest wynagrodzeniem ryczałtowym, które jest stałe i niezmienne przez okres obowiązywania Umowy, z zastrzeżeniem postanowień § 20 Umowy.</w:t>
      </w:r>
    </w:p>
    <w:p w14:paraId="2661565D" w14:textId="77777777" w:rsidR="006B154B" w:rsidRPr="006B154B" w:rsidRDefault="006B154B" w:rsidP="006326F0">
      <w:pPr>
        <w:numPr>
          <w:ilvl w:val="0"/>
          <w:numId w:val="14"/>
        </w:numPr>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Zamawiający zobowiązuje się zapłacić Wykonawcy wynagrodzenie, zgodnie z ofertą za wykonanie przedmiotu zamówienia objętego niniejszą Umową, w wysokości:</w:t>
      </w:r>
    </w:p>
    <w:p w14:paraId="7F3AEAD9" w14:textId="77777777" w:rsidR="006B154B" w:rsidRPr="006B154B" w:rsidRDefault="006B154B" w:rsidP="006B154B">
      <w:pPr>
        <w:autoSpaceDE w:val="0"/>
        <w:autoSpaceDN w:val="0"/>
        <w:adjustRightInd w:val="0"/>
        <w:ind w:left="360"/>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 xml:space="preserve">netto </w:t>
      </w:r>
      <w:r w:rsidRPr="006B154B">
        <w:rPr>
          <w:rFonts w:ascii="Calibri" w:eastAsia="Calibri" w:hAnsi="Calibri"/>
          <w:b/>
          <w:bCs/>
          <w:position w:val="8"/>
          <w:sz w:val="22"/>
          <w:szCs w:val="22"/>
          <w:lang w:eastAsia="en-US"/>
        </w:rPr>
        <w:t>………………………….</w:t>
      </w:r>
      <w:r w:rsidRPr="006B154B">
        <w:rPr>
          <w:rFonts w:ascii="Calibri" w:eastAsia="Calibri" w:hAnsi="Calibri"/>
          <w:position w:val="8"/>
          <w:sz w:val="22"/>
          <w:szCs w:val="22"/>
          <w:lang w:eastAsia="en-US"/>
        </w:rPr>
        <w:t xml:space="preserve"> </w:t>
      </w:r>
      <w:r w:rsidRPr="006B154B">
        <w:rPr>
          <w:rFonts w:ascii="Calibri" w:eastAsia="Calibri" w:hAnsi="Calibri"/>
          <w:b/>
          <w:bCs/>
          <w:position w:val="8"/>
          <w:sz w:val="22"/>
          <w:szCs w:val="22"/>
          <w:lang w:eastAsia="en-US"/>
        </w:rPr>
        <w:t>PLN</w:t>
      </w:r>
      <w:r w:rsidRPr="006B154B">
        <w:rPr>
          <w:rFonts w:ascii="Calibri" w:eastAsia="Calibri" w:hAnsi="Calibri"/>
          <w:position w:val="8"/>
          <w:sz w:val="22"/>
          <w:szCs w:val="22"/>
          <w:lang w:eastAsia="en-US"/>
        </w:rPr>
        <w:t>, (słownie: ………………………………….  ../</w:t>
      </w:r>
      <w:r w:rsidRPr="006B154B">
        <w:rPr>
          <w:rFonts w:ascii="Calibri" w:eastAsia="Calibri" w:hAnsi="Calibri"/>
          <w:position w:val="8"/>
          <w:sz w:val="22"/>
          <w:szCs w:val="22"/>
          <w:vertAlign w:val="subscript"/>
          <w:lang w:eastAsia="en-US"/>
        </w:rPr>
        <w:t>100</w:t>
      </w:r>
      <w:r w:rsidRPr="006B154B">
        <w:rPr>
          <w:rFonts w:ascii="Calibri" w:eastAsia="Calibri" w:hAnsi="Calibri"/>
          <w:position w:val="8"/>
          <w:sz w:val="22"/>
          <w:szCs w:val="22"/>
          <w:lang w:eastAsia="en-US"/>
        </w:rPr>
        <w:t xml:space="preserve">) plus VAT w wysokości 23% równy: …………………. PLN, co łącznie stanowi kwotę brutto: </w:t>
      </w:r>
      <w:r w:rsidRPr="006B154B">
        <w:rPr>
          <w:rFonts w:ascii="Calibri" w:eastAsia="Calibri" w:hAnsi="Calibri"/>
          <w:b/>
          <w:bCs/>
          <w:position w:val="8"/>
          <w:sz w:val="22"/>
          <w:szCs w:val="22"/>
          <w:lang w:eastAsia="en-US"/>
        </w:rPr>
        <w:t>…………………….</w:t>
      </w:r>
      <w:r w:rsidRPr="006B154B">
        <w:rPr>
          <w:rFonts w:ascii="Calibri" w:eastAsia="Calibri" w:hAnsi="Calibri"/>
          <w:position w:val="8"/>
          <w:sz w:val="22"/>
          <w:szCs w:val="22"/>
          <w:lang w:eastAsia="en-US"/>
        </w:rPr>
        <w:t xml:space="preserve"> </w:t>
      </w:r>
      <w:r w:rsidRPr="006B154B">
        <w:rPr>
          <w:rFonts w:ascii="Calibri" w:eastAsia="Calibri" w:hAnsi="Calibri"/>
          <w:b/>
          <w:bCs/>
          <w:position w:val="8"/>
          <w:sz w:val="22"/>
          <w:szCs w:val="22"/>
          <w:lang w:eastAsia="en-US"/>
        </w:rPr>
        <w:t>PLN</w:t>
      </w:r>
      <w:r w:rsidRPr="006B154B">
        <w:rPr>
          <w:rFonts w:ascii="Calibri" w:eastAsia="Calibri" w:hAnsi="Calibri"/>
          <w:position w:val="8"/>
          <w:sz w:val="22"/>
          <w:szCs w:val="22"/>
          <w:lang w:eastAsia="en-US"/>
        </w:rPr>
        <w:t>,</w:t>
      </w:r>
      <w:r w:rsidRPr="006B154B">
        <w:rPr>
          <w:rFonts w:ascii="Calibri" w:eastAsia="Calibri" w:hAnsi="Calibri"/>
          <w:b/>
          <w:bCs/>
          <w:position w:val="8"/>
          <w:sz w:val="22"/>
          <w:szCs w:val="22"/>
          <w:lang w:eastAsia="en-US"/>
        </w:rPr>
        <w:t xml:space="preserve"> </w:t>
      </w:r>
      <w:r w:rsidRPr="006B154B">
        <w:rPr>
          <w:rFonts w:ascii="Calibri" w:eastAsia="Calibri" w:hAnsi="Calibri"/>
          <w:position w:val="8"/>
          <w:sz w:val="22"/>
          <w:szCs w:val="22"/>
          <w:lang w:eastAsia="en-US"/>
        </w:rPr>
        <w:t>(słownie: ……………………./</w:t>
      </w:r>
      <w:r w:rsidRPr="006B154B">
        <w:rPr>
          <w:rFonts w:ascii="Calibri" w:eastAsia="Calibri" w:hAnsi="Calibri"/>
          <w:position w:val="8"/>
          <w:sz w:val="22"/>
          <w:szCs w:val="22"/>
          <w:vertAlign w:val="subscript"/>
          <w:lang w:eastAsia="en-US"/>
        </w:rPr>
        <w:t>100</w:t>
      </w:r>
      <w:r w:rsidRPr="006B154B">
        <w:rPr>
          <w:rFonts w:ascii="Calibri" w:eastAsia="Calibri" w:hAnsi="Calibri"/>
          <w:position w:val="8"/>
          <w:sz w:val="22"/>
          <w:szCs w:val="22"/>
          <w:lang w:eastAsia="en-US"/>
        </w:rPr>
        <w:t>).</w:t>
      </w:r>
    </w:p>
    <w:p w14:paraId="12508876" w14:textId="77777777" w:rsidR="006B154B" w:rsidRPr="006B154B" w:rsidRDefault="006B154B" w:rsidP="006326F0">
      <w:pPr>
        <w:numPr>
          <w:ilvl w:val="0"/>
          <w:numId w:val="14"/>
        </w:numPr>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 xml:space="preserve">Przyjmuje się, że Wykonawca uwzględnił w swoim wynagrodzeniu wszelkie pozycje i koszty wynikające z wymagań Umowy na podstawie własnych kalkulacji i szacunków. </w:t>
      </w:r>
    </w:p>
    <w:p w14:paraId="368FD3A3" w14:textId="77777777" w:rsidR="006B154B" w:rsidRPr="006B154B" w:rsidRDefault="006B154B" w:rsidP="006326F0">
      <w:pPr>
        <w:numPr>
          <w:ilvl w:val="0"/>
          <w:numId w:val="14"/>
        </w:numPr>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 xml:space="preserve">Płatność wynagrodzenia określonego w ust. 2 odbywać się będzie na podstawie faktur VAT za zrealizowaną umowę na podstawie protokołu zdawczo-odbiorczego, z uwzględnieniem w </w:t>
      </w:r>
      <w:r w:rsidRPr="006B154B">
        <w:rPr>
          <w:rFonts w:ascii="Calibri" w:eastAsia="Calibri" w:hAnsi="Calibri" w:cs="Calibri"/>
          <w:position w:val="8"/>
          <w:sz w:val="22"/>
          <w:szCs w:val="22"/>
          <w:lang w:eastAsia="en-US"/>
        </w:rPr>
        <w:t>§</w:t>
      </w:r>
      <w:r w:rsidRPr="006B154B">
        <w:rPr>
          <w:rFonts w:ascii="Calibri" w:eastAsia="Calibri" w:hAnsi="Calibri"/>
          <w:position w:val="8"/>
          <w:sz w:val="22"/>
          <w:szCs w:val="22"/>
          <w:lang w:eastAsia="en-US"/>
        </w:rPr>
        <w:t xml:space="preserve"> 14. </w:t>
      </w:r>
    </w:p>
    <w:p w14:paraId="46B6D39B" w14:textId="77777777" w:rsidR="006B154B" w:rsidRPr="006B154B" w:rsidRDefault="006B154B" w:rsidP="006326F0">
      <w:pPr>
        <w:numPr>
          <w:ilvl w:val="0"/>
          <w:numId w:val="14"/>
        </w:numPr>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 xml:space="preserve">Zamawiający zapłaci należne wynagrodzenie Wykonawcy przelewem, w terminie 30 dni, licząc od daty otrzymania faktury, na rachunek bankowy nr </w:t>
      </w:r>
      <w:r w:rsidRPr="006B154B">
        <w:rPr>
          <w:rFonts w:ascii="Calibri" w:eastAsia="Calibri" w:hAnsi="Calibri"/>
          <w:b/>
          <w:bCs/>
          <w:position w:val="8"/>
          <w:sz w:val="22"/>
          <w:szCs w:val="22"/>
          <w:lang w:eastAsia="en-US"/>
        </w:rPr>
        <w:t>……………………………………………</w:t>
      </w:r>
      <w:r w:rsidRPr="006B154B">
        <w:rPr>
          <w:rFonts w:ascii="Calibri" w:eastAsia="Calibri" w:hAnsi="Calibri"/>
          <w:position w:val="8"/>
          <w:sz w:val="22"/>
          <w:szCs w:val="22"/>
          <w:lang w:eastAsia="en-US"/>
        </w:rPr>
        <w:t xml:space="preserve">, z zastrzeżeniem ust. 7. </w:t>
      </w:r>
    </w:p>
    <w:p w14:paraId="6EE0AE68" w14:textId="77777777" w:rsidR="006B154B" w:rsidRPr="006B154B" w:rsidRDefault="006B154B" w:rsidP="006326F0">
      <w:pPr>
        <w:numPr>
          <w:ilvl w:val="0"/>
          <w:numId w:val="14"/>
        </w:numPr>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Podstawą wypłaty należnego Wykonawcy wynagrodzenia jest prawidłowe wykonanie prac i robót składających się na przedmiot Umowy oraz:</w:t>
      </w:r>
    </w:p>
    <w:p w14:paraId="3C8FC876" w14:textId="77777777" w:rsidR="006B154B" w:rsidRPr="006B154B" w:rsidRDefault="006B154B" w:rsidP="006326F0">
      <w:pPr>
        <w:numPr>
          <w:ilvl w:val="0"/>
          <w:numId w:val="15"/>
        </w:numPr>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podpisane przez Inspektora Nadzoru ze strony Zamawiającego i Kierownika Budowy ze strony Wykonawcy, oznaczone w niniejszej umowie, protokoły odbioru dla robót budowlanych (protokół odbioru końcowego),</w:t>
      </w:r>
    </w:p>
    <w:p w14:paraId="730A3A4B" w14:textId="77777777" w:rsidR="006B154B" w:rsidRPr="006B154B" w:rsidRDefault="006B154B" w:rsidP="006326F0">
      <w:pPr>
        <w:numPr>
          <w:ilvl w:val="0"/>
          <w:numId w:val="15"/>
        </w:numPr>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lastRenderedPageBreak/>
        <w:t xml:space="preserve">dowód zapłaty wymagalnego wynagrodzenia podwykonawcom i dalszym podwykonawcom, biorącym udział w realizacji odebranych robót budowlanych, której przedmiotem są roboty budowlane lub którzy zawarli umowę, której przedmiotem są dostawy lub usługi. </w:t>
      </w:r>
    </w:p>
    <w:p w14:paraId="440D56BB" w14:textId="4C2148DF" w:rsidR="009251C7" w:rsidRPr="002E0741" w:rsidRDefault="006B154B" w:rsidP="006B154B">
      <w:pPr>
        <w:numPr>
          <w:ilvl w:val="0"/>
          <w:numId w:val="14"/>
        </w:numPr>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W przypadku nieprzedstawienia przez Wykonawcę wszystkich dowodów zapłaty, o których mowa w ust. 6, Zamawiający wstrzymuje wypłatę należnego wynagrodzenia Wykonawcy za odebrane roboty budowlane, w części równej sumie kwot wynikających z nieprzedstawionych dowodów zapłaty. W takim przypadku Wykonawcy nie przysługują odsetki za opóźnienie od wstrzymanej płatności.</w:t>
      </w:r>
    </w:p>
    <w:p w14:paraId="7D6CCB92" w14:textId="77777777" w:rsidR="009251C7" w:rsidRPr="006B154B" w:rsidRDefault="009251C7" w:rsidP="006B154B">
      <w:pPr>
        <w:tabs>
          <w:tab w:val="left" w:pos="567"/>
        </w:tabs>
        <w:autoSpaceDE w:val="0"/>
        <w:autoSpaceDN w:val="0"/>
        <w:adjustRightInd w:val="0"/>
        <w:jc w:val="both"/>
        <w:rPr>
          <w:rFonts w:ascii="Calibri" w:eastAsia="Calibri" w:hAnsi="Calibri"/>
          <w:position w:val="6"/>
          <w:sz w:val="22"/>
          <w:szCs w:val="22"/>
          <w:lang w:eastAsia="en-US"/>
        </w:rPr>
      </w:pPr>
    </w:p>
    <w:p w14:paraId="52CA70D4" w14:textId="77777777" w:rsidR="006B154B" w:rsidRPr="006B154B" w:rsidRDefault="006B154B" w:rsidP="006B154B">
      <w:pPr>
        <w:tabs>
          <w:tab w:val="left" w:pos="567"/>
        </w:tabs>
        <w:autoSpaceDE w:val="0"/>
        <w:autoSpaceDN w:val="0"/>
        <w:adjustRightInd w:val="0"/>
        <w:jc w:val="center"/>
        <w:rPr>
          <w:rFonts w:ascii="Calibri" w:eastAsia="Calibri" w:hAnsi="Calibri"/>
          <w:position w:val="6"/>
          <w:sz w:val="22"/>
          <w:szCs w:val="22"/>
          <w:lang w:eastAsia="en-US"/>
        </w:rPr>
      </w:pPr>
      <w:r w:rsidRPr="006B154B">
        <w:rPr>
          <w:rFonts w:ascii="Calibri" w:eastAsia="Calibri" w:hAnsi="Calibri"/>
          <w:position w:val="6"/>
          <w:sz w:val="22"/>
          <w:szCs w:val="22"/>
          <w:lang w:eastAsia="en-US"/>
        </w:rPr>
        <w:t>§ 14</w:t>
      </w:r>
    </w:p>
    <w:p w14:paraId="3B57687B" w14:textId="77777777" w:rsidR="006B154B" w:rsidRPr="006B154B" w:rsidRDefault="006B154B" w:rsidP="006326F0">
      <w:pPr>
        <w:numPr>
          <w:ilvl w:val="0"/>
          <w:numId w:val="16"/>
        </w:numPr>
        <w:tabs>
          <w:tab w:val="left" w:pos="567"/>
        </w:tabs>
        <w:autoSpaceDE w:val="0"/>
        <w:autoSpaceDN w:val="0"/>
        <w:adjustRightInd w:val="0"/>
        <w:spacing w:after="200" w:line="276" w:lineRule="auto"/>
        <w:jc w:val="both"/>
        <w:rPr>
          <w:rFonts w:ascii="Calibri" w:eastAsia="Calibri" w:hAnsi="Calibri"/>
          <w:snapToGrid w:val="0"/>
          <w:position w:val="6"/>
          <w:sz w:val="22"/>
          <w:szCs w:val="22"/>
          <w:lang w:eastAsia="en-US"/>
        </w:rPr>
      </w:pPr>
      <w:r w:rsidRPr="006B154B">
        <w:rPr>
          <w:rFonts w:ascii="Calibri" w:eastAsia="Calibri" w:hAnsi="Calibri"/>
          <w:position w:val="6"/>
          <w:sz w:val="22"/>
          <w:szCs w:val="22"/>
          <w:lang w:eastAsia="en-US"/>
        </w:rPr>
        <w:t>Zamawiający dopuszcza fakturowanie częściowe, w ten sposób, iż:</w:t>
      </w:r>
    </w:p>
    <w:p w14:paraId="23500D01" w14:textId="77777777" w:rsidR="006B154B" w:rsidRPr="006B154B" w:rsidRDefault="006B154B" w:rsidP="006326F0">
      <w:pPr>
        <w:numPr>
          <w:ilvl w:val="0"/>
          <w:numId w:val="17"/>
        </w:numPr>
        <w:autoSpaceDE w:val="0"/>
        <w:autoSpaceDN w:val="0"/>
        <w:adjustRightInd w:val="0"/>
        <w:spacing w:after="200" w:line="276" w:lineRule="auto"/>
        <w:jc w:val="both"/>
        <w:rPr>
          <w:rFonts w:ascii="Calibri" w:eastAsia="Calibri" w:hAnsi="Calibri"/>
          <w:snapToGrid w:val="0"/>
          <w:position w:val="6"/>
          <w:sz w:val="22"/>
          <w:szCs w:val="22"/>
          <w:lang w:eastAsia="en-US"/>
        </w:rPr>
      </w:pPr>
      <w:r w:rsidRPr="006B154B">
        <w:rPr>
          <w:rFonts w:ascii="Calibri" w:eastAsia="Calibri" w:hAnsi="Calibri"/>
          <w:position w:val="6"/>
          <w:sz w:val="22"/>
          <w:szCs w:val="22"/>
          <w:lang w:eastAsia="en-US"/>
        </w:rPr>
        <w:t>Pierwsza faktura częściowa, zostanie wystawiona po prawidłowym i kompletnym wykonaniu oraz odbiorze zakresu prac w ramach Etapu I, o którym mowa w § 1 ust. 1 a Umowy, z tym że faktura nie może być wystawiona wcześniej niż 4 miesiące od daty zawarcia umowy.</w:t>
      </w:r>
    </w:p>
    <w:p w14:paraId="510F9C6E" w14:textId="77777777" w:rsidR="006B154B" w:rsidRPr="006B154B" w:rsidRDefault="006B154B" w:rsidP="006326F0">
      <w:pPr>
        <w:numPr>
          <w:ilvl w:val="0"/>
          <w:numId w:val="17"/>
        </w:numPr>
        <w:spacing w:after="200" w:line="276" w:lineRule="auto"/>
        <w:jc w:val="both"/>
        <w:rPr>
          <w:rFonts w:ascii="Calibri" w:eastAsia="Calibri" w:hAnsi="Calibri"/>
          <w:position w:val="6"/>
          <w:sz w:val="22"/>
          <w:szCs w:val="22"/>
          <w:lang w:eastAsia="en-US"/>
        </w:rPr>
      </w:pPr>
      <w:r w:rsidRPr="006B154B">
        <w:rPr>
          <w:rFonts w:ascii="Calibri" w:eastAsia="Calibri" w:hAnsi="Calibri"/>
          <w:position w:val="6"/>
          <w:sz w:val="22"/>
          <w:szCs w:val="22"/>
          <w:lang w:eastAsia="en-US"/>
        </w:rPr>
        <w:t>Druga faktura końcowa, zostanie wystawiona po prawidłowym i kompletnym wykonaniu oraz odbiorze zakresu prac w ramach Etapu II, o którym mowa w § 1 ust. 1 b Umowy, z tym że faktura nie może być wystawiona wcześniej niż 6 miesiące od daty zawarcia umowy.</w:t>
      </w:r>
    </w:p>
    <w:p w14:paraId="5EF10339" w14:textId="77777777" w:rsidR="006B154B" w:rsidRPr="006B154B" w:rsidRDefault="006B154B" w:rsidP="006326F0">
      <w:pPr>
        <w:numPr>
          <w:ilvl w:val="0"/>
          <w:numId w:val="16"/>
        </w:numPr>
        <w:tabs>
          <w:tab w:val="left" w:pos="567"/>
        </w:tabs>
        <w:autoSpaceDE w:val="0"/>
        <w:autoSpaceDN w:val="0"/>
        <w:adjustRightInd w:val="0"/>
        <w:spacing w:after="200" w:line="276" w:lineRule="auto"/>
        <w:jc w:val="both"/>
        <w:rPr>
          <w:rFonts w:ascii="Calibri" w:eastAsia="Calibri" w:hAnsi="Calibri"/>
          <w:snapToGrid w:val="0"/>
          <w:position w:val="6"/>
          <w:sz w:val="22"/>
          <w:szCs w:val="22"/>
          <w:lang w:eastAsia="en-US"/>
        </w:rPr>
      </w:pPr>
      <w:r w:rsidRPr="006B154B">
        <w:rPr>
          <w:rFonts w:ascii="Calibri" w:eastAsia="Calibri" w:hAnsi="Calibri"/>
          <w:snapToGrid w:val="0"/>
          <w:position w:val="6"/>
          <w:sz w:val="22"/>
          <w:szCs w:val="22"/>
          <w:lang w:eastAsia="en-US"/>
        </w:rPr>
        <w:t>Strony zgodnie ustalają, że do dnia wejścia w życie obowiązku wystawiania faktur ustrukturyzowanych w Krajowym Systemie e-Faktur, wynikającego z powszechnie obowiązujących przepisów prawa, Wykonawca może wystawiać faktury w jednej z następujących</w:t>
      </w:r>
    </w:p>
    <w:p w14:paraId="5F1584B0" w14:textId="77777777" w:rsidR="006B154B" w:rsidRPr="006B154B" w:rsidRDefault="006B154B" w:rsidP="006B154B">
      <w:pPr>
        <w:tabs>
          <w:tab w:val="left" w:pos="567"/>
        </w:tabs>
        <w:autoSpaceDE w:val="0"/>
        <w:autoSpaceDN w:val="0"/>
        <w:adjustRightInd w:val="0"/>
        <w:ind w:left="360"/>
        <w:jc w:val="both"/>
        <w:rPr>
          <w:rFonts w:ascii="Calibri" w:eastAsia="Calibri" w:hAnsi="Calibri"/>
          <w:snapToGrid w:val="0"/>
          <w:position w:val="6"/>
          <w:sz w:val="22"/>
          <w:szCs w:val="22"/>
          <w:lang w:eastAsia="en-US"/>
        </w:rPr>
      </w:pPr>
      <w:r w:rsidRPr="006B154B">
        <w:rPr>
          <w:rFonts w:ascii="Calibri" w:eastAsia="Calibri" w:hAnsi="Calibri"/>
          <w:snapToGrid w:val="0"/>
          <w:position w:val="6"/>
          <w:sz w:val="22"/>
          <w:szCs w:val="22"/>
          <w:lang w:eastAsia="en-US"/>
        </w:rPr>
        <w:t>form, według wyboru Wykonawcy:</w:t>
      </w:r>
    </w:p>
    <w:p w14:paraId="57902BC1" w14:textId="77777777" w:rsidR="006B154B" w:rsidRPr="006B154B" w:rsidRDefault="006B154B" w:rsidP="006326F0">
      <w:pPr>
        <w:numPr>
          <w:ilvl w:val="0"/>
          <w:numId w:val="18"/>
        </w:numPr>
        <w:autoSpaceDE w:val="0"/>
        <w:autoSpaceDN w:val="0"/>
        <w:adjustRightInd w:val="0"/>
        <w:spacing w:after="200" w:line="276" w:lineRule="auto"/>
        <w:jc w:val="both"/>
        <w:rPr>
          <w:rFonts w:ascii="Calibri" w:eastAsia="Calibri" w:hAnsi="Calibri"/>
          <w:snapToGrid w:val="0"/>
          <w:position w:val="6"/>
          <w:sz w:val="22"/>
          <w:szCs w:val="22"/>
          <w:lang w:eastAsia="en-US"/>
        </w:rPr>
      </w:pPr>
      <w:r w:rsidRPr="006B154B">
        <w:rPr>
          <w:rFonts w:ascii="Calibri" w:eastAsia="Calibri" w:hAnsi="Calibri"/>
          <w:snapToGrid w:val="0"/>
          <w:position w:val="6"/>
          <w:sz w:val="22"/>
          <w:szCs w:val="22"/>
          <w:lang w:eastAsia="en-US"/>
        </w:rPr>
        <w:t xml:space="preserve">faktury ustrukturyzowane za pośrednictwem </w:t>
      </w:r>
      <w:proofErr w:type="spellStart"/>
      <w:r w:rsidRPr="006B154B">
        <w:rPr>
          <w:rFonts w:ascii="Calibri" w:eastAsia="Calibri" w:hAnsi="Calibri"/>
          <w:snapToGrid w:val="0"/>
          <w:position w:val="6"/>
          <w:sz w:val="22"/>
          <w:szCs w:val="22"/>
          <w:lang w:eastAsia="en-US"/>
        </w:rPr>
        <w:t>KSeF</w:t>
      </w:r>
      <w:proofErr w:type="spellEnd"/>
      <w:r w:rsidRPr="006B154B">
        <w:rPr>
          <w:rFonts w:ascii="Calibri" w:eastAsia="Calibri" w:hAnsi="Calibri"/>
          <w:snapToGrid w:val="0"/>
          <w:position w:val="6"/>
          <w:sz w:val="22"/>
          <w:szCs w:val="22"/>
          <w:lang w:eastAsia="en-US"/>
        </w:rPr>
        <w:t>, albo</w:t>
      </w:r>
    </w:p>
    <w:p w14:paraId="50EB6075" w14:textId="77777777" w:rsidR="006B154B" w:rsidRPr="006B154B" w:rsidRDefault="006B154B" w:rsidP="006326F0">
      <w:pPr>
        <w:numPr>
          <w:ilvl w:val="0"/>
          <w:numId w:val="18"/>
        </w:numPr>
        <w:autoSpaceDE w:val="0"/>
        <w:autoSpaceDN w:val="0"/>
        <w:adjustRightInd w:val="0"/>
        <w:spacing w:after="200" w:line="276" w:lineRule="auto"/>
        <w:ind w:left="709"/>
        <w:jc w:val="both"/>
        <w:rPr>
          <w:rFonts w:ascii="Calibri" w:eastAsia="Calibri" w:hAnsi="Calibri"/>
          <w:snapToGrid w:val="0"/>
          <w:position w:val="6"/>
          <w:sz w:val="22"/>
          <w:szCs w:val="22"/>
          <w:lang w:eastAsia="en-US"/>
        </w:rPr>
      </w:pPr>
      <w:r w:rsidRPr="006B154B">
        <w:rPr>
          <w:rFonts w:ascii="Calibri" w:eastAsia="Calibri" w:hAnsi="Calibri"/>
          <w:snapToGrid w:val="0"/>
          <w:position w:val="6"/>
          <w:sz w:val="22"/>
          <w:szCs w:val="22"/>
          <w:lang w:eastAsia="en-US"/>
        </w:rPr>
        <w:t xml:space="preserve">faktury elektroniczne lub papierowe, zgodnie z dotychczas obowiązującymi zasadami na adres e-mail Zamawiającego. </w:t>
      </w:r>
    </w:p>
    <w:p w14:paraId="70E03E12" w14:textId="77777777" w:rsidR="006B154B" w:rsidRPr="006B154B" w:rsidRDefault="006B154B" w:rsidP="006326F0">
      <w:pPr>
        <w:numPr>
          <w:ilvl w:val="0"/>
          <w:numId w:val="16"/>
        </w:numPr>
        <w:tabs>
          <w:tab w:val="left" w:pos="567"/>
        </w:tabs>
        <w:autoSpaceDE w:val="0"/>
        <w:autoSpaceDN w:val="0"/>
        <w:adjustRightInd w:val="0"/>
        <w:spacing w:after="200" w:line="276" w:lineRule="auto"/>
        <w:jc w:val="both"/>
        <w:rPr>
          <w:rFonts w:ascii="Calibri" w:eastAsia="Calibri" w:hAnsi="Calibri"/>
          <w:snapToGrid w:val="0"/>
          <w:position w:val="6"/>
          <w:sz w:val="22"/>
          <w:szCs w:val="22"/>
          <w:lang w:eastAsia="en-US"/>
        </w:rPr>
      </w:pPr>
      <w:r w:rsidRPr="006B154B">
        <w:rPr>
          <w:rFonts w:ascii="Calibri" w:eastAsia="Calibri" w:hAnsi="Calibri"/>
          <w:snapToGrid w:val="0"/>
          <w:position w:val="6"/>
          <w:sz w:val="22"/>
          <w:szCs w:val="22"/>
          <w:lang w:eastAsia="en-US"/>
        </w:rPr>
        <w:t xml:space="preserve">W przypadku wystawienia faktury ustrukturyzowanej w okresie dobrowolnego stosowania </w:t>
      </w:r>
      <w:proofErr w:type="spellStart"/>
      <w:r w:rsidRPr="006B154B">
        <w:rPr>
          <w:rFonts w:ascii="Calibri" w:eastAsia="Calibri" w:hAnsi="Calibri"/>
          <w:snapToGrid w:val="0"/>
          <w:position w:val="6"/>
          <w:sz w:val="22"/>
          <w:szCs w:val="22"/>
          <w:lang w:eastAsia="en-US"/>
        </w:rPr>
        <w:t>KSeF</w:t>
      </w:r>
      <w:proofErr w:type="spellEnd"/>
      <w:r w:rsidRPr="006B154B">
        <w:rPr>
          <w:rFonts w:ascii="Calibri" w:eastAsia="Calibri" w:hAnsi="Calibri"/>
          <w:snapToGrid w:val="0"/>
          <w:position w:val="6"/>
          <w:sz w:val="22"/>
          <w:szCs w:val="22"/>
          <w:lang w:eastAsia="en-US"/>
        </w:rPr>
        <w:t xml:space="preserve">, za dzień wystawienia i doręczenia faktury Strony uznają dzień nadania jej numeru identyfikującego w </w:t>
      </w:r>
      <w:proofErr w:type="spellStart"/>
      <w:r w:rsidRPr="006B154B">
        <w:rPr>
          <w:rFonts w:ascii="Calibri" w:eastAsia="Calibri" w:hAnsi="Calibri"/>
          <w:snapToGrid w:val="0"/>
          <w:position w:val="6"/>
          <w:sz w:val="22"/>
          <w:szCs w:val="22"/>
          <w:lang w:eastAsia="en-US"/>
        </w:rPr>
        <w:t>KSeF</w:t>
      </w:r>
      <w:proofErr w:type="spellEnd"/>
      <w:r w:rsidRPr="006B154B">
        <w:rPr>
          <w:rFonts w:ascii="Calibri" w:eastAsia="Calibri" w:hAnsi="Calibri"/>
          <w:snapToGrid w:val="0"/>
          <w:position w:val="6"/>
          <w:sz w:val="22"/>
          <w:szCs w:val="22"/>
          <w:lang w:eastAsia="en-US"/>
        </w:rPr>
        <w:t>.</w:t>
      </w:r>
    </w:p>
    <w:p w14:paraId="65BA2303" w14:textId="77777777" w:rsidR="006B154B" w:rsidRPr="006B154B" w:rsidRDefault="006B154B" w:rsidP="006326F0">
      <w:pPr>
        <w:numPr>
          <w:ilvl w:val="0"/>
          <w:numId w:val="16"/>
        </w:numPr>
        <w:tabs>
          <w:tab w:val="left" w:pos="567"/>
        </w:tabs>
        <w:autoSpaceDE w:val="0"/>
        <w:autoSpaceDN w:val="0"/>
        <w:adjustRightInd w:val="0"/>
        <w:spacing w:after="200" w:line="276" w:lineRule="auto"/>
        <w:jc w:val="both"/>
        <w:rPr>
          <w:rFonts w:ascii="Calibri" w:eastAsia="Calibri" w:hAnsi="Calibri"/>
          <w:snapToGrid w:val="0"/>
          <w:position w:val="6"/>
          <w:sz w:val="22"/>
          <w:szCs w:val="22"/>
          <w:lang w:eastAsia="en-US"/>
        </w:rPr>
      </w:pPr>
      <w:r w:rsidRPr="006B154B">
        <w:rPr>
          <w:rFonts w:ascii="Calibri" w:eastAsia="Calibri" w:hAnsi="Calibri"/>
          <w:snapToGrid w:val="0"/>
          <w:position w:val="6"/>
          <w:sz w:val="22"/>
          <w:szCs w:val="22"/>
          <w:lang w:eastAsia="en-US"/>
        </w:rPr>
        <w:t>W przypadku wystawienia faktury w formie innej niż ustrukturyzowana, za dzień doręczenia faktury uznaje się dzień jej faktycznego wpływu do Zamawiającego.</w:t>
      </w:r>
    </w:p>
    <w:p w14:paraId="30DE0847" w14:textId="77777777" w:rsidR="006B154B" w:rsidRPr="006B154B" w:rsidRDefault="006B154B" w:rsidP="006326F0">
      <w:pPr>
        <w:numPr>
          <w:ilvl w:val="0"/>
          <w:numId w:val="16"/>
        </w:numPr>
        <w:tabs>
          <w:tab w:val="left" w:pos="567"/>
        </w:tabs>
        <w:autoSpaceDE w:val="0"/>
        <w:autoSpaceDN w:val="0"/>
        <w:adjustRightInd w:val="0"/>
        <w:spacing w:after="200" w:line="276" w:lineRule="auto"/>
        <w:jc w:val="both"/>
        <w:rPr>
          <w:rFonts w:ascii="Calibri" w:eastAsia="Calibri" w:hAnsi="Calibri"/>
          <w:snapToGrid w:val="0"/>
          <w:position w:val="6"/>
          <w:sz w:val="22"/>
          <w:szCs w:val="22"/>
          <w:lang w:eastAsia="en-US"/>
        </w:rPr>
      </w:pPr>
      <w:r w:rsidRPr="006B154B">
        <w:rPr>
          <w:rFonts w:ascii="Calibri" w:eastAsia="Calibri" w:hAnsi="Calibri"/>
          <w:snapToGrid w:val="0"/>
          <w:position w:val="6"/>
          <w:sz w:val="22"/>
          <w:szCs w:val="22"/>
          <w:lang w:eastAsia="en-US"/>
        </w:rPr>
        <w:t xml:space="preserve">Z dniem wejścia w życie obowiązku wystawiania faktur ustrukturyzowanych w </w:t>
      </w:r>
      <w:proofErr w:type="spellStart"/>
      <w:r w:rsidRPr="006B154B">
        <w:rPr>
          <w:rFonts w:ascii="Calibri" w:eastAsia="Calibri" w:hAnsi="Calibri"/>
          <w:snapToGrid w:val="0"/>
          <w:position w:val="6"/>
          <w:sz w:val="22"/>
          <w:szCs w:val="22"/>
          <w:lang w:eastAsia="en-US"/>
        </w:rPr>
        <w:t>KSeF</w:t>
      </w:r>
      <w:proofErr w:type="spellEnd"/>
      <w:r w:rsidRPr="006B154B">
        <w:rPr>
          <w:rFonts w:ascii="Calibri" w:eastAsia="Calibri" w:hAnsi="Calibri"/>
          <w:snapToGrid w:val="0"/>
          <w:position w:val="6"/>
          <w:sz w:val="22"/>
          <w:szCs w:val="22"/>
          <w:lang w:eastAsia="en-US"/>
        </w:rPr>
        <w:t xml:space="preserve">, wystawianie i odbiór faktur w ramach niniejszej umowy odbywać się będzie wyłącznie za pośrednictwem </w:t>
      </w:r>
      <w:proofErr w:type="spellStart"/>
      <w:r w:rsidRPr="006B154B">
        <w:rPr>
          <w:rFonts w:ascii="Calibri" w:eastAsia="Calibri" w:hAnsi="Calibri"/>
          <w:snapToGrid w:val="0"/>
          <w:position w:val="6"/>
          <w:sz w:val="22"/>
          <w:szCs w:val="22"/>
          <w:lang w:eastAsia="en-US"/>
        </w:rPr>
        <w:t>KSeF</w:t>
      </w:r>
      <w:proofErr w:type="spellEnd"/>
      <w:r w:rsidRPr="006B154B">
        <w:rPr>
          <w:rFonts w:ascii="Calibri" w:eastAsia="Calibri" w:hAnsi="Calibri"/>
          <w:snapToGrid w:val="0"/>
          <w:position w:val="6"/>
          <w:sz w:val="22"/>
          <w:szCs w:val="22"/>
          <w:lang w:eastAsia="en-US"/>
        </w:rPr>
        <w:t>, bez konieczności zawierania aneksu do niniejszej umowy.</w:t>
      </w:r>
    </w:p>
    <w:p w14:paraId="50F04BA2" w14:textId="77777777" w:rsidR="006B154B" w:rsidRPr="006B154B" w:rsidRDefault="006B154B" w:rsidP="006326F0">
      <w:pPr>
        <w:numPr>
          <w:ilvl w:val="0"/>
          <w:numId w:val="16"/>
        </w:numPr>
        <w:tabs>
          <w:tab w:val="left" w:pos="567"/>
        </w:tabs>
        <w:autoSpaceDE w:val="0"/>
        <w:autoSpaceDN w:val="0"/>
        <w:adjustRightInd w:val="0"/>
        <w:spacing w:after="200" w:line="276" w:lineRule="auto"/>
        <w:jc w:val="both"/>
        <w:rPr>
          <w:rFonts w:ascii="Calibri" w:eastAsia="Calibri" w:hAnsi="Calibri"/>
          <w:snapToGrid w:val="0"/>
          <w:position w:val="6"/>
          <w:sz w:val="22"/>
          <w:szCs w:val="22"/>
          <w:lang w:eastAsia="en-US"/>
        </w:rPr>
      </w:pPr>
      <w:r w:rsidRPr="006B154B">
        <w:rPr>
          <w:rFonts w:ascii="Calibri" w:eastAsia="Calibri" w:hAnsi="Calibri"/>
          <w:snapToGrid w:val="0"/>
          <w:position w:val="6"/>
          <w:sz w:val="22"/>
          <w:szCs w:val="22"/>
          <w:lang w:eastAsia="en-US"/>
        </w:rPr>
        <w:t xml:space="preserve">Od dnia, o którym mowa w ust. 4, podstawą do uregulowania należności przez Zamawiającego jest wyłącznie faktura ustrukturyzowana wystawiona w </w:t>
      </w:r>
      <w:proofErr w:type="spellStart"/>
      <w:r w:rsidRPr="006B154B">
        <w:rPr>
          <w:rFonts w:ascii="Calibri" w:eastAsia="Calibri" w:hAnsi="Calibri"/>
          <w:snapToGrid w:val="0"/>
          <w:position w:val="6"/>
          <w:sz w:val="22"/>
          <w:szCs w:val="22"/>
          <w:lang w:eastAsia="en-US"/>
        </w:rPr>
        <w:t>KSeF</w:t>
      </w:r>
      <w:proofErr w:type="spellEnd"/>
      <w:r w:rsidRPr="006B154B">
        <w:rPr>
          <w:rFonts w:ascii="Calibri" w:eastAsia="Calibri" w:hAnsi="Calibri"/>
          <w:snapToGrid w:val="0"/>
          <w:position w:val="6"/>
          <w:sz w:val="22"/>
          <w:szCs w:val="22"/>
          <w:lang w:eastAsia="en-US"/>
        </w:rPr>
        <w:t>.</w:t>
      </w:r>
    </w:p>
    <w:p w14:paraId="2D925667" w14:textId="77777777" w:rsidR="006B154B" w:rsidRPr="006B154B" w:rsidRDefault="006B154B" w:rsidP="006326F0">
      <w:pPr>
        <w:numPr>
          <w:ilvl w:val="0"/>
          <w:numId w:val="16"/>
        </w:numPr>
        <w:tabs>
          <w:tab w:val="left" w:pos="567"/>
        </w:tabs>
        <w:autoSpaceDE w:val="0"/>
        <w:autoSpaceDN w:val="0"/>
        <w:adjustRightInd w:val="0"/>
        <w:spacing w:after="200" w:line="276" w:lineRule="auto"/>
        <w:jc w:val="both"/>
        <w:rPr>
          <w:rFonts w:ascii="Calibri" w:eastAsia="Calibri" w:hAnsi="Calibri"/>
          <w:snapToGrid w:val="0"/>
          <w:position w:val="6"/>
          <w:sz w:val="22"/>
          <w:szCs w:val="22"/>
          <w:lang w:eastAsia="en-US"/>
        </w:rPr>
      </w:pPr>
      <w:r w:rsidRPr="006B154B">
        <w:rPr>
          <w:rFonts w:ascii="Calibri" w:eastAsia="Calibri" w:hAnsi="Calibri"/>
          <w:snapToGrid w:val="0"/>
          <w:position w:val="6"/>
          <w:sz w:val="22"/>
          <w:szCs w:val="22"/>
          <w:lang w:eastAsia="en-US"/>
        </w:rPr>
        <w:lastRenderedPageBreak/>
        <w:t xml:space="preserve"> Wykonawca zobowiązany jest do udokumentowania sprzedaży za pomocą faktury ustrukturyzowanej w rozumieniu art. 2 pkt 32a ustawy z dnia 11 marca 2004 r. o podatku od towarów i usług. Obowiązek wystawienia faktury ustrukturyzowanej powstaje z dniem 1 lutego/1kwietnia 2026 r.</w:t>
      </w:r>
    </w:p>
    <w:p w14:paraId="62096B02" w14:textId="77777777" w:rsidR="006B154B" w:rsidRPr="006B154B" w:rsidRDefault="006B154B" w:rsidP="006326F0">
      <w:pPr>
        <w:numPr>
          <w:ilvl w:val="0"/>
          <w:numId w:val="16"/>
        </w:numPr>
        <w:tabs>
          <w:tab w:val="left" w:pos="567"/>
        </w:tabs>
        <w:autoSpaceDE w:val="0"/>
        <w:autoSpaceDN w:val="0"/>
        <w:adjustRightInd w:val="0"/>
        <w:spacing w:after="200" w:line="276" w:lineRule="auto"/>
        <w:jc w:val="both"/>
        <w:rPr>
          <w:rFonts w:ascii="Calibri" w:eastAsia="Calibri" w:hAnsi="Calibri"/>
          <w:snapToGrid w:val="0"/>
          <w:position w:val="6"/>
          <w:sz w:val="22"/>
          <w:szCs w:val="22"/>
          <w:lang w:eastAsia="en-US"/>
        </w:rPr>
      </w:pPr>
      <w:r w:rsidRPr="006B154B">
        <w:rPr>
          <w:rFonts w:ascii="Calibri" w:eastAsia="Calibri" w:hAnsi="Calibri"/>
          <w:snapToGrid w:val="0"/>
          <w:position w:val="6"/>
          <w:sz w:val="22"/>
          <w:szCs w:val="22"/>
          <w:lang w:eastAsia="en-US"/>
        </w:rPr>
        <w:t>W treści faktury w części Podmiot_2 (dane nabywcy) należy wskazać następujące dane:</w:t>
      </w:r>
    </w:p>
    <w:p w14:paraId="1E5B1168" w14:textId="77777777" w:rsidR="006B154B" w:rsidRPr="006B154B" w:rsidRDefault="006B154B" w:rsidP="006B154B">
      <w:pPr>
        <w:tabs>
          <w:tab w:val="left" w:pos="567"/>
        </w:tabs>
        <w:autoSpaceDE w:val="0"/>
        <w:autoSpaceDN w:val="0"/>
        <w:adjustRightInd w:val="0"/>
        <w:ind w:left="360"/>
        <w:jc w:val="both"/>
        <w:rPr>
          <w:rFonts w:ascii="Calibri" w:eastAsia="Calibri" w:hAnsi="Calibri"/>
          <w:snapToGrid w:val="0"/>
          <w:position w:val="6"/>
          <w:sz w:val="22"/>
          <w:szCs w:val="22"/>
          <w:lang w:eastAsia="en-US"/>
        </w:rPr>
      </w:pPr>
      <w:r w:rsidRPr="006B154B">
        <w:rPr>
          <w:rFonts w:ascii="Calibri" w:eastAsia="Calibri" w:hAnsi="Calibri"/>
          <w:snapToGrid w:val="0"/>
          <w:position w:val="6"/>
          <w:sz w:val="22"/>
          <w:szCs w:val="22"/>
          <w:lang w:eastAsia="en-US"/>
        </w:rPr>
        <w:t>Miejski Zakład Wodociągów i Kanalizacji w Nowym Targu sp. z o.o.</w:t>
      </w:r>
    </w:p>
    <w:p w14:paraId="26B788EA" w14:textId="77777777" w:rsidR="006B154B" w:rsidRPr="006B154B" w:rsidRDefault="006B154B" w:rsidP="006B154B">
      <w:pPr>
        <w:tabs>
          <w:tab w:val="left" w:pos="567"/>
        </w:tabs>
        <w:autoSpaceDE w:val="0"/>
        <w:autoSpaceDN w:val="0"/>
        <w:adjustRightInd w:val="0"/>
        <w:ind w:left="360"/>
        <w:jc w:val="both"/>
        <w:rPr>
          <w:rFonts w:ascii="Calibri" w:eastAsia="Calibri" w:hAnsi="Calibri"/>
          <w:snapToGrid w:val="0"/>
          <w:position w:val="6"/>
          <w:sz w:val="22"/>
          <w:szCs w:val="22"/>
          <w:lang w:eastAsia="en-US"/>
        </w:rPr>
      </w:pPr>
      <w:r w:rsidRPr="006B154B">
        <w:rPr>
          <w:rFonts w:ascii="Calibri" w:eastAsia="Calibri" w:hAnsi="Calibri"/>
          <w:snapToGrid w:val="0"/>
          <w:position w:val="6"/>
          <w:sz w:val="22"/>
          <w:szCs w:val="22"/>
          <w:lang w:eastAsia="en-US"/>
        </w:rPr>
        <w:t>ul. Długa 21, 34-400 Nowy Targ</w:t>
      </w:r>
    </w:p>
    <w:p w14:paraId="6A0C5372" w14:textId="77777777" w:rsidR="006B154B" w:rsidRPr="006B154B" w:rsidRDefault="006B154B" w:rsidP="006B154B">
      <w:pPr>
        <w:tabs>
          <w:tab w:val="left" w:pos="567"/>
        </w:tabs>
        <w:autoSpaceDE w:val="0"/>
        <w:autoSpaceDN w:val="0"/>
        <w:adjustRightInd w:val="0"/>
        <w:ind w:left="360"/>
        <w:jc w:val="both"/>
        <w:rPr>
          <w:rFonts w:ascii="Calibri" w:eastAsia="Calibri" w:hAnsi="Calibri"/>
          <w:snapToGrid w:val="0"/>
          <w:position w:val="6"/>
          <w:sz w:val="22"/>
          <w:szCs w:val="22"/>
          <w:lang w:eastAsia="en-US"/>
        </w:rPr>
      </w:pPr>
      <w:r w:rsidRPr="006B154B">
        <w:rPr>
          <w:rFonts w:ascii="Calibri" w:eastAsia="Calibri" w:hAnsi="Calibri"/>
          <w:snapToGrid w:val="0"/>
          <w:position w:val="6"/>
          <w:sz w:val="22"/>
          <w:szCs w:val="22"/>
          <w:lang w:eastAsia="en-US"/>
        </w:rPr>
        <w:t>NIP: 7352869568, REGON: 366273119</w:t>
      </w:r>
    </w:p>
    <w:p w14:paraId="75EA1F77" w14:textId="77777777" w:rsidR="006B154B" w:rsidRPr="006B154B" w:rsidRDefault="006B154B" w:rsidP="006326F0">
      <w:pPr>
        <w:numPr>
          <w:ilvl w:val="0"/>
          <w:numId w:val="16"/>
        </w:numPr>
        <w:tabs>
          <w:tab w:val="left" w:pos="567"/>
        </w:tabs>
        <w:autoSpaceDE w:val="0"/>
        <w:autoSpaceDN w:val="0"/>
        <w:adjustRightInd w:val="0"/>
        <w:spacing w:after="200" w:line="276" w:lineRule="auto"/>
        <w:jc w:val="both"/>
        <w:rPr>
          <w:rFonts w:ascii="Calibri" w:eastAsia="Calibri" w:hAnsi="Calibri"/>
          <w:snapToGrid w:val="0"/>
          <w:position w:val="6"/>
          <w:sz w:val="22"/>
          <w:szCs w:val="22"/>
          <w:lang w:eastAsia="en-US"/>
        </w:rPr>
      </w:pPr>
      <w:r w:rsidRPr="006B154B">
        <w:rPr>
          <w:rFonts w:ascii="Calibri" w:eastAsia="Calibri" w:hAnsi="Calibri"/>
          <w:snapToGrid w:val="0"/>
          <w:position w:val="6"/>
          <w:sz w:val="22"/>
          <w:szCs w:val="22"/>
          <w:lang w:eastAsia="en-US"/>
        </w:rPr>
        <w:t xml:space="preserve">W przypadku awarii </w:t>
      </w:r>
      <w:proofErr w:type="spellStart"/>
      <w:r w:rsidRPr="006B154B">
        <w:rPr>
          <w:rFonts w:ascii="Calibri" w:eastAsia="Calibri" w:hAnsi="Calibri"/>
          <w:snapToGrid w:val="0"/>
          <w:position w:val="6"/>
          <w:sz w:val="22"/>
          <w:szCs w:val="22"/>
          <w:lang w:eastAsia="en-US"/>
        </w:rPr>
        <w:t>KSeF</w:t>
      </w:r>
      <w:proofErr w:type="spellEnd"/>
      <w:r w:rsidRPr="006B154B">
        <w:rPr>
          <w:rFonts w:ascii="Calibri" w:eastAsia="Calibri" w:hAnsi="Calibri"/>
          <w:snapToGrid w:val="0"/>
          <w:position w:val="6"/>
          <w:sz w:val="22"/>
          <w:szCs w:val="22"/>
          <w:lang w:eastAsia="en-US"/>
        </w:rPr>
        <w:t xml:space="preserve"> ogłoszonej w BIP MF Wykonawca zobowiązany jest do przesłania faktury wystawionej w trybie OFFLINE, zawierającej dwa kody QR na adres e-mail wskazany w pkt. 8, a po ustaniu przeszkód zobowiązany jest do wprowadzenia faktury do </w:t>
      </w:r>
      <w:proofErr w:type="spellStart"/>
      <w:r w:rsidRPr="006B154B">
        <w:rPr>
          <w:rFonts w:ascii="Calibri" w:eastAsia="Calibri" w:hAnsi="Calibri"/>
          <w:snapToGrid w:val="0"/>
          <w:position w:val="6"/>
          <w:sz w:val="22"/>
          <w:szCs w:val="22"/>
          <w:lang w:eastAsia="en-US"/>
        </w:rPr>
        <w:t>KSeF</w:t>
      </w:r>
      <w:proofErr w:type="spellEnd"/>
      <w:r w:rsidRPr="006B154B">
        <w:rPr>
          <w:rFonts w:ascii="Calibri" w:eastAsia="Calibri" w:hAnsi="Calibri"/>
          <w:snapToGrid w:val="0"/>
          <w:position w:val="6"/>
          <w:sz w:val="22"/>
          <w:szCs w:val="22"/>
          <w:lang w:eastAsia="en-US"/>
        </w:rPr>
        <w:t xml:space="preserve"> w ustawowym terminie.</w:t>
      </w:r>
    </w:p>
    <w:p w14:paraId="31C61D61" w14:textId="77777777" w:rsidR="006B154B" w:rsidRPr="006B154B" w:rsidRDefault="006B154B" w:rsidP="006326F0">
      <w:pPr>
        <w:numPr>
          <w:ilvl w:val="0"/>
          <w:numId w:val="16"/>
        </w:numPr>
        <w:tabs>
          <w:tab w:val="left" w:pos="567"/>
        </w:tabs>
        <w:autoSpaceDE w:val="0"/>
        <w:autoSpaceDN w:val="0"/>
        <w:adjustRightInd w:val="0"/>
        <w:spacing w:after="200" w:line="276" w:lineRule="auto"/>
        <w:jc w:val="both"/>
        <w:rPr>
          <w:rFonts w:ascii="Calibri" w:eastAsia="Calibri" w:hAnsi="Calibri"/>
          <w:snapToGrid w:val="0"/>
          <w:position w:val="6"/>
          <w:sz w:val="22"/>
          <w:szCs w:val="22"/>
          <w:lang w:eastAsia="en-US"/>
        </w:rPr>
      </w:pPr>
      <w:r w:rsidRPr="006B154B">
        <w:rPr>
          <w:rFonts w:ascii="Calibri" w:eastAsia="Calibri" w:hAnsi="Calibri"/>
          <w:snapToGrid w:val="0"/>
          <w:position w:val="6"/>
          <w:sz w:val="22"/>
          <w:szCs w:val="22"/>
          <w:lang w:eastAsia="en-US"/>
        </w:rPr>
        <w:t xml:space="preserve">Wykonawca nie ponosi odpowiedzialności za opóźnienia w wystawieniu lub doręczeniu faktury wynikające z niedostępności </w:t>
      </w:r>
      <w:proofErr w:type="spellStart"/>
      <w:r w:rsidRPr="006B154B">
        <w:rPr>
          <w:rFonts w:ascii="Calibri" w:eastAsia="Calibri" w:hAnsi="Calibri"/>
          <w:snapToGrid w:val="0"/>
          <w:position w:val="6"/>
          <w:sz w:val="22"/>
          <w:szCs w:val="22"/>
          <w:lang w:eastAsia="en-US"/>
        </w:rPr>
        <w:t>KSeF</w:t>
      </w:r>
      <w:proofErr w:type="spellEnd"/>
      <w:r w:rsidRPr="006B154B">
        <w:rPr>
          <w:rFonts w:ascii="Calibri" w:eastAsia="Calibri" w:hAnsi="Calibri"/>
          <w:snapToGrid w:val="0"/>
          <w:position w:val="6"/>
          <w:sz w:val="22"/>
          <w:szCs w:val="22"/>
          <w:lang w:eastAsia="en-US"/>
        </w:rPr>
        <w:t>, leżącej po stronie systemu teleinformatycznego lub Zamawiającego.</w:t>
      </w:r>
    </w:p>
    <w:p w14:paraId="1861E38A" w14:textId="77777777" w:rsidR="006B154B" w:rsidRPr="006B154B" w:rsidRDefault="006B154B" w:rsidP="006B154B">
      <w:pPr>
        <w:tabs>
          <w:tab w:val="left" w:pos="567"/>
        </w:tabs>
        <w:autoSpaceDE w:val="0"/>
        <w:autoSpaceDN w:val="0"/>
        <w:adjustRightInd w:val="0"/>
        <w:jc w:val="both"/>
        <w:rPr>
          <w:rFonts w:ascii="Calibri" w:eastAsia="Calibri" w:hAnsi="Calibri"/>
          <w:position w:val="6"/>
          <w:sz w:val="22"/>
          <w:szCs w:val="22"/>
          <w:lang w:eastAsia="en-US"/>
        </w:rPr>
      </w:pPr>
    </w:p>
    <w:p w14:paraId="7E62DBAD" w14:textId="77777777" w:rsidR="006B154B" w:rsidRPr="006B154B" w:rsidRDefault="006B154B" w:rsidP="006B154B">
      <w:pPr>
        <w:tabs>
          <w:tab w:val="left" w:pos="567"/>
        </w:tabs>
        <w:autoSpaceDE w:val="0"/>
        <w:autoSpaceDN w:val="0"/>
        <w:adjustRightInd w:val="0"/>
        <w:jc w:val="center"/>
        <w:rPr>
          <w:rFonts w:ascii="Calibri" w:eastAsia="Calibri" w:hAnsi="Calibri"/>
          <w:position w:val="6"/>
          <w:sz w:val="22"/>
          <w:szCs w:val="22"/>
          <w:lang w:eastAsia="en-US"/>
        </w:rPr>
      </w:pPr>
      <w:r w:rsidRPr="006B154B">
        <w:rPr>
          <w:rFonts w:ascii="Calibri" w:eastAsia="Calibri" w:hAnsi="Calibri"/>
          <w:position w:val="6"/>
          <w:sz w:val="22"/>
          <w:szCs w:val="22"/>
          <w:lang w:eastAsia="en-US"/>
        </w:rPr>
        <w:t>§ 15</w:t>
      </w:r>
    </w:p>
    <w:p w14:paraId="3192850B" w14:textId="77777777" w:rsidR="006B154B" w:rsidRPr="006B154B" w:rsidRDefault="006B154B" w:rsidP="006326F0">
      <w:pPr>
        <w:numPr>
          <w:ilvl w:val="0"/>
          <w:numId w:val="19"/>
        </w:numPr>
        <w:tabs>
          <w:tab w:val="left" w:pos="567"/>
        </w:tabs>
        <w:suppressAutoHyphens/>
        <w:spacing w:after="200" w:line="276" w:lineRule="auto"/>
        <w:jc w:val="both"/>
        <w:rPr>
          <w:rFonts w:ascii="Calibri" w:eastAsia="Calibri" w:hAnsi="Calibri"/>
          <w:sz w:val="22"/>
          <w:szCs w:val="22"/>
          <w:lang w:eastAsia="en-US"/>
        </w:rPr>
      </w:pPr>
      <w:r w:rsidRPr="006B154B">
        <w:rPr>
          <w:rFonts w:ascii="Calibri" w:eastAsia="Calibri" w:hAnsi="Calibri"/>
          <w:sz w:val="22"/>
          <w:szCs w:val="22"/>
          <w:lang w:eastAsia="en-US"/>
        </w:rPr>
        <w:t>Wykonawca wnosi zabezpieczenie należytego wykonania umowy w wysokości 5 % ceny brutto podanej w ofercie, co stanowi …………………..złotych, na warunkach określonych w specyfikacji istotnych warunków zamówienia, w formie  ………………………………………..</w:t>
      </w:r>
    </w:p>
    <w:p w14:paraId="5D06C0F3" w14:textId="77777777" w:rsidR="006B154B" w:rsidRPr="006B154B" w:rsidRDefault="006B154B" w:rsidP="006326F0">
      <w:pPr>
        <w:numPr>
          <w:ilvl w:val="0"/>
          <w:numId w:val="19"/>
        </w:numPr>
        <w:tabs>
          <w:tab w:val="left" w:pos="567"/>
        </w:tabs>
        <w:autoSpaceDE w:val="0"/>
        <w:autoSpaceDN w:val="0"/>
        <w:adjustRightInd w:val="0"/>
        <w:spacing w:after="200" w:line="276" w:lineRule="auto"/>
        <w:jc w:val="both"/>
        <w:rPr>
          <w:rFonts w:ascii="Calibri" w:eastAsia="Calibri" w:hAnsi="Calibri"/>
          <w:position w:val="6"/>
          <w:sz w:val="22"/>
          <w:szCs w:val="22"/>
          <w:lang w:eastAsia="en-US"/>
        </w:rPr>
      </w:pPr>
      <w:r w:rsidRPr="006B154B">
        <w:rPr>
          <w:rFonts w:ascii="Calibri" w:eastAsia="Calibri" w:hAnsi="Calibri"/>
          <w:position w:val="6"/>
          <w:sz w:val="22"/>
          <w:szCs w:val="22"/>
          <w:lang w:eastAsia="en-US"/>
        </w:rPr>
        <w:t>Strony postanawiają, że 30 % wniesionego zabezpieczenia należytego wykonania umowy jest przeznaczone na: zabezpieczenie roszczeń z tytułu rękojmi,  zaś 70 % wniesionego zabezpieczenia przeznacza się jako zabezpieczenie  zgodnego z umową wykonania robót.</w:t>
      </w:r>
    </w:p>
    <w:p w14:paraId="13B6D214" w14:textId="75D07FC8" w:rsidR="006B154B" w:rsidRPr="002E0741" w:rsidRDefault="006B154B" w:rsidP="006B154B">
      <w:pPr>
        <w:numPr>
          <w:ilvl w:val="0"/>
          <w:numId w:val="19"/>
        </w:numPr>
        <w:tabs>
          <w:tab w:val="left" w:pos="567"/>
        </w:tabs>
        <w:autoSpaceDE w:val="0"/>
        <w:autoSpaceDN w:val="0"/>
        <w:adjustRightInd w:val="0"/>
        <w:spacing w:after="200" w:line="276" w:lineRule="auto"/>
        <w:jc w:val="both"/>
        <w:rPr>
          <w:rFonts w:ascii="Calibri" w:eastAsia="Calibri" w:hAnsi="Calibri"/>
          <w:position w:val="6"/>
          <w:sz w:val="22"/>
          <w:szCs w:val="22"/>
          <w:lang w:eastAsia="en-US"/>
        </w:rPr>
      </w:pPr>
      <w:r w:rsidRPr="006B154B">
        <w:rPr>
          <w:rFonts w:ascii="Calibri" w:eastAsia="Calibri" w:hAnsi="Calibri"/>
          <w:position w:val="6"/>
          <w:sz w:val="22"/>
          <w:szCs w:val="22"/>
          <w:lang w:eastAsia="en-US"/>
        </w:rPr>
        <w:t>Zabezpieczenie należytego wykonania umowy zostanie zwrócone w terminach i na zasadach określonych w ustawie Prawo zamówień publicznych .</w:t>
      </w:r>
    </w:p>
    <w:p w14:paraId="67A614CB" w14:textId="77777777" w:rsidR="006B154B" w:rsidRPr="006B154B" w:rsidRDefault="006B154B" w:rsidP="006B154B">
      <w:pPr>
        <w:tabs>
          <w:tab w:val="left" w:pos="567"/>
        </w:tabs>
        <w:autoSpaceDE w:val="0"/>
        <w:autoSpaceDN w:val="0"/>
        <w:adjustRightInd w:val="0"/>
        <w:jc w:val="center"/>
        <w:rPr>
          <w:rFonts w:ascii="Calibri" w:eastAsia="Calibri" w:hAnsi="Calibri"/>
          <w:position w:val="6"/>
          <w:sz w:val="22"/>
          <w:szCs w:val="22"/>
          <w:lang w:eastAsia="en-US"/>
        </w:rPr>
      </w:pPr>
      <w:r w:rsidRPr="006B154B">
        <w:rPr>
          <w:rFonts w:ascii="Calibri" w:eastAsia="Calibri" w:hAnsi="Calibri"/>
          <w:position w:val="6"/>
          <w:sz w:val="22"/>
          <w:szCs w:val="22"/>
          <w:lang w:eastAsia="en-US"/>
        </w:rPr>
        <w:t>§ 16</w:t>
      </w:r>
    </w:p>
    <w:p w14:paraId="69788D2E" w14:textId="77777777" w:rsidR="006B154B" w:rsidRPr="006B154B" w:rsidRDefault="006B154B" w:rsidP="006326F0">
      <w:pPr>
        <w:numPr>
          <w:ilvl w:val="0"/>
          <w:numId w:val="20"/>
        </w:numPr>
        <w:autoSpaceDE w:val="0"/>
        <w:autoSpaceDN w:val="0"/>
        <w:adjustRightInd w:val="0"/>
        <w:spacing w:after="200" w:line="276" w:lineRule="auto"/>
        <w:ind w:left="426"/>
        <w:contextualSpacing/>
        <w:jc w:val="both"/>
        <w:rPr>
          <w:rFonts w:ascii="Calibri" w:hAnsi="Calibri"/>
          <w:sz w:val="22"/>
          <w:szCs w:val="22"/>
        </w:rPr>
      </w:pPr>
      <w:r w:rsidRPr="006B154B">
        <w:rPr>
          <w:rFonts w:ascii="Calibri" w:hAnsi="Calibri"/>
          <w:sz w:val="22"/>
          <w:szCs w:val="22"/>
        </w:rPr>
        <w:t xml:space="preserve">Wykonawca ma obowiązek przedkładania zamawiającemu projektu umowy o podwykonawstwo, której przedmiotem są roboty budowlane, a także projektu jej zmiany oraz poświadczonej za zgodność z oryginałem   kopii zawartej umowy o podwykonawstwo, której przedmiotem są roboty budowlane i jej zmian, w terminie  7 dni od dnia jej zawarcia. </w:t>
      </w:r>
    </w:p>
    <w:p w14:paraId="50CD0AF5" w14:textId="77777777" w:rsidR="006B154B" w:rsidRPr="006B154B" w:rsidRDefault="006B154B" w:rsidP="006326F0">
      <w:pPr>
        <w:numPr>
          <w:ilvl w:val="0"/>
          <w:numId w:val="20"/>
        </w:numPr>
        <w:autoSpaceDE w:val="0"/>
        <w:autoSpaceDN w:val="0"/>
        <w:adjustRightInd w:val="0"/>
        <w:spacing w:after="200" w:line="276" w:lineRule="auto"/>
        <w:ind w:left="426"/>
        <w:contextualSpacing/>
        <w:jc w:val="both"/>
        <w:rPr>
          <w:rFonts w:ascii="Calibri" w:hAnsi="Calibri"/>
          <w:sz w:val="22"/>
          <w:szCs w:val="22"/>
        </w:rPr>
      </w:pPr>
      <w:r w:rsidRPr="006B154B">
        <w:rPr>
          <w:rFonts w:ascii="Calibri" w:hAnsi="Calibri"/>
          <w:sz w:val="22"/>
          <w:szCs w:val="22"/>
        </w:rPr>
        <w:t>Przewidziany w powyższej umowie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14:paraId="652A2C66" w14:textId="77777777" w:rsidR="006B154B" w:rsidRPr="006B154B" w:rsidRDefault="006B154B" w:rsidP="006326F0">
      <w:pPr>
        <w:numPr>
          <w:ilvl w:val="0"/>
          <w:numId w:val="20"/>
        </w:numPr>
        <w:autoSpaceDE w:val="0"/>
        <w:autoSpaceDN w:val="0"/>
        <w:adjustRightInd w:val="0"/>
        <w:spacing w:after="200" w:line="276" w:lineRule="auto"/>
        <w:ind w:left="426"/>
        <w:contextualSpacing/>
        <w:jc w:val="both"/>
        <w:rPr>
          <w:rFonts w:ascii="Calibri" w:hAnsi="Calibri"/>
          <w:sz w:val="22"/>
          <w:szCs w:val="22"/>
        </w:rPr>
      </w:pPr>
      <w:r w:rsidRPr="006B154B">
        <w:rPr>
          <w:rFonts w:ascii="Calibri" w:hAnsi="Calibri"/>
          <w:sz w:val="22"/>
          <w:szCs w:val="22"/>
        </w:rPr>
        <w:t xml:space="preserve">Zamawiający w terminie do 14 dni może zgłosić zastrzeżenia do projektu umowy o podwykonawstwo, której przedmiotem są roboty budowlane i  do jej zmian. </w:t>
      </w:r>
    </w:p>
    <w:p w14:paraId="1DF62544" w14:textId="77777777" w:rsidR="006B154B" w:rsidRPr="006B154B" w:rsidRDefault="006B154B" w:rsidP="006326F0">
      <w:pPr>
        <w:numPr>
          <w:ilvl w:val="0"/>
          <w:numId w:val="20"/>
        </w:numPr>
        <w:autoSpaceDE w:val="0"/>
        <w:autoSpaceDN w:val="0"/>
        <w:adjustRightInd w:val="0"/>
        <w:spacing w:after="200" w:line="276" w:lineRule="auto"/>
        <w:ind w:left="426"/>
        <w:contextualSpacing/>
        <w:jc w:val="both"/>
        <w:rPr>
          <w:rFonts w:ascii="Calibri" w:hAnsi="Calibri"/>
          <w:sz w:val="22"/>
          <w:szCs w:val="22"/>
        </w:rPr>
      </w:pPr>
      <w:r w:rsidRPr="006B154B">
        <w:rPr>
          <w:rFonts w:ascii="Calibri" w:hAnsi="Calibri"/>
          <w:sz w:val="22"/>
          <w:szCs w:val="22"/>
        </w:rPr>
        <w:t xml:space="preserve">Wykonawca zamówienia na roboty budowlane ma obowiązek przedkładania  Zamawiającemu poświadczonych  za zgodność z oryginałem kopii zawartych umów o podwykonawstwo, których przedmiotem są dostawy lub usługi oraz ich zmian ,  w terminie 7 dni od dnia jej zawarcia, z wyłączeniem </w:t>
      </w:r>
      <w:r w:rsidRPr="006B154B">
        <w:rPr>
          <w:rFonts w:ascii="Calibri" w:hAnsi="Calibri"/>
          <w:sz w:val="22"/>
          <w:szCs w:val="22"/>
        </w:rPr>
        <w:lastRenderedPageBreak/>
        <w:t>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w:t>
      </w:r>
    </w:p>
    <w:p w14:paraId="07005DE0" w14:textId="77777777" w:rsidR="006B154B" w:rsidRPr="006B154B" w:rsidRDefault="006B154B" w:rsidP="006326F0">
      <w:pPr>
        <w:numPr>
          <w:ilvl w:val="0"/>
          <w:numId w:val="20"/>
        </w:numPr>
        <w:autoSpaceDE w:val="0"/>
        <w:autoSpaceDN w:val="0"/>
        <w:adjustRightInd w:val="0"/>
        <w:spacing w:after="200" w:line="276" w:lineRule="auto"/>
        <w:ind w:left="426"/>
        <w:contextualSpacing/>
        <w:jc w:val="both"/>
        <w:rPr>
          <w:rFonts w:ascii="Calibri" w:hAnsi="Calibri"/>
          <w:sz w:val="22"/>
          <w:szCs w:val="22"/>
        </w:rPr>
      </w:pPr>
      <w:r w:rsidRPr="006B154B">
        <w:rPr>
          <w:rFonts w:ascii="Calibri" w:hAnsi="Calibri"/>
          <w:sz w:val="22"/>
          <w:szCs w:val="22"/>
        </w:rPr>
        <w:t>Warunkiem zapłaty przez Zamawiającego należnego wynagrodzenia za odebrane roboty budowlane jest przedstawienie dowodów zapłaty  to jest poświadczonego za zgodność z oryginałem wydruku zrealizowanego przez Wykonawcę przelewu wymagalnego wynagrodzenia dla podwykonawcy lub dalszego podwykonawcy , biorącego  udział w realizacji odebranych robót budowlanych.</w:t>
      </w:r>
    </w:p>
    <w:p w14:paraId="341E0862" w14:textId="77777777" w:rsidR="006B154B" w:rsidRPr="006B154B" w:rsidRDefault="006B154B" w:rsidP="006326F0">
      <w:pPr>
        <w:numPr>
          <w:ilvl w:val="0"/>
          <w:numId w:val="20"/>
        </w:numPr>
        <w:autoSpaceDE w:val="0"/>
        <w:autoSpaceDN w:val="0"/>
        <w:adjustRightInd w:val="0"/>
        <w:spacing w:after="200" w:line="276" w:lineRule="auto"/>
        <w:ind w:left="426"/>
        <w:contextualSpacing/>
        <w:jc w:val="both"/>
        <w:rPr>
          <w:rFonts w:ascii="Calibri" w:hAnsi="Calibri"/>
          <w:sz w:val="22"/>
          <w:szCs w:val="22"/>
        </w:rPr>
      </w:pPr>
      <w:r w:rsidRPr="006B154B">
        <w:rPr>
          <w:rFonts w:ascii="Calibri" w:hAnsi="Calibri"/>
          <w:sz w:val="22"/>
          <w:szCs w:val="22"/>
        </w:rPr>
        <w:t>W razie istnienia wymagalnych należności  podwykonawcy, Zamawiający dokonuje, z sum należnych wykonawcy, bezpośredniej zapłaty wymagalnego wynagrodzenia przysługującego podwykonawcy lub dalszemu podwykonawcy, który zawarł z wykonawcą lub podwykonawcą zaakceptowaną przez Zamawiającego umowę o podwykonawstwo, której przedmiotem są roboty budowlane, lub który zawarł przedłożoną zamawiającemu umowę o podwykonawstwo, której przedmiotem są dostawy lub usługi , w przypadku uchylania się od  obowiązku zapłaty odpowiednio przez wykonawcę, podwykonawcę lub dalszego podwykonawcę zamówienia na roboty budowlane.</w:t>
      </w:r>
    </w:p>
    <w:p w14:paraId="7F345F4E" w14:textId="77777777" w:rsidR="006B154B" w:rsidRPr="006B154B" w:rsidRDefault="006B154B" w:rsidP="006326F0">
      <w:pPr>
        <w:numPr>
          <w:ilvl w:val="0"/>
          <w:numId w:val="20"/>
        </w:numPr>
        <w:autoSpaceDE w:val="0"/>
        <w:autoSpaceDN w:val="0"/>
        <w:adjustRightInd w:val="0"/>
        <w:spacing w:after="200" w:line="276" w:lineRule="auto"/>
        <w:ind w:left="426"/>
        <w:contextualSpacing/>
        <w:jc w:val="both"/>
        <w:rPr>
          <w:rFonts w:ascii="Calibri" w:hAnsi="Calibri"/>
          <w:sz w:val="22"/>
          <w:szCs w:val="22"/>
        </w:rPr>
      </w:pPr>
      <w:r w:rsidRPr="006B154B">
        <w:rPr>
          <w:rFonts w:ascii="Calibri" w:hAnsi="Calibri"/>
          <w:sz w:val="22"/>
          <w:szCs w:val="22"/>
        </w:rPr>
        <w:t>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17392D06" w14:textId="77777777" w:rsidR="006B154B" w:rsidRPr="006B154B" w:rsidRDefault="006B154B" w:rsidP="006326F0">
      <w:pPr>
        <w:numPr>
          <w:ilvl w:val="0"/>
          <w:numId w:val="20"/>
        </w:numPr>
        <w:autoSpaceDE w:val="0"/>
        <w:autoSpaceDN w:val="0"/>
        <w:adjustRightInd w:val="0"/>
        <w:spacing w:after="200" w:line="276" w:lineRule="auto"/>
        <w:ind w:left="426"/>
        <w:contextualSpacing/>
        <w:jc w:val="both"/>
        <w:rPr>
          <w:rFonts w:ascii="Calibri" w:hAnsi="Calibri"/>
          <w:sz w:val="22"/>
          <w:szCs w:val="22"/>
        </w:rPr>
      </w:pPr>
      <w:r w:rsidRPr="006B154B">
        <w:rPr>
          <w:rFonts w:ascii="Calibri" w:hAnsi="Calibri"/>
          <w:sz w:val="22"/>
          <w:szCs w:val="22"/>
        </w:rPr>
        <w:t>Wynagrodzenie, o którym mowa w ust. 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780F20F" w14:textId="77777777" w:rsidR="006B154B" w:rsidRPr="006B154B" w:rsidRDefault="006B154B" w:rsidP="006326F0">
      <w:pPr>
        <w:numPr>
          <w:ilvl w:val="0"/>
          <w:numId w:val="20"/>
        </w:numPr>
        <w:autoSpaceDE w:val="0"/>
        <w:autoSpaceDN w:val="0"/>
        <w:adjustRightInd w:val="0"/>
        <w:spacing w:after="200" w:line="276" w:lineRule="auto"/>
        <w:ind w:left="426"/>
        <w:contextualSpacing/>
        <w:jc w:val="both"/>
        <w:rPr>
          <w:rFonts w:ascii="Calibri" w:hAnsi="Calibri"/>
          <w:sz w:val="22"/>
          <w:szCs w:val="22"/>
        </w:rPr>
      </w:pPr>
      <w:r w:rsidRPr="006B154B">
        <w:rPr>
          <w:rFonts w:ascii="Calibri" w:hAnsi="Calibri"/>
          <w:sz w:val="22"/>
          <w:szCs w:val="22"/>
        </w:rPr>
        <w:t>Bezpośrednia zapłata obejmuje wyłącznie należne wynagrodzenie, bez odsetek i innych należności ubocznych należnych podwykonawcy lub dalszemu podwykonawcy.</w:t>
      </w:r>
    </w:p>
    <w:p w14:paraId="78D2E9BC" w14:textId="77777777" w:rsidR="006B154B" w:rsidRPr="006B154B" w:rsidRDefault="006B154B" w:rsidP="006326F0">
      <w:pPr>
        <w:numPr>
          <w:ilvl w:val="0"/>
          <w:numId w:val="20"/>
        </w:numPr>
        <w:autoSpaceDE w:val="0"/>
        <w:autoSpaceDN w:val="0"/>
        <w:adjustRightInd w:val="0"/>
        <w:spacing w:after="200" w:line="276" w:lineRule="auto"/>
        <w:ind w:left="426"/>
        <w:contextualSpacing/>
        <w:jc w:val="both"/>
        <w:rPr>
          <w:rFonts w:ascii="Calibri" w:hAnsi="Calibri"/>
          <w:sz w:val="22"/>
          <w:szCs w:val="22"/>
        </w:rPr>
      </w:pPr>
      <w:r w:rsidRPr="006B154B">
        <w:rPr>
          <w:rFonts w:ascii="Calibri" w:hAnsi="Calibri"/>
          <w:sz w:val="22"/>
          <w:szCs w:val="22"/>
        </w:rPr>
        <w:t xml:space="preserve">Konieczność zatrudnienia podwykonawców lub dalszych podwykonawców wynikła w trakcie realizacji zadania wymaga uzyskania zgody zamawiającego.   </w:t>
      </w:r>
    </w:p>
    <w:p w14:paraId="4E5DCBA7" w14:textId="77777777" w:rsidR="006B154B" w:rsidRPr="006B154B" w:rsidRDefault="006B154B" w:rsidP="006326F0">
      <w:pPr>
        <w:numPr>
          <w:ilvl w:val="0"/>
          <w:numId w:val="20"/>
        </w:numPr>
        <w:autoSpaceDE w:val="0"/>
        <w:autoSpaceDN w:val="0"/>
        <w:adjustRightInd w:val="0"/>
        <w:spacing w:after="200" w:line="276" w:lineRule="auto"/>
        <w:ind w:left="426"/>
        <w:contextualSpacing/>
        <w:jc w:val="both"/>
        <w:rPr>
          <w:rFonts w:ascii="Calibri" w:hAnsi="Calibri"/>
          <w:b/>
          <w:sz w:val="22"/>
          <w:szCs w:val="22"/>
        </w:rPr>
      </w:pPr>
      <w:r w:rsidRPr="006B154B">
        <w:rPr>
          <w:rFonts w:ascii="Calibri" w:hAnsi="Calibri"/>
          <w:sz w:val="22"/>
          <w:szCs w:val="22"/>
        </w:rPr>
        <w:t>Wykonawca ma prawo podzlecić część robót podwykonawcom lub dalszym podwykonawcom na następujących warunkach:</w:t>
      </w:r>
      <w:r w:rsidRPr="006B154B">
        <w:rPr>
          <w:rFonts w:ascii="Calibri" w:hAnsi="Calibri"/>
          <w:b/>
          <w:sz w:val="22"/>
          <w:szCs w:val="22"/>
        </w:rPr>
        <w:t xml:space="preserve"> </w:t>
      </w:r>
    </w:p>
    <w:p w14:paraId="7F5AB755" w14:textId="77777777" w:rsidR="006B154B" w:rsidRPr="006B154B" w:rsidRDefault="006B154B" w:rsidP="006326F0">
      <w:pPr>
        <w:numPr>
          <w:ilvl w:val="0"/>
          <w:numId w:val="21"/>
        </w:numPr>
        <w:autoSpaceDE w:val="0"/>
        <w:autoSpaceDN w:val="0"/>
        <w:adjustRightInd w:val="0"/>
        <w:spacing w:after="200" w:line="276" w:lineRule="auto"/>
        <w:contextualSpacing/>
        <w:jc w:val="both"/>
        <w:rPr>
          <w:rFonts w:ascii="Calibri" w:hAnsi="Calibri"/>
          <w:sz w:val="22"/>
          <w:szCs w:val="22"/>
        </w:rPr>
      </w:pPr>
      <w:r w:rsidRPr="006B154B">
        <w:rPr>
          <w:rFonts w:ascii="Calibri" w:hAnsi="Calibri"/>
          <w:sz w:val="22"/>
          <w:szCs w:val="22"/>
        </w:rPr>
        <w:t xml:space="preserve">w umowie o roboty budowlane zawartej pomiędzy Zamawiającym a Wykonawcą , strony ustalą zakres robót , które wykonawca będzie wykonywał osobiście lub za pomocą podwykonawców. </w:t>
      </w:r>
    </w:p>
    <w:p w14:paraId="563826C6" w14:textId="77777777" w:rsidR="006B154B" w:rsidRPr="006B154B" w:rsidRDefault="006B154B" w:rsidP="006326F0">
      <w:pPr>
        <w:numPr>
          <w:ilvl w:val="0"/>
          <w:numId w:val="21"/>
        </w:numPr>
        <w:autoSpaceDE w:val="0"/>
        <w:autoSpaceDN w:val="0"/>
        <w:adjustRightInd w:val="0"/>
        <w:spacing w:after="200" w:line="276" w:lineRule="auto"/>
        <w:contextualSpacing/>
        <w:jc w:val="both"/>
        <w:rPr>
          <w:rFonts w:ascii="Calibri" w:hAnsi="Calibri"/>
          <w:sz w:val="22"/>
          <w:szCs w:val="22"/>
        </w:rPr>
      </w:pPr>
      <w:r w:rsidRPr="006B154B">
        <w:rPr>
          <w:rFonts w:ascii="Calibri" w:hAnsi="Calibri"/>
          <w:sz w:val="22"/>
          <w:szCs w:val="22"/>
        </w:rPr>
        <w:t xml:space="preserve">umowy winny być zawarte w formie pisemnej pod rygorem nieważności </w:t>
      </w:r>
    </w:p>
    <w:p w14:paraId="43344D2D" w14:textId="77777777" w:rsidR="006B154B" w:rsidRPr="006B154B" w:rsidRDefault="006B154B" w:rsidP="006326F0">
      <w:pPr>
        <w:numPr>
          <w:ilvl w:val="0"/>
          <w:numId w:val="21"/>
        </w:numPr>
        <w:autoSpaceDE w:val="0"/>
        <w:autoSpaceDN w:val="0"/>
        <w:adjustRightInd w:val="0"/>
        <w:spacing w:after="200" w:line="276" w:lineRule="auto"/>
        <w:contextualSpacing/>
        <w:jc w:val="both"/>
        <w:rPr>
          <w:rFonts w:ascii="Calibri" w:hAnsi="Calibri"/>
          <w:sz w:val="22"/>
          <w:szCs w:val="22"/>
        </w:rPr>
      </w:pPr>
      <w:r w:rsidRPr="006B154B">
        <w:rPr>
          <w:rFonts w:ascii="Calibri" w:hAnsi="Calibri"/>
          <w:sz w:val="22"/>
          <w:szCs w:val="22"/>
        </w:rPr>
        <w:t xml:space="preserve">Wykonawca zawierający umowę z podwykonawcą oraz Zamawiający ponoszą solidarną odpowiedzialność za zapłatę wynagrodzenia za roboty budowlane  wykonane przez podwykonawcę,    </w:t>
      </w:r>
    </w:p>
    <w:p w14:paraId="4881899E" w14:textId="77777777" w:rsidR="006B154B" w:rsidRDefault="006B154B" w:rsidP="006326F0">
      <w:pPr>
        <w:numPr>
          <w:ilvl w:val="0"/>
          <w:numId w:val="21"/>
        </w:numPr>
        <w:autoSpaceDE w:val="0"/>
        <w:autoSpaceDN w:val="0"/>
        <w:adjustRightInd w:val="0"/>
        <w:spacing w:after="200" w:line="276" w:lineRule="auto"/>
        <w:contextualSpacing/>
        <w:jc w:val="both"/>
        <w:rPr>
          <w:rFonts w:ascii="Calibri" w:hAnsi="Calibri"/>
          <w:sz w:val="22"/>
          <w:szCs w:val="22"/>
        </w:rPr>
      </w:pPr>
      <w:r w:rsidRPr="006B154B">
        <w:rPr>
          <w:rFonts w:ascii="Calibri" w:hAnsi="Calibri"/>
          <w:sz w:val="22"/>
          <w:szCs w:val="22"/>
        </w:rPr>
        <w:t>Po wprowadzeniu na budowę podwykonawcy Zamawiający ma prawo umowę z podwykonawcą  traktować jako umowę wspólną wg zasad określonych w art. 23 i art. 141 ustawy Prawo zamówień  publicznych oraz  zgodnie z Art. 647¹ Kodeksu Cywilnego ,  a przez to jest m.in. upoważniony do bezpośredniej  płatności za roboty faktycznemu ich realizatorowi.</w:t>
      </w:r>
    </w:p>
    <w:p w14:paraId="07A0D4D0" w14:textId="77777777" w:rsidR="002E0741" w:rsidRPr="006B154B" w:rsidRDefault="002E0741" w:rsidP="002E0741">
      <w:pPr>
        <w:autoSpaceDE w:val="0"/>
        <w:autoSpaceDN w:val="0"/>
        <w:adjustRightInd w:val="0"/>
        <w:spacing w:after="200" w:line="276" w:lineRule="auto"/>
        <w:contextualSpacing/>
        <w:jc w:val="both"/>
        <w:rPr>
          <w:rFonts w:ascii="Calibri" w:hAnsi="Calibri"/>
          <w:sz w:val="22"/>
          <w:szCs w:val="22"/>
        </w:rPr>
      </w:pPr>
    </w:p>
    <w:p w14:paraId="2C895D2C" w14:textId="77777777" w:rsidR="006B154B" w:rsidRPr="006B154B" w:rsidRDefault="006B154B" w:rsidP="006326F0">
      <w:pPr>
        <w:numPr>
          <w:ilvl w:val="0"/>
          <w:numId w:val="22"/>
        </w:numPr>
        <w:autoSpaceDE w:val="0"/>
        <w:autoSpaceDN w:val="0"/>
        <w:adjustRightInd w:val="0"/>
        <w:spacing w:after="200" w:line="276" w:lineRule="auto"/>
        <w:contextualSpacing/>
        <w:jc w:val="both"/>
        <w:rPr>
          <w:rFonts w:ascii="Calibri" w:hAnsi="Calibri"/>
          <w:sz w:val="22"/>
          <w:szCs w:val="22"/>
        </w:rPr>
      </w:pPr>
      <w:r w:rsidRPr="006B154B">
        <w:rPr>
          <w:rFonts w:ascii="Calibri" w:hAnsi="Calibri"/>
          <w:sz w:val="22"/>
          <w:szCs w:val="22"/>
        </w:rPr>
        <w:lastRenderedPageBreak/>
        <w:t>Następujący zakres rzeczowy robót wykonawca wykona przy pomocy podwykonawców:</w:t>
      </w:r>
    </w:p>
    <w:p w14:paraId="2CC8349B" w14:textId="77777777" w:rsidR="006B154B" w:rsidRPr="006B154B" w:rsidRDefault="006B154B" w:rsidP="006B154B">
      <w:pPr>
        <w:autoSpaceDE w:val="0"/>
        <w:autoSpaceDN w:val="0"/>
        <w:adjustRightInd w:val="0"/>
        <w:ind w:left="360"/>
        <w:contextualSpacing/>
        <w:jc w:val="both"/>
        <w:rPr>
          <w:rFonts w:ascii="Calibri" w:hAnsi="Calibri"/>
          <w:sz w:val="22"/>
          <w:szCs w:val="22"/>
        </w:rPr>
      </w:pPr>
      <w:r w:rsidRPr="006B154B">
        <w:rPr>
          <w:rFonts w:ascii="Calibri" w:hAnsi="Calibri"/>
          <w:sz w:val="22"/>
          <w:szCs w:val="22"/>
        </w:rPr>
        <w:t>…………………………………………………………………………………………………………………………………………………….</w:t>
      </w:r>
    </w:p>
    <w:p w14:paraId="1796ED10" w14:textId="77777777" w:rsidR="006B154B" w:rsidRPr="006B154B" w:rsidRDefault="006B154B" w:rsidP="006B154B">
      <w:pPr>
        <w:autoSpaceDE w:val="0"/>
        <w:autoSpaceDN w:val="0"/>
        <w:adjustRightInd w:val="0"/>
        <w:ind w:left="720"/>
        <w:contextualSpacing/>
        <w:jc w:val="both"/>
        <w:rPr>
          <w:rFonts w:ascii="Calibri" w:hAnsi="Calibri"/>
          <w:sz w:val="22"/>
          <w:szCs w:val="22"/>
        </w:rPr>
      </w:pPr>
    </w:p>
    <w:p w14:paraId="14112E9F"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r w:rsidRPr="006B154B">
        <w:rPr>
          <w:rFonts w:ascii="Calibri" w:eastAsia="Calibri" w:hAnsi="Calibri"/>
          <w:position w:val="8"/>
          <w:sz w:val="22"/>
          <w:szCs w:val="22"/>
          <w:lang w:eastAsia="en-US"/>
        </w:rPr>
        <w:t>§ 17</w:t>
      </w:r>
    </w:p>
    <w:p w14:paraId="723638E4" w14:textId="77777777" w:rsidR="006B154B" w:rsidRPr="006B154B" w:rsidRDefault="006B154B" w:rsidP="006326F0">
      <w:pPr>
        <w:numPr>
          <w:ilvl w:val="0"/>
          <w:numId w:val="23"/>
        </w:numPr>
        <w:tabs>
          <w:tab w:val="num" w:pos="-2291"/>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Strony postanawiają, że obowiązującą je formą odszkodowania za niewykonanie lub nienależyte wykonanie umowy stanowią kary umowne.</w:t>
      </w:r>
    </w:p>
    <w:p w14:paraId="25316656" w14:textId="77777777" w:rsidR="006B154B" w:rsidRPr="006B154B" w:rsidRDefault="006B154B" w:rsidP="006326F0">
      <w:pPr>
        <w:numPr>
          <w:ilvl w:val="0"/>
          <w:numId w:val="23"/>
        </w:numPr>
        <w:tabs>
          <w:tab w:val="num" w:pos="-2291"/>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Kary te naliczane będą w następujących wypadkach i wysokościach:</w:t>
      </w:r>
    </w:p>
    <w:p w14:paraId="732FAD1B" w14:textId="77777777" w:rsidR="006B154B" w:rsidRPr="006B154B" w:rsidRDefault="006B154B" w:rsidP="006326F0">
      <w:pPr>
        <w:numPr>
          <w:ilvl w:val="0"/>
          <w:numId w:val="24"/>
        </w:numPr>
        <w:tabs>
          <w:tab w:val="num" w:pos="-2356"/>
        </w:tabs>
        <w:autoSpaceDE w:val="0"/>
        <w:autoSpaceDN w:val="0"/>
        <w:adjustRightInd w:val="0"/>
        <w:spacing w:after="200" w:line="276" w:lineRule="auto"/>
        <w:ind w:left="502" w:hanging="502"/>
        <w:contextualSpacing/>
        <w:jc w:val="both"/>
        <w:rPr>
          <w:rFonts w:ascii="Calibri" w:hAnsi="Calibri"/>
          <w:position w:val="8"/>
          <w:sz w:val="22"/>
          <w:szCs w:val="22"/>
        </w:rPr>
      </w:pPr>
      <w:r w:rsidRPr="006B154B">
        <w:rPr>
          <w:rFonts w:ascii="Calibri" w:hAnsi="Calibri"/>
          <w:position w:val="8"/>
          <w:sz w:val="22"/>
          <w:szCs w:val="22"/>
        </w:rPr>
        <w:t>Wykonawca płaci Zamawiającemu kary umowne potrącane z faktur:</w:t>
      </w:r>
    </w:p>
    <w:p w14:paraId="0710EA09" w14:textId="77777777" w:rsidR="006B154B" w:rsidRPr="006B154B" w:rsidRDefault="006B154B" w:rsidP="006326F0">
      <w:pPr>
        <w:numPr>
          <w:ilvl w:val="0"/>
          <w:numId w:val="25"/>
        </w:numPr>
        <w:tabs>
          <w:tab w:val="num" w:pos="-463"/>
        </w:tabs>
        <w:autoSpaceDE w:val="0"/>
        <w:autoSpaceDN w:val="0"/>
        <w:adjustRightInd w:val="0"/>
        <w:spacing w:after="200" w:line="276" w:lineRule="auto"/>
        <w:ind w:left="709" w:hanging="283"/>
        <w:contextualSpacing/>
        <w:jc w:val="both"/>
        <w:rPr>
          <w:rFonts w:ascii="Calibri" w:hAnsi="Calibri"/>
          <w:position w:val="8"/>
          <w:sz w:val="22"/>
          <w:szCs w:val="22"/>
        </w:rPr>
      </w:pPr>
      <w:r w:rsidRPr="006B154B">
        <w:rPr>
          <w:rFonts w:ascii="Calibri" w:hAnsi="Calibri"/>
          <w:position w:val="8"/>
          <w:sz w:val="22"/>
          <w:szCs w:val="22"/>
        </w:rPr>
        <w:t>za zwłokę w wykonaniu przedmiotu umowy w wysokości 0,05 % wynagrodzenia umownego brutto za każdy dzień zwłoki,</w:t>
      </w:r>
    </w:p>
    <w:p w14:paraId="2EEF0D40" w14:textId="77777777" w:rsidR="006B154B" w:rsidRPr="006B154B" w:rsidRDefault="006B154B" w:rsidP="006326F0">
      <w:pPr>
        <w:numPr>
          <w:ilvl w:val="0"/>
          <w:numId w:val="25"/>
        </w:numPr>
        <w:tabs>
          <w:tab w:val="num" w:pos="-322"/>
          <w:tab w:val="left" w:pos="567"/>
        </w:tabs>
        <w:autoSpaceDE w:val="0"/>
        <w:autoSpaceDN w:val="0"/>
        <w:adjustRightInd w:val="0"/>
        <w:spacing w:after="200" w:line="276" w:lineRule="auto"/>
        <w:ind w:left="709" w:hanging="283"/>
        <w:contextualSpacing/>
        <w:jc w:val="both"/>
        <w:rPr>
          <w:rFonts w:ascii="Calibri" w:hAnsi="Calibri"/>
          <w:position w:val="8"/>
          <w:sz w:val="22"/>
          <w:szCs w:val="22"/>
        </w:rPr>
      </w:pPr>
      <w:r w:rsidRPr="006B154B">
        <w:rPr>
          <w:rFonts w:ascii="Calibri" w:hAnsi="Calibri"/>
          <w:position w:val="8"/>
          <w:sz w:val="22"/>
          <w:szCs w:val="22"/>
        </w:rPr>
        <w:t>za zwłokę w usunięciu wad stwierdzonych przy odbiorze lub w okresie gwarancji i rękojmi za wady - w wysokości 0,05% wynagrodzenia umownego brutto za wykonany przedmiot odbioru za każdy dzień zwłoki liczonej od dnia upływu terminu wyznaczonego na usunięcie tych wad,</w:t>
      </w:r>
    </w:p>
    <w:p w14:paraId="23DC09A6" w14:textId="77777777" w:rsidR="006B154B" w:rsidRPr="006B154B" w:rsidRDefault="006B154B" w:rsidP="006326F0">
      <w:pPr>
        <w:numPr>
          <w:ilvl w:val="0"/>
          <w:numId w:val="25"/>
        </w:numPr>
        <w:tabs>
          <w:tab w:val="num" w:pos="27"/>
          <w:tab w:val="left" w:pos="567"/>
        </w:tabs>
        <w:autoSpaceDE w:val="0"/>
        <w:autoSpaceDN w:val="0"/>
        <w:adjustRightInd w:val="0"/>
        <w:spacing w:after="200" w:line="276" w:lineRule="auto"/>
        <w:ind w:left="709" w:hanging="283"/>
        <w:contextualSpacing/>
        <w:jc w:val="both"/>
        <w:rPr>
          <w:rFonts w:ascii="Calibri" w:hAnsi="Calibri"/>
          <w:position w:val="8"/>
          <w:sz w:val="22"/>
          <w:szCs w:val="22"/>
        </w:rPr>
      </w:pPr>
      <w:r w:rsidRPr="006B154B">
        <w:rPr>
          <w:rFonts w:ascii="Calibri" w:hAnsi="Calibri"/>
          <w:position w:val="8"/>
          <w:sz w:val="22"/>
          <w:szCs w:val="22"/>
        </w:rPr>
        <w:t>z tytułu samego faktu wykrycia wady istotnej w przedmiocie odbioru w wysokości 5% wynagrodzenia umownego brutto,</w:t>
      </w:r>
    </w:p>
    <w:p w14:paraId="4B6ADE06" w14:textId="77777777" w:rsidR="006B154B" w:rsidRPr="006B154B" w:rsidRDefault="006B154B" w:rsidP="006326F0">
      <w:pPr>
        <w:numPr>
          <w:ilvl w:val="0"/>
          <w:numId w:val="25"/>
        </w:numPr>
        <w:tabs>
          <w:tab w:val="left" w:pos="567"/>
          <w:tab w:val="num" w:pos="725"/>
        </w:tabs>
        <w:autoSpaceDE w:val="0"/>
        <w:autoSpaceDN w:val="0"/>
        <w:adjustRightInd w:val="0"/>
        <w:spacing w:after="200" w:line="276" w:lineRule="auto"/>
        <w:ind w:left="709" w:hanging="283"/>
        <w:contextualSpacing/>
        <w:jc w:val="both"/>
        <w:rPr>
          <w:rFonts w:ascii="Calibri" w:hAnsi="Calibri"/>
          <w:sz w:val="22"/>
          <w:szCs w:val="22"/>
        </w:rPr>
      </w:pPr>
      <w:r w:rsidRPr="006B154B">
        <w:rPr>
          <w:rFonts w:ascii="Calibri" w:hAnsi="Calibri"/>
          <w:sz w:val="22"/>
          <w:szCs w:val="22"/>
        </w:rPr>
        <w:t>za odstąpienie od umowy z przyczyn zależnych od Wykonawcy w wysokości 10% wynagrodzenia umownego brutto</w:t>
      </w:r>
    </w:p>
    <w:p w14:paraId="5DD47946" w14:textId="77777777" w:rsidR="006B154B" w:rsidRPr="006B154B" w:rsidRDefault="006B154B" w:rsidP="006326F0">
      <w:pPr>
        <w:numPr>
          <w:ilvl w:val="0"/>
          <w:numId w:val="25"/>
        </w:numPr>
        <w:tabs>
          <w:tab w:val="left" w:pos="567"/>
          <w:tab w:val="num" w:pos="725"/>
        </w:tabs>
        <w:autoSpaceDE w:val="0"/>
        <w:autoSpaceDN w:val="0"/>
        <w:adjustRightInd w:val="0"/>
        <w:spacing w:after="200" w:line="276" w:lineRule="auto"/>
        <w:ind w:left="709" w:hanging="283"/>
        <w:contextualSpacing/>
        <w:jc w:val="both"/>
        <w:rPr>
          <w:rFonts w:ascii="Calibri" w:hAnsi="Calibri"/>
          <w:sz w:val="22"/>
          <w:szCs w:val="22"/>
        </w:rPr>
      </w:pPr>
      <w:r w:rsidRPr="006B154B">
        <w:rPr>
          <w:rFonts w:ascii="Calibri" w:hAnsi="Calibri" w:cs="Calibri"/>
          <w:sz w:val="22"/>
          <w:szCs w:val="22"/>
        </w:rPr>
        <w:t>za brak zapłaty lub nieterminową zapłatę wynagrodzenia należnego podwykonawcom lub dalszym podwykonawcom w wysokości 0,1% wynagrodzenia umownego brutto należnego podwykonawcom lub dalszym podwykonawcom za każdy dzień opóźnienia,</w:t>
      </w:r>
    </w:p>
    <w:p w14:paraId="3B3D5E41" w14:textId="77777777" w:rsidR="006B154B" w:rsidRPr="006B154B" w:rsidRDefault="006B154B" w:rsidP="006326F0">
      <w:pPr>
        <w:numPr>
          <w:ilvl w:val="0"/>
          <w:numId w:val="25"/>
        </w:numPr>
        <w:autoSpaceDE w:val="0"/>
        <w:autoSpaceDN w:val="0"/>
        <w:adjustRightInd w:val="0"/>
        <w:spacing w:after="200" w:line="276" w:lineRule="auto"/>
        <w:ind w:left="709" w:hanging="283"/>
        <w:contextualSpacing/>
        <w:jc w:val="both"/>
        <w:rPr>
          <w:rFonts w:ascii="Calibri" w:hAnsi="Calibri"/>
          <w:sz w:val="22"/>
          <w:szCs w:val="22"/>
        </w:rPr>
      </w:pPr>
      <w:r w:rsidRPr="006B154B">
        <w:rPr>
          <w:rFonts w:ascii="Calibri" w:hAnsi="Calibri" w:cs="Calibri"/>
          <w:sz w:val="22"/>
          <w:szCs w:val="22"/>
        </w:rPr>
        <w:t xml:space="preserve">za nieprzedłożenie do zaakceptowania projektu umowy o podwykonawstwo, której przedmiotem są roboty budowlane, lub projektu jej zmiany w wysokości 500,00 zł oraz za każde następne wezwanie do przedłożenia projektu umowy w wysokości 200,00 zł </w:t>
      </w:r>
    </w:p>
    <w:p w14:paraId="3C55A5B3" w14:textId="77777777" w:rsidR="006B154B" w:rsidRPr="006B154B" w:rsidRDefault="006B154B" w:rsidP="006326F0">
      <w:pPr>
        <w:numPr>
          <w:ilvl w:val="0"/>
          <w:numId w:val="25"/>
        </w:numPr>
        <w:autoSpaceDE w:val="0"/>
        <w:autoSpaceDN w:val="0"/>
        <w:adjustRightInd w:val="0"/>
        <w:spacing w:after="200" w:line="276" w:lineRule="auto"/>
        <w:ind w:left="709" w:hanging="283"/>
        <w:contextualSpacing/>
        <w:jc w:val="both"/>
        <w:rPr>
          <w:rFonts w:ascii="Calibri" w:hAnsi="Calibri" w:cs="Calibri"/>
          <w:sz w:val="22"/>
          <w:szCs w:val="22"/>
        </w:rPr>
      </w:pPr>
      <w:r w:rsidRPr="006B154B">
        <w:rPr>
          <w:rFonts w:ascii="Calibri" w:hAnsi="Calibri" w:cs="Calibri"/>
          <w:sz w:val="22"/>
          <w:szCs w:val="22"/>
        </w:rPr>
        <w:t>za nieprzedłożenie poświadczonej za zgodność z oryginałem kopii umowy o podwykonawstwo lub jej zmiany w wysokości 500,00 zł oraz za każde następne wezwanie do przedłożenia poświadczonej za zgodność z oryginałem kopii umowy o podwykonawstwo lub jej zmiany wysokości 200,00 zł,</w:t>
      </w:r>
    </w:p>
    <w:p w14:paraId="3CC2A5CF" w14:textId="77777777" w:rsidR="006B154B" w:rsidRPr="006B154B" w:rsidRDefault="006B154B" w:rsidP="006326F0">
      <w:pPr>
        <w:numPr>
          <w:ilvl w:val="0"/>
          <w:numId w:val="25"/>
        </w:numPr>
        <w:autoSpaceDE w:val="0"/>
        <w:autoSpaceDN w:val="0"/>
        <w:adjustRightInd w:val="0"/>
        <w:spacing w:after="200" w:line="276" w:lineRule="auto"/>
        <w:ind w:left="709" w:hanging="283"/>
        <w:contextualSpacing/>
        <w:jc w:val="both"/>
        <w:rPr>
          <w:rFonts w:ascii="Calibri" w:hAnsi="Calibri" w:cs="Calibri"/>
          <w:sz w:val="18"/>
          <w:szCs w:val="18"/>
        </w:rPr>
      </w:pPr>
      <w:r w:rsidRPr="006B154B">
        <w:rPr>
          <w:rFonts w:ascii="Calibri" w:hAnsi="Calibri" w:cs="Calibri"/>
          <w:sz w:val="22"/>
          <w:szCs w:val="22"/>
        </w:rPr>
        <w:t>za każdy przypadek odmowy przedłożenia zamawiającemu do wglądu lub nieprzedłożenie w terminie do wglądu któregokolwiek z dowodów określonych w specyfikacji warunków zamówienia w celu potwierdzenia spełnienia wymogu zatrudnienia przez wykonawcę lub jego każdego podwykonawcę (jak i dalszych podwykonawców) na podstawie umowy o pracę osób wykonujących prace wskazane w specyfikacji istotnych warunków zamówienia – w wysokości 500,00 zł.</w:t>
      </w:r>
    </w:p>
    <w:p w14:paraId="125FD19D" w14:textId="77777777" w:rsidR="006B154B" w:rsidRPr="006B154B" w:rsidRDefault="006B154B" w:rsidP="006326F0">
      <w:pPr>
        <w:numPr>
          <w:ilvl w:val="0"/>
          <w:numId w:val="25"/>
        </w:numPr>
        <w:autoSpaceDE w:val="0"/>
        <w:autoSpaceDN w:val="0"/>
        <w:adjustRightInd w:val="0"/>
        <w:spacing w:after="200" w:line="276" w:lineRule="auto"/>
        <w:ind w:left="709" w:hanging="283"/>
        <w:contextualSpacing/>
        <w:jc w:val="both"/>
        <w:rPr>
          <w:rFonts w:ascii="Calibri" w:hAnsi="Calibri" w:cs="Calibri"/>
          <w:sz w:val="18"/>
          <w:szCs w:val="18"/>
        </w:rPr>
      </w:pPr>
      <w:r w:rsidRPr="006B154B">
        <w:rPr>
          <w:rFonts w:ascii="Calibri" w:hAnsi="Calibri" w:cs="Calibri"/>
          <w:sz w:val="22"/>
          <w:szCs w:val="22"/>
        </w:rPr>
        <w:t>za każdy przypadek niespełnienia wymogu zatrudnienia przez wykonawcę lub jego każdego podwykonawcę (jak i dalszych podwykonawców) na podstawie umowy o pracę osób wykonujących prace wskazane w specyfikacji istotnych warunków zamówienia – w wysokości 500,00 zł.</w:t>
      </w:r>
    </w:p>
    <w:p w14:paraId="00F93E98" w14:textId="77777777" w:rsidR="006B154B" w:rsidRPr="006B154B" w:rsidRDefault="006B154B" w:rsidP="006326F0">
      <w:pPr>
        <w:numPr>
          <w:ilvl w:val="0"/>
          <w:numId w:val="24"/>
        </w:numPr>
        <w:autoSpaceDE w:val="0"/>
        <w:autoSpaceDN w:val="0"/>
        <w:adjustRightInd w:val="0"/>
        <w:spacing w:after="200" w:line="276" w:lineRule="auto"/>
        <w:ind w:left="567" w:hanging="567"/>
        <w:contextualSpacing/>
        <w:jc w:val="both"/>
        <w:rPr>
          <w:rFonts w:ascii="Calibri" w:hAnsi="Calibri"/>
          <w:position w:val="8"/>
          <w:sz w:val="22"/>
          <w:szCs w:val="22"/>
        </w:rPr>
      </w:pPr>
      <w:r w:rsidRPr="006B154B">
        <w:rPr>
          <w:rFonts w:ascii="Calibri" w:hAnsi="Calibri"/>
          <w:position w:val="8"/>
          <w:sz w:val="22"/>
          <w:szCs w:val="22"/>
        </w:rPr>
        <w:t>Zamawiający płaci Wykonawcy kary umowne:</w:t>
      </w:r>
    </w:p>
    <w:p w14:paraId="74E2F66D" w14:textId="77777777" w:rsidR="006B154B" w:rsidRPr="006B154B" w:rsidRDefault="006B154B" w:rsidP="006326F0">
      <w:pPr>
        <w:numPr>
          <w:ilvl w:val="0"/>
          <w:numId w:val="26"/>
        </w:numPr>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za zwłokę w przeprowadzeniu odbioru w wysokości 20,00 zł. za każdy dzień zwłoki, licząc od następnego dnia po terminie, w którym odbiór winien być rozpoczęty,</w:t>
      </w:r>
    </w:p>
    <w:p w14:paraId="4214B00E" w14:textId="77777777" w:rsidR="006B154B" w:rsidRPr="006B154B" w:rsidRDefault="006B154B" w:rsidP="006326F0">
      <w:pPr>
        <w:numPr>
          <w:ilvl w:val="0"/>
          <w:numId w:val="26"/>
        </w:numPr>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lastRenderedPageBreak/>
        <w:t>z tytułu odstąpienia od umowy z przyczyn niezależnych od Wykonawcy w wysokości 10% wynagrodzenia umownego brutto,</w:t>
      </w:r>
    </w:p>
    <w:p w14:paraId="2EB2E33A" w14:textId="77777777" w:rsidR="006B154B" w:rsidRPr="006B154B" w:rsidRDefault="006B154B" w:rsidP="006326F0">
      <w:pPr>
        <w:numPr>
          <w:ilvl w:val="0"/>
          <w:numId w:val="23"/>
        </w:numPr>
        <w:tabs>
          <w:tab w:val="left" w:pos="567"/>
          <w:tab w:val="num" w:pos="1276"/>
          <w:tab w:val="left" w:pos="1418"/>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Strony zastrzegają sobie prawo dochodzenia odszkodowań przewyższających kary umowne na zasadach ogólnych.</w:t>
      </w:r>
    </w:p>
    <w:p w14:paraId="1FC3EF41" w14:textId="77777777" w:rsidR="006B154B" w:rsidRPr="006B154B" w:rsidRDefault="006B154B" w:rsidP="006326F0">
      <w:pPr>
        <w:numPr>
          <w:ilvl w:val="0"/>
          <w:numId w:val="23"/>
        </w:numPr>
        <w:tabs>
          <w:tab w:val="left" w:pos="567"/>
          <w:tab w:val="num" w:pos="1276"/>
          <w:tab w:val="left" w:pos="1418"/>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 xml:space="preserve">Podstawą naliczania kar będzie kosztorysowa wartość wynagrodzenia brutto każdego z zadań, ustalona w umowie. </w:t>
      </w:r>
    </w:p>
    <w:p w14:paraId="3ABE5985" w14:textId="77777777" w:rsidR="006B154B" w:rsidRPr="006B154B" w:rsidRDefault="006B154B" w:rsidP="006326F0">
      <w:pPr>
        <w:numPr>
          <w:ilvl w:val="0"/>
          <w:numId w:val="23"/>
        </w:numPr>
        <w:tabs>
          <w:tab w:val="left" w:pos="567"/>
          <w:tab w:val="num" w:pos="1276"/>
          <w:tab w:val="left" w:pos="1418"/>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 xml:space="preserve">Maksymalna wysokość kar umownych nie może przekroczyć równowartości 30% łącznego wynagrodzenia. </w:t>
      </w:r>
    </w:p>
    <w:p w14:paraId="337D130B" w14:textId="77777777" w:rsidR="006B154B" w:rsidRPr="006B154B" w:rsidRDefault="006B154B" w:rsidP="006326F0">
      <w:pPr>
        <w:numPr>
          <w:ilvl w:val="0"/>
          <w:numId w:val="23"/>
        </w:numPr>
        <w:tabs>
          <w:tab w:val="left" w:pos="567"/>
          <w:tab w:val="num" w:pos="1276"/>
          <w:tab w:val="left" w:pos="1418"/>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cs="Calibri"/>
          <w:position w:val="8"/>
          <w:sz w:val="22"/>
          <w:szCs w:val="22"/>
          <w:lang w:eastAsia="en-US"/>
        </w:rPr>
        <w:t xml:space="preserve">Wykonawca wyraża zgodę na kompensatę należności Zamawiającego z tytułu naliczonych kar umownych ze swoimi należnościami za usługi wykonane na podstawie niniejszej umowy, jeżeli Zamawiający wyrazi  chęć rozliczenia w drodze kompensaty. </w:t>
      </w:r>
    </w:p>
    <w:p w14:paraId="60504AA9"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r w:rsidRPr="006B154B">
        <w:rPr>
          <w:rFonts w:ascii="Calibri" w:eastAsia="Calibri" w:hAnsi="Calibri"/>
          <w:position w:val="8"/>
          <w:sz w:val="22"/>
          <w:szCs w:val="22"/>
          <w:lang w:eastAsia="en-US"/>
        </w:rPr>
        <w:t>§ 18</w:t>
      </w:r>
    </w:p>
    <w:p w14:paraId="034D220B" w14:textId="77777777" w:rsidR="006B154B" w:rsidRPr="006B154B" w:rsidRDefault="006B154B" w:rsidP="006326F0">
      <w:pPr>
        <w:numPr>
          <w:ilvl w:val="0"/>
          <w:numId w:val="27"/>
        </w:numPr>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Strony postanawiają, że przedmiotem odbioru końcowego będzie przedmiot umowy.</w:t>
      </w:r>
    </w:p>
    <w:p w14:paraId="411FC202" w14:textId="77777777" w:rsidR="006B154B" w:rsidRPr="006B154B" w:rsidRDefault="006B154B" w:rsidP="006326F0">
      <w:pPr>
        <w:numPr>
          <w:ilvl w:val="0"/>
          <w:numId w:val="27"/>
        </w:numPr>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Wykonawca (kierownik budowy) zgłosi Zamawiającemu gotowość do odbioru wpisem do dziennika budowy; potwierdzenie tego wpisu lub brak ustosunkowania się przez inspektora nadzoru w terminie dni 7 od daty wykonania wpisu oznaczać będzie osiągnięcie gotowości do odbioru w dacie wpisu do dziennika budowy.</w:t>
      </w:r>
    </w:p>
    <w:p w14:paraId="7A62A18A" w14:textId="77777777" w:rsidR="006B154B" w:rsidRPr="006B154B" w:rsidRDefault="006B154B" w:rsidP="006326F0">
      <w:pPr>
        <w:numPr>
          <w:ilvl w:val="0"/>
          <w:numId w:val="27"/>
        </w:numPr>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 xml:space="preserve">Ewentualne wady i drobne usterki w przedmiocie umowy wykryte przy odbiorze lub </w:t>
      </w:r>
      <w:r w:rsidRPr="006B154B">
        <w:rPr>
          <w:rFonts w:ascii="Calibri" w:eastAsia="Calibri" w:hAnsi="Calibri"/>
          <w:position w:val="8"/>
          <w:sz w:val="22"/>
          <w:szCs w:val="22"/>
          <w:lang w:eastAsia="en-US"/>
        </w:rPr>
        <w:br/>
        <w:t>w toku robót  usuwane będą niezwłocznie, najpóźniej w ciągu 5 dni, a pozostałe wady w terminie odpowiednim wyznaczonym przez Zamawiającego.</w:t>
      </w:r>
    </w:p>
    <w:p w14:paraId="34DC21AC" w14:textId="77777777" w:rsidR="006B154B" w:rsidRPr="006B154B" w:rsidRDefault="006B154B" w:rsidP="006326F0">
      <w:pPr>
        <w:numPr>
          <w:ilvl w:val="0"/>
          <w:numId w:val="27"/>
        </w:numPr>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Ujawnienie wady lub usterki przy odbiorach  wstrzymuje podpisanie protokołu odbioru i oznacza, że roboty nie zostały wykonane.</w:t>
      </w:r>
    </w:p>
    <w:p w14:paraId="7C0484BE" w14:textId="77777777" w:rsidR="006B154B" w:rsidRPr="006B154B" w:rsidRDefault="006B154B" w:rsidP="006B154B">
      <w:pPr>
        <w:tabs>
          <w:tab w:val="left" w:pos="567"/>
        </w:tabs>
        <w:autoSpaceDE w:val="0"/>
        <w:autoSpaceDN w:val="0"/>
        <w:adjustRightInd w:val="0"/>
        <w:rPr>
          <w:rFonts w:ascii="Calibri" w:eastAsia="Calibri" w:hAnsi="Calibri"/>
          <w:position w:val="8"/>
          <w:sz w:val="22"/>
          <w:szCs w:val="22"/>
          <w:lang w:eastAsia="en-US"/>
        </w:rPr>
      </w:pPr>
    </w:p>
    <w:p w14:paraId="5465753E"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r w:rsidRPr="006B154B">
        <w:rPr>
          <w:rFonts w:ascii="Calibri" w:eastAsia="Calibri" w:hAnsi="Calibri"/>
          <w:position w:val="8"/>
          <w:sz w:val="22"/>
          <w:szCs w:val="22"/>
          <w:lang w:eastAsia="en-US"/>
        </w:rPr>
        <w:t>§ 19</w:t>
      </w:r>
    </w:p>
    <w:p w14:paraId="534FAE0E" w14:textId="77777777" w:rsidR="006B154B" w:rsidRPr="006B154B" w:rsidRDefault="006B154B" w:rsidP="006326F0">
      <w:pPr>
        <w:numPr>
          <w:ilvl w:val="0"/>
          <w:numId w:val="28"/>
        </w:numPr>
        <w:spacing w:after="120" w:line="276" w:lineRule="auto"/>
        <w:ind w:left="284"/>
        <w:contextualSpacing/>
        <w:jc w:val="both"/>
        <w:rPr>
          <w:rFonts w:ascii="Calibri" w:hAnsi="Calibri"/>
          <w:sz w:val="22"/>
          <w:szCs w:val="22"/>
        </w:rPr>
      </w:pPr>
      <w:r w:rsidRPr="006B154B">
        <w:rPr>
          <w:rFonts w:ascii="Calibri" w:hAnsi="Calibri"/>
          <w:sz w:val="22"/>
          <w:szCs w:val="22"/>
        </w:rPr>
        <w:t>Wykonawca ponosi wobec Zamawiającego odpowiedzialność z tytułu rękojmi za wady przedmiotu Umowy przez okres 5 lat  od daty odbioru końcowego robót, na zasadach określonych w KC.</w:t>
      </w:r>
    </w:p>
    <w:p w14:paraId="32D52375" w14:textId="77777777" w:rsidR="006B154B" w:rsidRPr="006B154B" w:rsidRDefault="006B154B" w:rsidP="006326F0">
      <w:pPr>
        <w:numPr>
          <w:ilvl w:val="0"/>
          <w:numId w:val="28"/>
        </w:numPr>
        <w:spacing w:after="120" w:line="276" w:lineRule="auto"/>
        <w:ind w:left="284"/>
        <w:contextualSpacing/>
        <w:jc w:val="both"/>
        <w:rPr>
          <w:rFonts w:ascii="Calibri" w:hAnsi="Calibri"/>
          <w:sz w:val="22"/>
          <w:szCs w:val="22"/>
        </w:rPr>
      </w:pPr>
      <w:r w:rsidRPr="006B154B">
        <w:rPr>
          <w:rFonts w:ascii="Calibri" w:hAnsi="Calibri"/>
          <w:sz w:val="22"/>
          <w:szCs w:val="22"/>
        </w:rPr>
        <w:t>Wykonawca udziela Zamawiającemu na wykonane roboty budowlane, stanowiące przedmiot Umowy, gwarancji jakości na okres 5 lat, licząc od daty Odbioru końcowego robót na warunkach określonych w pisemnej gwarancji Wykonawcy.</w:t>
      </w:r>
    </w:p>
    <w:p w14:paraId="35BE0736" w14:textId="77777777" w:rsidR="006B154B" w:rsidRPr="006B154B" w:rsidRDefault="006B154B" w:rsidP="006326F0">
      <w:pPr>
        <w:numPr>
          <w:ilvl w:val="0"/>
          <w:numId w:val="28"/>
        </w:numPr>
        <w:spacing w:after="120" w:line="276" w:lineRule="auto"/>
        <w:ind w:left="284"/>
        <w:contextualSpacing/>
        <w:jc w:val="both"/>
        <w:rPr>
          <w:rFonts w:ascii="Calibri" w:hAnsi="Calibri"/>
          <w:sz w:val="22"/>
          <w:szCs w:val="22"/>
        </w:rPr>
      </w:pPr>
      <w:r w:rsidRPr="006B154B">
        <w:rPr>
          <w:rFonts w:ascii="Calibri" w:hAnsi="Calibri"/>
          <w:sz w:val="22"/>
          <w:szCs w:val="22"/>
        </w:rPr>
        <w:t>W okresie gwarancji i rękojmi Wykonawca przejmuje na siebie wszelkie obowiązki wynikające z serwisowania i konserwacji zabudowanych urządzeń, instalacji i wyposażenia mające wpływ na trwałość gwarancji producenta.</w:t>
      </w:r>
    </w:p>
    <w:p w14:paraId="562775F0" w14:textId="77777777" w:rsidR="006B154B" w:rsidRPr="006B154B" w:rsidRDefault="006B154B" w:rsidP="006326F0">
      <w:pPr>
        <w:numPr>
          <w:ilvl w:val="0"/>
          <w:numId w:val="28"/>
        </w:numPr>
        <w:spacing w:after="120" w:line="276" w:lineRule="auto"/>
        <w:ind w:left="284"/>
        <w:contextualSpacing/>
        <w:jc w:val="both"/>
        <w:rPr>
          <w:rFonts w:ascii="Calibri" w:hAnsi="Calibri"/>
          <w:sz w:val="22"/>
          <w:szCs w:val="22"/>
        </w:rPr>
      </w:pPr>
      <w:r w:rsidRPr="006B154B">
        <w:rPr>
          <w:rFonts w:ascii="Calibri" w:hAnsi="Calibri"/>
          <w:sz w:val="22"/>
          <w:szCs w:val="22"/>
        </w:rPr>
        <w:t>Wykonawca jest zobowiązany dostarczyć Zamawiającemu niezbędny dokument gwarancyjny w dacie odbioru końcowego.</w:t>
      </w:r>
    </w:p>
    <w:p w14:paraId="4C14A940" w14:textId="77777777" w:rsidR="006B154B" w:rsidRPr="006B154B" w:rsidRDefault="006B154B" w:rsidP="006326F0">
      <w:pPr>
        <w:numPr>
          <w:ilvl w:val="0"/>
          <w:numId w:val="28"/>
        </w:numPr>
        <w:spacing w:after="120" w:line="276" w:lineRule="auto"/>
        <w:ind w:left="284"/>
        <w:contextualSpacing/>
        <w:jc w:val="both"/>
        <w:rPr>
          <w:rFonts w:ascii="Calibri" w:hAnsi="Calibri"/>
          <w:sz w:val="22"/>
          <w:szCs w:val="22"/>
        </w:rPr>
      </w:pPr>
      <w:r w:rsidRPr="006B154B">
        <w:rPr>
          <w:rFonts w:ascii="Calibri" w:hAnsi="Calibri"/>
          <w:sz w:val="22"/>
          <w:szCs w:val="22"/>
        </w:rPr>
        <w:lastRenderedPageBreak/>
        <w:t>W przypadku, gdy Wykonawca nie przystępuje do usuwania wad lub usunie wady w sposób nienależyty, Zamawiający, poza uprawnieniami przysługującymi mu na podstawie KC, może powierzyć usunięcie wad podmiotowi trzeciemu na koszt i ryzyko Wykonawcy (wykonanie zastępcze), po uprzednim wezwaniu Wykonawcy i wyznaczeniu dodatkowego terminu na przystąpienie do usuwania wad nie  krótszego niż 7  dni roboczych.</w:t>
      </w:r>
    </w:p>
    <w:p w14:paraId="4FADD03E" w14:textId="77777777" w:rsidR="006B154B" w:rsidRPr="006B154B" w:rsidRDefault="006B154B" w:rsidP="006326F0">
      <w:pPr>
        <w:numPr>
          <w:ilvl w:val="0"/>
          <w:numId w:val="28"/>
        </w:numPr>
        <w:spacing w:after="120" w:line="276" w:lineRule="auto"/>
        <w:ind w:left="284"/>
        <w:contextualSpacing/>
        <w:jc w:val="both"/>
        <w:rPr>
          <w:rFonts w:ascii="Calibri" w:hAnsi="Calibri"/>
          <w:sz w:val="22"/>
          <w:szCs w:val="22"/>
        </w:rPr>
      </w:pPr>
      <w:r w:rsidRPr="006B154B">
        <w:rPr>
          <w:rFonts w:ascii="Calibri" w:hAnsi="Calibri"/>
          <w:sz w:val="22"/>
          <w:szCs w:val="22"/>
        </w:rPr>
        <w:t>Usunięcie wad następuje na koszt i ryzyko Wykonawcy.</w:t>
      </w:r>
    </w:p>
    <w:p w14:paraId="5A1ACC1D" w14:textId="77777777" w:rsidR="006B154B" w:rsidRPr="006B154B" w:rsidRDefault="006B154B" w:rsidP="006326F0">
      <w:pPr>
        <w:numPr>
          <w:ilvl w:val="0"/>
          <w:numId w:val="28"/>
        </w:numPr>
        <w:spacing w:after="200" w:line="276" w:lineRule="auto"/>
        <w:ind w:left="284"/>
        <w:contextualSpacing/>
        <w:jc w:val="both"/>
        <w:rPr>
          <w:rFonts w:ascii="Calibri" w:hAnsi="Calibri" w:cs="Calibri"/>
          <w:sz w:val="22"/>
          <w:szCs w:val="22"/>
        </w:rPr>
      </w:pPr>
      <w:r w:rsidRPr="006B154B">
        <w:rPr>
          <w:rFonts w:ascii="Calibri" w:hAnsi="Calibri" w:cs="Calibri"/>
          <w:sz w:val="22"/>
          <w:szCs w:val="22"/>
        </w:rPr>
        <w:t>Udzielone rękojmia i gwarancja nie naruszają prawa Zamawiającego do dochodzenia roszczeń o naprawienie szkody w pełnej wysokości na zasadach określonych w KC.</w:t>
      </w:r>
    </w:p>
    <w:p w14:paraId="51155C76" w14:textId="77777777" w:rsidR="006B154B" w:rsidRDefault="006B154B" w:rsidP="006B154B">
      <w:pPr>
        <w:tabs>
          <w:tab w:val="left" w:pos="567"/>
        </w:tabs>
        <w:autoSpaceDE w:val="0"/>
        <w:autoSpaceDN w:val="0"/>
        <w:adjustRightInd w:val="0"/>
        <w:rPr>
          <w:rFonts w:ascii="Calibri" w:eastAsia="Calibri" w:hAnsi="Calibri"/>
          <w:position w:val="8"/>
          <w:sz w:val="22"/>
          <w:szCs w:val="22"/>
          <w:lang w:eastAsia="en-US"/>
        </w:rPr>
      </w:pPr>
    </w:p>
    <w:p w14:paraId="62C8FAFE" w14:textId="77777777" w:rsidR="009251C7" w:rsidRPr="006B154B" w:rsidRDefault="009251C7" w:rsidP="006B154B">
      <w:pPr>
        <w:tabs>
          <w:tab w:val="left" w:pos="567"/>
        </w:tabs>
        <w:autoSpaceDE w:val="0"/>
        <w:autoSpaceDN w:val="0"/>
        <w:adjustRightInd w:val="0"/>
        <w:rPr>
          <w:rFonts w:ascii="Calibri" w:eastAsia="Calibri" w:hAnsi="Calibri"/>
          <w:position w:val="8"/>
          <w:sz w:val="22"/>
          <w:szCs w:val="22"/>
          <w:lang w:eastAsia="en-US"/>
        </w:rPr>
      </w:pPr>
    </w:p>
    <w:p w14:paraId="3B88F23C"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r w:rsidRPr="006B154B">
        <w:rPr>
          <w:rFonts w:ascii="Calibri" w:eastAsia="Calibri" w:hAnsi="Calibri"/>
          <w:position w:val="8"/>
          <w:sz w:val="22"/>
          <w:szCs w:val="22"/>
          <w:lang w:eastAsia="en-US"/>
        </w:rPr>
        <w:t>§ 20</w:t>
      </w:r>
    </w:p>
    <w:p w14:paraId="0FC1B9B2" w14:textId="77777777" w:rsidR="006B154B" w:rsidRPr="006B154B" w:rsidRDefault="006B154B" w:rsidP="006326F0">
      <w:pPr>
        <w:numPr>
          <w:ilvl w:val="0"/>
          <w:numId w:val="29"/>
        </w:numPr>
        <w:tabs>
          <w:tab w:val="left" w:pos="567"/>
        </w:tabs>
        <w:autoSpaceDE w:val="0"/>
        <w:autoSpaceDN w:val="0"/>
        <w:adjustRightInd w:val="0"/>
        <w:spacing w:after="200" w:line="276" w:lineRule="auto"/>
        <w:jc w:val="both"/>
        <w:rPr>
          <w:rFonts w:ascii="Calibri" w:eastAsia="Calibri" w:hAnsi="Calibri"/>
          <w:sz w:val="22"/>
          <w:szCs w:val="22"/>
          <w:lang w:eastAsia="en-US"/>
        </w:rPr>
      </w:pPr>
      <w:r w:rsidRPr="006B154B">
        <w:rPr>
          <w:rFonts w:ascii="Calibri" w:eastAsia="Calibri" w:hAnsi="Calibri"/>
          <w:sz w:val="22"/>
          <w:szCs w:val="22"/>
          <w:lang w:eastAsia="en-US"/>
        </w:rPr>
        <w:t>Zmiana postanowień zawartej umowy może nastąpić za zgodą obu stron wyrażoną na piśmie pod rygorem nieważności takiej zmiany.</w:t>
      </w:r>
    </w:p>
    <w:p w14:paraId="15FDA999" w14:textId="77777777" w:rsidR="006B154B" w:rsidRPr="006B154B" w:rsidRDefault="006B154B" w:rsidP="006326F0">
      <w:pPr>
        <w:numPr>
          <w:ilvl w:val="0"/>
          <w:numId w:val="29"/>
        </w:numPr>
        <w:tabs>
          <w:tab w:val="left" w:pos="567"/>
        </w:tabs>
        <w:autoSpaceDE w:val="0"/>
        <w:autoSpaceDN w:val="0"/>
        <w:adjustRightInd w:val="0"/>
        <w:spacing w:after="200" w:line="276" w:lineRule="auto"/>
        <w:jc w:val="both"/>
        <w:rPr>
          <w:rFonts w:ascii="Calibri" w:eastAsia="Calibri" w:hAnsi="Calibri"/>
          <w:sz w:val="22"/>
          <w:szCs w:val="22"/>
          <w:lang w:eastAsia="en-US"/>
        </w:rPr>
      </w:pPr>
      <w:r w:rsidRPr="006B154B">
        <w:rPr>
          <w:rFonts w:ascii="Calibri" w:eastAsia="Calibri" w:hAnsi="Calibri"/>
          <w:sz w:val="22"/>
          <w:szCs w:val="22"/>
          <w:lang w:eastAsia="en-US"/>
        </w:rPr>
        <w:t>Zamawiający przewiduje możliwość zmiany postanowień Umowy w następujących okolicznościach:</w:t>
      </w:r>
    </w:p>
    <w:p w14:paraId="3F601472" w14:textId="77777777" w:rsidR="006B154B" w:rsidRPr="006B154B" w:rsidRDefault="006B154B" w:rsidP="006326F0">
      <w:pPr>
        <w:numPr>
          <w:ilvl w:val="0"/>
          <w:numId w:val="30"/>
        </w:numPr>
        <w:autoSpaceDE w:val="0"/>
        <w:autoSpaceDN w:val="0"/>
        <w:adjustRightInd w:val="0"/>
        <w:spacing w:after="200" w:line="276" w:lineRule="auto"/>
        <w:ind w:left="709"/>
        <w:jc w:val="both"/>
        <w:rPr>
          <w:rFonts w:ascii="Calibri" w:eastAsia="Calibri" w:hAnsi="Calibri"/>
          <w:sz w:val="22"/>
          <w:szCs w:val="22"/>
          <w:lang w:eastAsia="en-US"/>
        </w:rPr>
      </w:pPr>
      <w:r w:rsidRPr="006B154B">
        <w:rPr>
          <w:rFonts w:ascii="Calibri" w:eastAsia="Calibri" w:hAnsi="Calibri"/>
          <w:sz w:val="22"/>
          <w:szCs w:val="22"/>
          <w:lang w:eastAsia="en-US"/>
        </w:rPr>
        <w:t>zmianę adresu/siedziby Zamawiającego/Wykonawcy,</w:t>
      </w:r>
    </w:p>
    <w:p w14:paraId="63FD264A" w14:textId="77777777" w:rsidR="006B154B" w:rsidRPr="006B154B" w:rsidRDefault="006B154B" w:rsidP="006326F0">
      <w:pPr>
        <w:numPr>
          <w:ilvl w:val="0"/>
          <w:numId w:val="30"/>
        </w:numPr>
        <w:autoSpaceDE w:val="0"/>
        <w:autoSpaceDN w:val="0"/>
        <w:adjustRightInd w:val="0"/>
        <w:spacing w:after="200" w:line="276" w:lineRule="auto"/>
        <w:ind w:left="709"/>
        <w:jc w:val="both"/>
        <w:rPr>
          <w:rFonts w:ascii="Calibri" w:eastAsia="Calibri" w:hAnsi="Calibri"/>
          <w:sz w:val="22"/>
          <w:szCs w:val="22"/>
          <w:lang w:eastAsia="en-US"/>
        </w:rPr>
      </w:pPr>
      <w:r w:rsidRPr="006B154B">
        <w:rPr>
          <w:rFonts w:ascii="Calibri" w:eastAsia="Calibri" w:hAnsi="Calibri"/>
          <w:sz w:val="22"/>
          <w:szCs w:val="22"/>
          <w:lang w:eastAsia="en-US"/>
        </w:rPr>
        <w:t>zmianę osób występujących po stronie Zamawiającego/Wykonawcy, wskazanych w umowie,</w:t>
      </w:r>
    </w:p>
    <w:p w14:paraId="01B2CCAA" w14:textId="77777777" w:rsidR="006B154B" w:rsidRPr="006B154B" w:rsidRDefault="006B154B" w:rsidP="006326F0">
      <w:pPr>
        <w:numPr>
          <w:ilvl w:val="0"/>
          <w:numId w:val="30"/>
        </w:numPr>
        <w:autoSpaceDE w:val="0"/>
        <w:autoSpaceDN w:val="0"/>
        <w:adjustRightInd w:val="0"/>
        <w:spacing w:after="200" w:line="276" w:lineRule="auto"/>
        <w:ind w:left="709"/>
        <w:jc w:val="both"/>
        <w:rPr>
          <w:rFonts w:ascii="Calibri" w:eastAsia="Calibri" w:hAnsi="Calibri"/>
          <w:sz w:val="22"/>
          <w:szCs w:val="22"/>
          <w:lang w:eastAsia="en-US"/>
        </w:rPr>
      </w:pPr>
      <w:r w:rsidRPr="006B154B">
        <w:rPr>
          <w:rFonts w:ascii="Calibri" w:eastAsia="Calibri" w:hAnsi="Calibri"/>
          <w:sz w:val="22"/>
          <w:szCs w:val="22"/>
          <w:lang w:eastAsia="en-US"/>
        </w:rPr>
        <w:t>zmianę będącą skutkiem poprawy oczywistej omyłki pisarskiej lub rachunkowej,</w:t>
      </w:r>
    </w:p>
    <w:p w14:paraId="436238D3" w14:textId="77777777" w:rsidR="006B154B" w:rsidRPr="006B154B" w:rsidRDefault="006B154B" w:rsidP="006326F0">
      <w:pPr>
        <w:numPr>
          <w:ilvl w:val="0"/>
          <w:numId w:val="30"/>
        </w:numPr>
        <w:autoSpaceDE w:val="0"/>
        <w:autoSpaceDN w:val="0"/>
        <w:adjustRightInd w:val="0"/>
        <w:spacing w:after="200" w:line="276" w:lineRule="auto"/>
        <w:ind w:left="709"/>
        <w:jc w:val="both"/>
        <w:rPr>
          <w:rFonts w:ascii="Calibri" w:eastAsia="Calibri" w:hAnsi="Calibri"/>
          <w:sz w:val="22"/>
          <w:szCs w:val="22"/>
          <w:lang w:eastAsia="en-US"/>
        </w:rPr>
      </w:pPr>
      <w:r w:rsidRPr="006B154B">
        <w:rPr>
          <w:rFonts w:ascii="Calibri" w:eastAsia="Calibri" w:hAnsi="Calibri"/>
          <w:sz w:val="22"/>
          <w:szCs w:val="22"/>
          <w:lang w:eastAsia="en-US"/>
        </w:rPr>
        <w:t>zmianę numeru rachunku bankowego Wykonawcy.</w:t>
      </w:r>
    </w:p>
    <w:p w14:paraId="2A2AD0CC" w14:textId="77777777" w:rsidR="006B154B" w:rsidRPr="006B154B" w:rsidRDefault="006B154B" w:rsidP="006326F0">
      <w:pPr>
        <w:numPr>
          <w:ilvl w:val="0"/>
          <w:numId w:val="29"/>
        </w:numPr>
        <w:tabs>
          <w:tab w:val="left" w:pos="567"/>
        </w:tabs>
        <w:autoSpaceDE w:val="0"/>
        <w:autoSpaceDN w:val="0"/>
        <w:adjustRightInd w:val="0"/>
        <w:spacing w:after="200" w:line="276" w:lineRule="auto"/>
        <w:jc w:val="both"/>
        <w:rPr>
          <w:rFonts w:ascii="Calibri" w:eastAsia="Calibri" w:hAnsi="Calibri"/>
          <w:sz w:val="22"/>
          <w:szCs w:val="22"/>
          <w:lang w:eastAsia="en-US"/>
        </w:rPr>
      </w:pPr>
      <w:r w:rsidRPr="006B154B">
        <w:rPr>
          <w:rFonts w:ascii="Calibri" w:eastAsia="Calibri" w:hAnsi="Calibri"/>
          <w:sz w:val="22"/>
          <w:szCs w:val="22"/>
          <w:lang w:eastAsia="en-US"/>
        </w:rPr>
        <w:t>Zamawiający przewiduje możliwość zmiany terminu wykonania umowy, w szczególności ze względu na:</w:t>
      </w:r>
    </w:p>
    <w:p w14:paraId="4798D9EE" w14:textId="77777777" w:rsidR="006B154B" w:rsidRPr="006B154B" w:rsidRDefault="006B154B" w:rsidP="006326F0">
      <w:pPr>
        <w:numPr>
          <w:ilvl w:val="0"/>
          <w:numId w:val="31"/>
        </w:numPr>
        <w:autoSpaceDE w:val="0"/>
        <w:autoSpaceDN w:val="0"/>
        <w:adjustRightInd w:val="0"/>
        <w:spacing w:after="200" w:line="276" w:lineRule="auto"/>
        <w:ind w:left="567" w:hanging="283"/>
        <w:jc w:val="both"/>
        <w:rPr>
          <w:rFonts w:ascii="Calibri" w:eastAsia="Calibri" w:hAnsi="Calibri"/>
          <w:sz w:val="22"/>
          <w:szCs w:val="22"/>
          <w:lang w:eastAsia="en-US"/>
        </w:rPr>
      </w:pPr>
      <w:r w:rsidRPr="006B154B">
        <w:rPr>
          <w:rFonts w:ascii="Calibri" w:eastAsia="Calibri" w:hAnsi="Calibri"/>
          <w:sz w:val="22"/>
          <w:szCs w:val="22"/>
          <w:lang w:eastAsia="en-US"/>
        </w:rPr>
        <w:t>działania sił natury, w tym klęski żywiołowe oraz warunki atmosferyczne uniemożliwiające prawidłową realizację robót;</w:t>
      </w:r>
    </w:p>
    <w:p w14:paraId="4DED65AA" w14:textId="77777777" w:rsidR="006B154B" w:rsidRPr="006B154B" w:rsidRDefault="006B154B" w:rsidP="006326F0">
      <w:pPr>
        <w:numPr>
          <w:ilvl w:val="0"/>
          <w:numId w:val="31"/>
        </w:numPr>
        <w:autoSpaceDE w:val="0"/>
        <w:autoSpaceDN w:val="0"/>
        <w:adjustRightInd w:val="0"/>
        <w:spacing w:after="200" w:line="276" w:lineRule="auto"/>
        <w:ind w:left="567" w:hanging="283"/>
        <w:jc w:val="both"/>
        <w:rPr>
          <w:rFonts w:ascii="Calibri" w:eastAsia="Calibri" w:hAnsi="Calibri"/>
          <w:sz w:val="22"/>
          <w:szCs w:val="22"/>
          <w:lang w:eastAsia="en-US"/>
        </w:rPr>
      </w:pPr>
      <w:r w:rsidRPr="006B154B">
        <w:rPr>
          <w:rFonts w:ascii="Calibri" w:eastAsia="Calibri" w:hAnsi="Calibri"/>
          <w:sz w:val="22"/>
          <w:szCs w:val="22"/>
          <w:lang w:eastAsia="en-US"/>
        </w:rPr>
        <w:t>nieprzewidywalne warunki fizyczne, tj. warunki geologiczne, terenowe, archeologiczne, wodne, poziom wód gruntowych, występowanie skał itp., w szczególności:</w:t>
      </w:r>
    </w:p>
    <w:p w14:paraId="2761FB4F" w14:textId="77777777" w:rsidR="006B154B" w:rsidRPr="006B154B" w:rsidRDefault="006B154B" w:rsidP="006326F0">
      <w:pPr>
        <w:numPr>
          <w:ilvl w:val="0"/>
          <w:numId w:val="32"/>
        </w:numPr>
        <w:tabs>
          <w:tab w:val="left" w:pos="567"/>
        </w:tabs>
        <w:autoSpaceDE w:val="0"/>
        <w:autoSpaceDN w:val="0"/>
        <w:adjustRightInd w:val="0"/>
        <w:spacing w:after="200" w:line="276" w:lineRule="auto"/>
        <w:ind w:left="993"/>
        <w:jc w:val="both"/>
        <w:rPr>
          <w:rFonts w:ascii="Calibri" w:eastAsia="Calibri" w:hAnsi="Calibri"/>
          <w:sz w:val="22"/>
          <w:szCs w:val="22"/>
          <w:lang w:eastAsia="en-US"/>
        </w:rPr>
      </w:pPr>
      <w:r w:rsidRPr="006B154B">
        <w:rPr>
          <w:rFonts w:ascii="Calibri" w:eastAsia="Calibri" w:hAnsi="Calibri"/>
          <w:sz w:val="22"/>
          <w:szCs w:val="22"/>
          <w:lang w:eastAsia="en-US"/>
        </w:rPr>
        <w:t>wystąpienie osuwisk gruntu nie ustalonych w oparciu o dokonane badania geologiczne lub występujących ponad normy oraz innych nie dających się przewidzieć zjawisk geologicznych i hydrogeologicznych pojawiających się w trakcie budowy;</w:t>
      </w:r>
    </w:p>
    <w:p w14:paraId="74F2C34A" w14:textId="77777777" w:rsidR="006B154B" w:rsidRPr="006B154B" w:rsidRDefault="006B154B" w:rsidP="006326F0">
      <w:pPr>
        <w:numPr>
          <w:ilvl w:val="0"/>
          <w:numId w:val="32"/>
        </w:numPr>
        <w:tabs>
          <w:tab w:val="left" w:pos="567"/>
        </w:tabs>
        <w:autoSpaceDE w:val="0"/>
        <w:autoSpaceDN w:val="0"/>
        <w:adjustRightInd w:val="0"/>
        <w:spacing w:after="200" w:line="276" w:lineRule="auto"/>
        <w:ind w:left="993"/>
        <w:jc w:val="both"/>
        <w:rPr>
          <w:rFonts w:ascii="Calibri" w:eastAsia="Calibri" w:hAnsi="Calibri"/>
          <w:sz w:val="22"/>
          <w:szCs w:val="22"/>
          <w:lang w:eastAsia="en-US"/>
        </w:rPr>
      </w:pPr>
      <w:r w:rsidRPr="006B154B">
        <w:rPr>
          <w:rFonts w:ascii="Calibri" w:eastAsia="Calibri" w:hAnsi="Calibri"/>
          <w:sz w:val="22"/>
          <w:szCs w:val="22"/>
          <w:lang w:eastAsia="en-US"/>
        </w:rPr>
        <w:t>wstrzymanie budowy przez właściwy organ z przyczyn niezawinionych przez Wykonawcę np. odkrycie niewypałów i niewybuchów, zagrożenie tąpnięciami, wybuchem;</w:t>
      </w:r>
    </w:p>
    <w:p w14:paraId="203AD390" w14:textId="77777777" w:rsidR="006B154B" w:rsidRPr="006B154B" w:rsidRDefault="006B154B" w:rsidP="006326F0">
      <w:pPr>
        <w:numPr>
          <w:ilvl w:val="0"/>
          <w:numId w:val="32"/>
        </w:numPr>
        <w:tabs>
          <w:tab w:val="left" w:pos="567"/>
        </w:tabs>
        <w:autoSpaceDE w:val="0"/>
        <w:autoSpaceDN w:val="0"/>
        <w:adjustRightInd w:val="0"/>
        <w:spacing w:after="200" w:line="276" w:lineRule="auto"/>
        <w:ind w:left="993"/>
        <w:jc w:val="both"/>
        <w:rPr>
          <w:rFonts w:ascii="Calibri" w:eastAsia="Calibri" w:hAnsi="Calibri"/>
          <w:sz w:val="22"/>
          <w:szCs w:val="22"/>
          <w:lang w:eastAsia="en-US"/>
        </w:rPr>
      </w:pPr>
      <w:r w:rsidRPr="006B154B">
        <w:rPr>
          <w:rFonts w:ascii="Calibri" w:eastAsia="Calibri" w:hAnsi="Calibri"/>
          <w:sz w:val="22"/>
          <w:szCs w:val="22"/>
          <w:lang w:eastAsia="en-US"/>
        </w:rPr>
        <w:t>wykopaliska archeologiczne;</w:t>
      </w:r>
    </w:p>
    <w:p w14:paraId="0BD30186" w14:textId="77777777" w:rsidR="006B154B" w:rsidRPr="006B154B" w:rsidRDefault="006B154B" w:rsidP="006326F0">
      <w:pPr>
        <w:numPr>
          <w:ilvl w:val="0"/>
          <w:numId w:val="31"/>
        </w:numPr>
        <w:autoSpaceDE w:val="0"/>
        <w:autoSpaceDN w:val="0"/>
        <w:adjustRightInd w:val="0"/>
        <w:spacing w:after="200" w:line="276" w:lineRule="auto"/>
        <w:ind w:left="567" w:hanging="283"/>
        <w:jc w:val="both"/>
        <w:rPr>
          <w:rFonts w:ascii="Calibri" w:eastAsia="Calibri" w:hAnsi="Calibri"/>
          <w:sz w:val="22"/>
          <w:szCs w:val="22"/>
          <w:lang w:eastAsia="en-US"/>
        </w:rPr>
      </w:pPr>
      <w:r w:rsidRPr="006B154B">
        <w:rPr>
          <w:rFonts w:ascii="Calibri" w:eastAsia="Calibri" w:hAnsi="Calibri"/>
          <w:sz w:val="22"/>
          <w:szCs w:val="22"/>
          <w:lang w:eastAsia="en-US"/>
        </w:rPr>
        <w:t xml:space="preserve">wstrzymanie realizacji umowy przez Zamawiającego, z powodów niezależnych od Wykonawcy; </w:t>
      </w:r>
    </w:p>
    <w:p w14:paraId="38EE2CB9" w14:textId="77777777" w:rsidR="006B154B" w:rsidRPr="006B154B" w:rsidRDefault="006B154B" w:rsidP="006326F0">
      <w:pPr>
        <w:numPr>
          <w:ilvl w:val="0"/>
          <w:numId w:val="31"/>
        </w:numPr>
        <w:autoSpaceDE w:val="0"/>
        <w:autoSpaceDN w:val="0"/>
        <w:adjustRightInd w:val="0"/>
        <w:spacing w:after="200" w:line="276" w:lineRule="auto"/>
        <w:ind w:left="567" w:hanging="283"/>
        <w:jc w:val="both"/>
        <w:rPr>
          <w:rFonts w:ascii="Calibri" w:eastAsia="Calibri" w:hAnsi="Calibri"/>
          <w:sz w:val="22"/>
          <w:szCs w:val="22"/>
          <w:lang w:eastAsia="en-US"/>
        </w:rPr>
      </w:pPr>
      <w:r w:rsidRPr="006B154B">
        <w:rPr>
          <w:rFonts w:ascii="Calibri" w:eastAsia="Calibri" w:hAnsi="Calibri"/>
          <w:sz w:val="22"/>
          <w:szCs w:val="22"/>
          <w:lang w:eastAsia="en-US"/>
        </w:rPr>
        <w:t>przekroczenie zakreślonych przez prawo terminów lub odmowę wydania przez organy administracji wymaganych decyzji, zezwoleń, uzgodnień, z przyczyn nieleżących po stronie Wykonawcy;</w:t>
      </w:r>
    </w:p>
    <w:p w14:paraId="24369425" w14:textId="77777777" w:rsidR="006B154B" w:rsidRPr="006B154B" w:rsidRDefault="006B154B" w:rsidP="006326F0">
      <w:pPr>
        <w:numPr>
          <w:ilvl w:val="0"/>
          <w:numId w:val="31"/>
        </w:numPr>
        <w:autoSpaceDE w:val="0"/>
        <w:autoSpaceDN w:val="0"/>
        <w:adjustRightInd w:val="0"/>
        <w:spacing w:after="200" w:line="276" w:lineRule="auto"/>
        <w:ind w:left="567" w:hanging="283"/>
        <w:jc w:val="both"/>
        <w:rPr>
          <w:rFonts w:ascii="Calibri" w:eastAsia="Calibri" w:hAnsi="Calibri"/>
          <w:sz w:val="22"/>
          <w:szCs w:val="22"/>
          <w:lang w:eastAsia="en-US"/>
        </w:rPr>
      </w:pPr>
      <w:r w:rsidRPr="006B154B">
        <w:rPr>
          <w:rFonts w:ascii="Calibri" w:eastAsia="Calibri" w:hAnsi="Calibri"/>
          <w:sz w:val="22"/>
          <w:szCs w:val="22"/>
          <w:lang w:eastAsia="en-US"/>
        </w:rPr>
        <w:lastRenderedPageBreak/>
        <w:t>wycofanie/zmiana warunków przez właścicieli nieruchomości, właścicieli urządzeń obcych, zarządców dróg, organy administracji, itp. decyzji, zezwoleń, zgód, uzgodnień,</w:t>
      </w:r>
    </w:p>
    <w:p w14:paraId="5CDE083C" w14:textId="77777777" w:rsidR="006B154B" w:rsidRPr="006B154B" w:rsidRDefault="006B154B" w:rsidP="006326F0">
      <w:pPr>
        <w:numPr>
          <w:ilvl w:val="0"/>
          <w:numId w:val="31"/>
        </w:numPr>
        <w:autoSpaceDE w:val="0"/>
        <w:autoSpaceDN w:val="0"/>
        <w:adjustRightInd w:val="0"/>
        <w:spacing w:after="200" w:line="276" w:lineRule="auto"/>
        <w:ind w:left="567" w:hanging="283"/>
        <w:jc w:val="both"/>
        <w:rPr>
          <w:rFonts w:ascii="Calibri" w:eastAsia="Calibri" w:hAnsi="Calibri"/>
          <w:sz w:val="22"/>
          <w:szCs w:val="22"/>
          <w:lang w:eastAsia="en-US"/>
        </w:rPr>
      </w:pPr>
      <w:r w:rsidRPr="006B154B">
        <w:rPr>
          <w:rFonts w:ascii="Calibri" w:eastAsia="Calibri" w:hAnsi="Calibri"/>
          <w:sz w:val="22"/>
          <w:szCs w:val="22"/>
          <w:lang w:eastAsia="en-US"/>
        </w:rPr>
        <w:t xml:space="preserve">roboty dodatkowe, o ile ich wykonanie będzie mogło mieć wpływ na pierwotny termin wykonania umowy; </w:t>
      </w:r>
    </w:p>
    <w:p w14:paraId="4CEED9DC" w14:textId="77777777" w:rsidR="006B154B" w:rsidRPr="006B154B" w:rsidRDefault="006B154B" w:rsidP="006B154B">
      <w:pPr>
        <w:tabs>
          <w:tab w:val="left" w:pos="567"/>
        </w:tabs>
        <w:autoSpaceDE w:val="0"/>
        <w:autoSpaceDN w:val="0"/>
        <w:adjustRightInd w:val="0"/>
        <w:ind w:left="360"/>
        <w:jc w:val="both"/>
        <w:rPr>
          <w:rFonts w:ascii="Calibri" w:eastAsia="Calibri" w:hAnsi="Calibri"/>
          <w:sz w:val="22"/>
          <w:szCs w:val="22"/>
          <w:lang w:eastAsia="en-US"/>
        </w:rPr>
      </w:pPr>
      <w:r w:rsidRPr="006B154B">
        <w:rPr>
          <w:rFonts w:ascii="Calibri" w:eastAsia="Calibri" w:hAnsi="Calibri"/>
          <w:sz w:val="22"/>
          <w:szCs w:val="22"/>
          <w:lang w:eastAsia="en-US"/>
        </w:rPr>
        <w:t xml:space="preserve">W przypadku wystąpienia którejkolwiek z okoliczności wymienionych powyżej, termin wykonania umowy może ulec odpowiedniemu przedłużeniu o czas niezbędny do zakończenia wykonania przedmiotu umowy w sposób należyty, jednak nie dłuższy niż o okres trwania tych okoliczności. </w:t>
      </w:r>
    </w:p>
    <w:p w14:paraId="0228B4A0" w14:textId="77777777" w:rsidR="006B154B" w:rsidRPr="006B154B" w:rsidRDefault="006B154B" w:rsidP="006326F0">
      <w:pPr>
        <w:numPr>
          <w:ilvl w:val="0"/>
          <w:numId w:val="29"/>
        </w:numPr>
        <w:tabs>
          <w:tab w:val="left" w:pos="567"/>
        </w:tabs>
        <w:autoSpaceDE w:val="0"/>
        <w:autoSpaceDN w:val="0"/>
        <w:adjustRightInd w:val="0"/>
        <w:spacing w:after="200" w:line="276" w:lineRule="auto"/>
        <w:jc w:val="both"/>
        <w:rPr>
          <w:rFonts w:ascii="Calibri" w:eastAsia="Calibri" w:hAnsi="Calibri"/>
          <w:sz w:val="22"/>
          <w:szCs w:val="22"/>
          <w:lang w:eastAsia="en-US"/>
        </w:rPr>
      </w:pPr>
      <w:r w:rsidRPr="006B154B">
        <w:rPr>
          <w:rFonts w:ascii="Calibri" w:eastAsia="Calibri" w:hAnsi="Calibri"/>
          <w:sz w:val="22"/>
          <w:szCs w:val="22"/>
          <w:lang w:eastAsia="en-US"/>
        </w:rPr>
        <w:t xml:space="preserve">Zamawiający przewiduje możliwość zmiany wynagrodzenia wykonawcy, w szczególności ze względu na: </w:t>
      </w:r>
    </w:p>
    <w:p w14:paraId="6EA62095" w14:textId="77777777" w:rsidR="006B154B" w:rsidRPr="006B154B" w:rsidRDefault="006B154B" w:rsidP="006326F0">
      <w:pPr>
        <w:numPr>
          <w:ilvl w:val="0"/>
          <w:numId w:val="33"/>
        </w:numPr>
        <w:autoSpaceDE w:val="0"/>
        <w:autoSpaceDN w:val="0"/>
        <w:adjustRightInd w:val="0"/>
        <w:spacing w:after="200" w:line="276" w:lineRule="auto"/>
        <w:ind w:left="567" w:hanging="283"/>
        <w:jc w:val="both"/>
        <w:rPr>
          <w:rFonts w:ascii="Calibri" w:eastAsia="Calibri" w:hAnsi="Calibri"/>
          <w:sz w:val="22"/>
          <w:szCs w:val="22"/>
          <w:lang w:eastAsia="en-US"/>
        </w:rPr>
      </w:pPr>
      <w:r w:rsidRPr="006B154B">
        <w:rPr>
          <w:rFonts w:ascii="Calibri" w:eastAsia="Calibri" w:hAnsi="Calibri"/>
          <w:sz w:val="22"/>
          <w:szCs w:val="22"/>
          <w:lang w:eastAsia="en-US"/>
        </w:rPr>
        <w:t>rezygnację z wykonania części robót budowlanych przewidzianych w dokumentacji stanowiącej opis przedmiotu zamówienia,</w:t>
      </w:r>
    </w:p>
    <w:p w14:paraId="763CF8C0" w14:textId="77777777" w:rsidR="006B154B" w:rsidRPr="006B154B" w:rsidRDefault="006B154B" w:rsidP="006326F0">
      <w:pPr>
        <w:numPr>
          <w:ilvl w:val="0"/>
          <w:numId w:val="33"/>
        </w:numPr>
        <w:autoSpaceDE w:val="0"/>
        <w:autoSpaceDN w:val="0"/>
        <w:adjustRightInd w:val="0"/>
        <w:spacing w:after="200" w:line="276" w:lineRule="auto"/>
        <w:ind w:left="567" w:hanging="283"/>
        <w:jc w:val="both"/>
        <w:rPr>
          <w:rFonts w:ascii="Calibri" w:eastAsia="Calibri" w:hAnsi="Calibri"/>
          <w:sz w:val="22"/>
          <w:szCs w:val="22"/>
          <w:lang w:eastAsia="en-US"/>
        </w:rPr>
      </w:pPr>
      <w:r w:rsidRPr="006B154B">
        <w:rPr>
          <w:rFonts w:ascii="Calibri" w:eastAsia="Calibri" w:hAnsi="Calibri"/>
          <w:sz w:val="22"/>
          <w:szCs w:val="22"/>
          <w:lang w:eastAsia="en-US"/>
        </w:rPr>
        <w:t>potrzebę wykonania robót dodatkowych, niemożliwych do przewidzenia w chwili zawierania umowy, lecz koniecznych do prawidłowego wykonania umowy, w szczególności, bez których nie zostałyby osiągnięte zakładane parametry funkcjonalne i użytkowe przedmiotu umowy;</w:t>
      </w:r>
    </w:p>
    <w:p w14:paraId="1C1FE200" w14:textId="77777777" w:rsidR="006B154B" w:rsidRPr="006B154B" w:rsidRDefault="006B154B" w:rsidP="006326F0">
      <w:pPr>
        <w:numPr>
          <w:ilvl w:val="0"/>
          <w:numId w:val="33"/>
        </w:numPr>
        <w:autoSpaceDE w:val="0"/>
        <w:autoSpaceDN w:val="0"/>
        <w:adjustRightInd w:val="0"/>
        <w:spacing w:after="200" w:line="276" w:lineRule="auto"/>
        <w:ind w:left="567" w:hanging="283"/>
        <w:jc w:val="both"/>
        <w:rPr>
          <w:rFonts w:ascii="Calibri" w:eastAsia="Calibri" w:hAnsi="Calibri"/>
          <w:sz w:val="22"/>
          <w:szCs w:val="22"/>
          <w:lang w:eastAsia="en-US"/>
        </w:rPr>
      </w:pPr>
      <w:r w:rsidRPr="006B154B">
        <w:rPr>
          <w:rFonts w:ascii="Calibri" w:eastAsia="Calibri" w:hAnsi="Calibri"/>
          <w:sz w:val="22"/>
          <w:szCs w:val="22"/>
          <w:lang w:eastAsia="en-US"/>
        </w:rPr>
        <w:t>potrzebę wykonania robót dodatkowych związanych z wymogami zarządców dróg w zakresie odtworzenia dróg, chodników i elementów zagospodarowania terenu zlokalizowanych w terenie budowy oraz terenie do niego przyległym;</w:t>
      </w:r>
    </w:p>
    <w:p w14:paraId="0E2DE468" w14:textId="77777777" w:rsidR="006B154B" w:rsidRPr="006B154B" w:rsidRDefault="006B154B" w:rsidP="006326F0">
      <w:pPr>
        <w:numPr>
          <w:ilvl w:val="0"/>
          <w:numId w:val="29"/>
        </w:numPr>
        <w:tabs>
          <w:tab w:val="left" w:pos="567"/>
        </w:tabs>
        <w:autoSpaceDE w:val="0"/>
        <w:autoSpaceDN w:val="0"/>
        <w:adjustRightInd w:val="0"/>
        <w:spacing w:after="200" w:line="276" w:lineRule="auto"/>
        <w:jc w:val="both"/>
        <w:rPr>
          <w:rFonts w:ascii="Calibri" w:eastAsia="Calibri" w:hAnsi="Calibri"/>
          <w:sz w:val="22"/>
          <w:szCs w:val="22"/>
          <w:lang w:eastAsia="en-US"/>
        </w:rPr>
      </w:pPr>
      <w:r w:rsidRPr="006B154B">
        <w:rPr>
          <w:rFonts w:ascii="Calibri" w:eastAsia="Calibri" w:hAnsi="Calibri"/>
          <w:sz w:val="22"/>
          <w:szCs w:val="22"/>
          <w:lang w:eastAsia="en-US"/>
        </w:rPr>
        <w:t xml:space="preserve">Sposób wyceny roboty „pierwotnej” i „dodatkowej”: </w:t>
      </w:r>
    </w:p>
    <w:p w14:paraId="11A02B6C" w14:textId="77777777" w:rsidR="006B154B" w:rsidRPr="006B154B" w:rsidRDefault="006B154B" w:rsidP="006326F0">
      <w:pPr>
        <w:numPr>
          <w:ilvl w:val="1"/>
          <w:numId w:val="23"/>
        </w:numPr>
        <w:autoSpaceDE w:val="0"/>
        <w:autoSpaceDN w:val="0"/>
        <w:adjustRightInd w:val="0"/>
        <w:spacing w:after="200" w:line="276" w:lineRule="auto"/>
        <w:ind w:left="567" w:hanging="283"/>
        <w:jc w:val="both"/>
        <w:rPr>
          <w:rFonts w:ascii="Calibri" w:eastAsia="Calibri" w:hAnsi="Calibri"/>
          <w:sz w:val="22"/>
          <w:szCs w:val="22"/>
          <w:lang w:eastAsia="en-US"/>
        </w:rPr>
      </w:pPr>
      <w:r w:rsidRPr="006B154B">
        <w:rPr>
          <w:rFonts w:ascii="Calibri" w:eastAsia="Calibri" w:hAnsi="Calibri"/>
          <w:sz w:val="22"/>
          <w:szCs w:val="22"/>
          <w:lang w:eastAsia="en-US"/>
        </w:rPr>
        <w:t>Wyliczeń cen (roboty „pierwotnej”, „dodatkowej”, należy dokonać w oparciu o następujące założenia:</w:t>
      </w:r>
    </w:p>
    <w:p w14:paraId="48AE8635" w14:textId="77777777" w:rsidR="006B154B" w:rsidRPr="006B154B" w:rsidRDefault="006B154B" w:rsidP="006326F0">
      <w:pPr>
        <w:numPr>
          <w:ilvl w:val="0"/>
          <w:numId w:val="34"/>
        </w:numPr>
        <w:tabs>
          <w:tab w:val="left" w:pos="567"/>
        </w:tabs>
        <w:autoSpaceDE w:val="0"/>
        <w:autoSpaceDN w:val="0"/>
        <w:adjustRightInd w:val="0"/>
        <w:spacing w:after="200" w:line="276" w:lineRule="auto"/>
        <w:ind w:left="426"/>
        <w:jc w:val="both"/>
        <w:rPr>
          <w:rFonts w:ascii="Calibri" w:eastAsia="Calibri" w:hAnsi="Calibri"/>
          <w:sz w:val="22"/>
          <w:szCs w:val="22"/>
          <w:lang w:eastAsia="en-US"/>
        </w:rPr>
      </w:pPr>
      <w:r w:rsidRPr="006B154B">
        <w:rPr>
          <w:rFonts w:ascii="Calibri" w:eastAsia="Calibri" w:hAnsi="Calibri"/>
          <w:sz w:val="22"/>
          <w:szCs w:val="22"/>
          <w:lang w:eastAsia="en-US"/>
        </w:rPr>
        <w:t>wartość robót należy wyliczyć w oparciu o następujące założenia:</w:t>
      </w:r>
    </w:p>
    <w:p w14:paraId="6A5F6D07" w14:textId="77777777" w:rsidR="006B154B" w:rsidRPr="006B154B" w:rsidRDefault="006B154B" w:rsidP="006326F0">
      <w:pPr>
        <w:numPr>
          <w:ilvl w:val="0"/>
          <w:numId w:val="35"/>
        </w:numPr>
        <w:autoSpaceDE w:val="0"/>
        <w:autoSpaceDN w:val="0"/>
        <w:adjustRightInd w:val="0"/>
        <w:spacing w:after="200" w:line="276" w:lineRule="auto"/>
        <w:ind w:left="851" w:hanging="284"/>
        <w:jc w:val="both"/>
        <w:rPr>
          <w:rFonts w:ascii="Calibri" w:eastAsia="Calibri" w:hAnsi="Calibri"/>
          <w:sz w:val="22"/>
          <w:szCs w:val="22"/>
          <w:lang w:eastAsia="en-US"/>
        </w:rPr>
      </w:pPr>
      <w:r w:rsidRPr="006B154B">
        <w:rPr>
          <w:rFonts w:ascii="Calibri" w:eastAsia="Calibri" w:hAnsi="Calibri"/>
          <w:sz w:val="22"/>
          <w:szCs w:val="22"/>
          <w:lang w:eastAsia="en-US"/>
        </w:rPr>
        <w:t>ceny czynników produkcji (R, M, S, Ko, Z) należy przyjąć z kosztorysu uproszczonego w ofercie</w:t>
      </w:r>
    </w:p>
    <w:p w14:paraId="69E69436" w14:textId="77777777" w:rsidR="006B154B" w:rsidRPr="006B154B" w:rsidRDefault="006B154B" w:rsidP="006326F0">
      <w:pPr>
        <w:numPr>
          <w:ilvl w:val="0"/>
          <w:numId w:val="35"/>
        </w:numPr>
        <w:autoSpaceDE w:val="0"/>
        <w:autoSpaceDN w:val="0"/>
        <w:adjustRightInd w:val="0"/>
        <w:spacing w:after="200" w:line="276" w:lineRule="auto"/>
        <w:ind w:left="851" w:hanging="284"/>
        <w:jc w:val="both"/>
        <w:rPr>
          <w:rFonts w:ascii="Calibri" w:eastAsia="Calibri" w:hAnsi="Calibri"/>
          <w:sz w:val="22"/>
          <w:szCs w:val="22"/>
          <w:lang w:eastAsia="en-US"/>
        </w:rPr>
      </w:pPr>
      <w:r w:rsidRPr="006B154B">
        <w:rPr>
          <w:rFonts w:ascii="Calibri" w:eastAsia="Calibri" w:hAnsi="Calibri"/>
          <w:sz w:val="22"/>
          <w:szCs w:val="22"/>
          <w:lang w:eastAsia="en-US"/>
        </w:rPr>
        <w:t>w przypadku gdy nie będzie możliwe rozliczenie danej roboty w oparciu o powyższe zapisy, brakujące ceny czynników produkcji zostaną przyjęte z zeszytów SEKOCENBUD (jako średnie) za okres ich wbudowania,</w:t>
      </w:r>
    </w:p>
    <w:p w14:paraId="4DD0C052" w14:textId="77777777" w:rsidR="006B154B" w:rsidRPr="006B154B" w:rsidRDefault="006B154B" w:rsidP="006326F0">
      <w:pPr>
        <w:numPr>
          <w:ilvl w:val="0"/>
          <w:numId w:val="34"/>
        </w:numPr>
        <w:autoSpaceDE w:val="0"/>
        <w:autoSpaceDN w:val="0"/>
        <w:adjustRightInd w:val="0"/>
        <w:spacing w:after="200" w:line="276" w:lineRule="auto"/>
        <w:ind w:left="851" w:hanging="425"/>
        <w:jc w:val="both"/>
        <w:rPr>
          <w:rFonts w:ascii="Calibri" w:eastAsia="Calibri" w:hAnsi="Calibri"/>
          <w:sz w:val="22"/>
          <w:szCs w:val="22"/>
          <w:lang w:eastAsia="en-US"/>
        </w:rPr>
      </w:pPr>
      <w:r w:rsidRPr="006B154B">
        <w:rPr>
          <w:rFonts w:ascii="Calibri" w:eastAsia="Calibri" w:hAnsi="Calibri"/>
          <w:sz w:val="22"/>
          <w:szCs w:val="22"/>
          <w:lang w:eastAsia="en-US"/>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(KNNR), a następnie wycena indywidualna wykonawcy, zatwierdzona przez Zamawiającego.</w:t>
      </w:r>
    </w:p>
    <w:p w14:paraId="5C6EE86C" w14:textId="77777777" w:rsidR="006B154B" w:rsidRPr="006B154B" w:rsidRDefault="006B154B" w:rsidP="006326F0">
      <w:pPr>
        <w:numPr>
          <w:ilvl w:val="1"/>
          <w:numId w:val="23"/>
        </w:numPr>
        <w:autoSpaceDE w:val="0"/>
        <w:autoSpaceDN w:val="0"/>
        <w:adjustRightInd w:val="0"/>
        <w:spacing w:after="200" w:line="276" w:lineRule="auto"/>
        <w:ind w:left="567" w:hanging="283"/>
        <w:jc w:val="both"/>
        <w:rPr>
          <w:rFonts w:ascii="Calibri" w:eastAsia="Calibri" w:hAnsi="Calibri"/>
          <w:bCs/>
          <w:sz w:val="22"/>
          <w:szCs w:val="22"/>
          <w:lang w:eastAsia="en-US"/>
        </w:rPr>
      </w:pPr>
      <w:r w:rsidRPr="006B154B">
        <w:rPr>
          <w:rFonts w:ascii="Calibri" w:eastAsia="Calibri" w:hAnsi="Calibri"/>
          <w:sz w:val="22"/>
          <w:szCs w:val="22"/>
          <w:lang w:eastAsia="en-US"/>
        </w:rPr>
        <w:t xml:space="preserve">Przyczyny dokonania zmian postanowień umowy oraz uzasadnienie takich zmian należy szczegółowo opisać w stosownych dokumentach (notatka służbowa, pismo wykonawcy, protokół konieczności, itp.). </w:t>
      </w:r>
    </w:p>
    <w:p w14:paraId="25D760E3" w14:textId="77777777" w:rsidR="006B154B" w:rsidRPr="006B154B" w:rsidRDefault="006B154B" w:rsidP="006326F0">
      <w:pPr>
        <w:numPr>
          <w:ilvl w:val="1"/>
          <w:numId w:val="23"/>
        </w:numPr>
        <w:autoSpaceDE w:val="0"/>
        <w:autoSpaceDN w:val="0"/>
        <w:adjustRightInd w:val="0"/>
        <w:spacing w:after="200" w:line="276" w:lineRule="auto"/>
        <w:ind w:left="567" w:hanging="283"/>
        <w:jc w:val="both"/>
        <w:rPr>
          <w:rFonts w:ascii="Calibri" w:eastAsia="Calibri" w:hAnsi="Calibri"/>
          <w:bCs/>
          <w:sz w:val="22"/>
          <w:szCs w:val="22"/>
          <w:lang w:eastAsia="en-US"/>
        </w:rPr>
      </w:pPr>
      <w:r w:rsidRPr="006B154B">
        <w:rPr>
          <w:rFonts w:ascii="Calibri" w:eastAsia="Calibri" w:hAnsi="Calibri"/>
          <w:sz w:val="22"/>
          <w:szCs w:val="22"/>
          <w:lang w:eastAsia="en-US"/>
        </w:rPr>
        <w:t>Zmiany treści Umowy mogą być dokonane wyłącznie w formie aneksu podpisanego przez obie Strony.</w:t>
      </w:r>
    </w:p>
    <w:p w14:paraId="52AC9C49" w14:textId="77777777" w:rsidR="006B154B" w:rsidRDefault="006B154B" w:rsidP="006B154B">
      <w:pPr>
        <w:tabs>
          <w:tab w:val="left" w:pos="567"/>
        </w:tabs>
        <w:autoSpaceDE w:val="0"/>
        <w:autoSpaceDN w:val="0"/>
        <w:adjustRightInd w:val="0"/>
        <w:jc w:val="both"/>
        <w:rPr>
          <w:rFonts w:ascii="Calibri" w:eastAsia="Calibri" w:hAnsi="Calibri"/>
          <w:sz w:val="22"/>
          <w:szCs w:val="22"/>
          <w:lang w:eastAsia="en-US"/>
        </w:rPr>
      </w:pPr>
    </w:p>
    <w:p w14:paraId="60F17EAD" w14:textId="77777777" w:rsidR="002E0741" w:rsidRDefault="002E0741" w:rsidP="006B154B">
      <w:pPr>
        <w:tabs>
          <w:tab w:val="left" w:pos="567"/>
        </w:tabs>
        <w:autoSpaceDE w:val="0"/>
        <w:autoSpaceDN w:val="0"/>
        <w:adjustRightInd w:val="0"/>
        <w:jc w:val="both"/>
        <w:rPr>
          <w:rFonts w:ascii="Calibri" w:eastAsia="Calibri" w:hAnsi="Calibri"/>
          <w:sz w:val="22"/>
          <w:szCs w:val="22"/>
          <w:lang w:eastAsia="en-US"/>
        </w:rPr>
      </w:pPr>
    </w:p>
    <w:p w14:paraId="268D47B8" w14:textId="77777777" w:rsidR="002E0741" w:rsidRPr="006B154B" w:rsidRDefault="002E0741" w:rsidP="006B154B">
      <w:pPr>
        <w:tabs>
          <w:tab w:val="left" w:pos="567"/>
        </w:tabs>
        <w:autoSpaceDE w:val="0"/>
        <w:autoSpaceDN w:val="0"/>
        <w:adjustRightInd w:val="0"/>
        <w:jc w:val="both"/>
        <w:rPr>
          <w:rFonts w:ascii="Calibri" w:eastAsia="Calibri" w:hAnsi="Calibri"/>
          <w:sz w:val="22"/>
          <w:szCs w:val="22"/>
          <w:lang w:eastAsia="en-US"/>
        </w:rPr>
      </w:pPr>
    </w:p>
    <w:p w14:paraId="42F482B9" w14:textId="77777777" w:rsidR="006B154B" w:rsidRPr="006B154B" w:rsidRDefault="006B154B" w:rsidP="006B154B">
      <w:pPr>
        <w:tabs>
          <w:tab w:val="left" w:pos="567"/>
        </w:tabs>
        <w:autoSpaceDE w:val="0"/>
        <w:autoSpaceDN w:val="0"/>
        <w:adjustRightInd w:val="0"/>
        <w:jc w:val="center"/>
        <w:rPr>
          <w:rFonts w:ascii="Calibri" w:eastAsia="Calibri" w:hAnsi="Calibri"/>
          <w:bCs/>
          <w:sz w:val="22"/>
          <w:szCs w:val="22"/>
          <w:lang w:eastAsia="en-US"/>
        </w:rPr>
      </w:pPr>
      <w:r w:rsidRPr="006B154B">
        <w:rPr>
          <w:rFonts w:ascii="Calibri" w:eastAsia="Calibri" w:hAnsi="Calibri"/>
          <w:bCs/>
          <w:sz w:val="22"/>
          <w:szCs w:val="22"/>
          <w:lang w:eastAsia="en-US"/>
        </w:rPr>
        <w:lastRenderedPageBreak/>
        <w:t>§ 21</w:t>
      </w:r>
    </w:p>
    <w:p w14:paraId="3947C3C1" w14:textId="77777777" w:rsidR="006B154B" w:rsidRPr="006B154B" w:rsidRDefault="006B154B" w:rsidP="006326F0">
      <w:pPr>
        <w:numPr>
          <w:ilvl w:val="0"/>
          <w:numId w:val="36"/>
        </w:numPr>
        <w:autoSpaceDE w:val="0"/>
        <w:autoSpaceDN w:val="0"/>
        <w:adjustRightInd w:val="0"/>
        <w:spacing w:after="200" w:line="276" w:lineRule="auto"/>
        <w:ind w:left="284"/>
        <w:jc w:val="both"/>
        <w:rPr>
          <w:rFonts w:ascii="Calibri" w:eastAsia="Calibri" w:hAnsi="Calibri"/>
          <w:bCs/>
          <w:sz w:val="22"/>
          <w:szCs w:val="22"/>
          <w:lang w:eastAsia="en-US"/>
        </w:rPr>
      </w:pPr>
      <w:r w:rsidRPr="006B154B">
        <w:rPr>
          <w:rFonts w:ascii="Calibri" w:eastAsia="Calibri" w:hAnsi="Calibri"/>
          <w:bCs/>
          <w:sz w:val="22"/>
          <w:szCs w:val="22"/>
          <w:lang w:eastAsia="en-US"/>
        </w:rPr>
        <w:t xml:space="preserve">Strony przewidują możliwość zmiany wysokości wynagrodzenia należnego Wykonawcy w przypadku zmiany ceny materiałów lub kosztów związanych z realizacją zamówienia w sytuacji, gdy termin wykonania Umowy ustalony na 6 miesięcy zostanie wydłużony na mocy pisemnego aneksu. Strony ustalają, iż niniejsza klauzula obowiązuje w przypadku spełnienia tego warunku. </w:t>
      </w:r>
    </w:p>
    <w:p w14:paraId="112DA712" w14:textId="77777777" w:rsidR="006B154B" w:rsidRPr="006B154B" w:rsidRDefault="006B154B" w:rsidP="006326F0">
      <w:pPr>
        <w:numPr>
          <w:ilvl w:val="0"/>
          <w:numId w:val="36"/>
        </w:numPr>
        <w:autoSpaceDE w:val="0"/>
        <w:autoSpaceDN w:val="0"/>
        <w:adjustRightInd w:val="0"/>
        <w:spacing w:after="200" w:line="276" w:lineRule="auto"/>
        <w:ind w:left="284"/>
        <w:jc w:val="both"/>
        <w:rPr>
          <w:rFonts w:ascii="Calibri" w:eastAsia="Calibri" w:hAnsi="Calibri"/>
          <w:bCs/>
          <w:sz w:val="22"/>
          <w:szCs w:val="22"/>
          <w:lang w:eastAsia="en-US"/>
        </w:rPr>
      </w:pPr>
      <w:r w:rsidRPr="006B154B">
        <w:rPr>
          <w:rFonts w:ascii="Calibri" w:eastAsia="Calibri" w:hAnsi="Calibri"/>
          <w:bCs/>
          <w:sz w:val="22"/>
          <w:szCs w:val="22"/>
          <w:lang w:eastAsia="en-US"/>
        </w:rPr>
        <w:t>Waloryzacja wynagrodzenia może nastąpić nie wcześniej niż po upływie 6 miesięcy od dnia zawarcia umowy.</w:t>
      </w:r>
    </w:p>
    <w:p w14:paraId="1F6F1CDB" w14:textId="77777777" w:rsidR="006B154B" w:rsidRPr="006B154B" w:rsidRDefault="006B154B" w:rsidP="006326F0">
      <w:pPr>
        <w:numPr>
          <w:ilvl w:val="0"/>
          <w:numId w:val="36"/>
        </w:numPr>
        <w:autoSpaceDE w:val="0"/>
        <w:autoSpaceDN w:val="0"/>
        <w:adjustRightInd w:val="0"/>
        <w:spacing w:after="200" w:line="276" w:lineRule="auto"/>
        <w:ind w:left="284"/>
        <w:jc w:val="both"/>
        <w:rPr>
          <w:rFonts w:ascii="Calibri" w:eastAsia="Calibri" w:hAnsi="Calibri"/>
          <w:bCs/>
          <w:sz w:val="22"/>
          <w:szCs w:val="22"/>
          <w:lang w:eastAsia="en-US"/>
        </w:rPr>
      </w:pPr>
      <w:r w:rsidRPr="006B154B">
        <w:rPr>
          <w:rFonts w:ascii="Calibri" w:eastAsia="Calibri" w:hAnsi="Calibri"/>
          <w:bCs/>
          <w:sz w:val="22"/>
          <w:szCs w:val="22"/>
          <w:lang w:eastAsia="en-US"/>
        </w:rPr>
        <w:t>Podstawą waloryzacji będzie wskaźnik cen produkcji budowlano-montażowej ogłaszany przez Prezesa Głównego Urzędu Statystycznego (GUS) w komunikacie miesięcznym.</w:t>
      </w:r>
    </w:p>
    <w:p w14:paraId="04B2C3B2" w14:textId="77777777" w:rsidR="006B154B" w:rsidRPr="006B154B" w:rsidRDefault="006B154B" w:rsidP="006326F0">
      <w:pPr>
        <w:numPr>
          <w:ilvl w:val="0"/>
          <w:numId w:val="36"/>
        </w:numPr>
        <w:autoSpaceDE w:val="0"/>
        <w:autoSpaceDN w:val="0"/>
        <w:adjustRightInd w:val="0"/>
        <w:spacing w:after="200" w:line="276" w:lineRule="auto"/>
        <w:ind w:left="284"/>
        <w:jc w:val="both"/>
        <w:rPr>
          <w:rFonts w:ascii="Calibri" w:eastAsia="Calibri" w:hAnsi="Calibri"/>
          <w:bCs/>
          <w:sz w:val="22"/>
          <w:szCs w:val="22"/>
          <w:lang w:eastAsia="en-US"/>
        </w:rPr>
      </w:pPr>
      <w:r w:rsidRPr="006B154B">
        <w:rPr>
          <w:rFonts w:ascii="Calibri" w:eastAsia="Calibri" w:hAnsi="Calibri"/>
          <w:bCs/>
          <w:sz w:val="22"/>
          <w:szCs w:val="22"/>
          <w:lang w:eastAsia="en-US"/>
        </w:rPr>
        <w:t>Zmiana wynagrodzenia nastąpi w przypadku, gdy wskaźnik, o którym mowa w ust. 3, ulegnie zmianie o co najmniej 5% w stosunku do wskaźnika obowiązującego w miesiącu zawarcia umowy.</w:t>
      </w:r>
    </w:p>
    <w:p w14:paraId="590A37BD" w14:textId="77777777" w:rsidR="006B154B" w:rsidRPr="006B154B" w:rsidRDefault="006B154B" w:rsidP="006326F0">
      <w:pPr>
        <w:numPr>
          <w:ilvl w:val="0"/>
          <w:numId w:val="36"/>
        </w:numPr>
        <w:autoSpaceDE w:val="0"/>
        <w:autoSpaceDN w:val="0"/>
        <w:adjustRightInd w:val="0"/>
        <w:spacing w:after="200" w:line="276" w:lineRule="auto"/>
        <w:ind w:left="284"/>
        <w:jc w:val="both"/>
        <w:rPr>
          <w:rFonts w:ascii="Calibri" w:eastAsia="Calibri" w:hAnsi="Calibri"/>
          <w:bCs/>
          <w:sz w:val="22"/>
          <w:szCs w:val="22"/>
          <w:lang w:eastAsia="en-US"/>
        </w:rPr>
      </w:pPr>
      <w:r w:rsidRPr="006B154B">
        <w:rPr>
          <w:rFonts w:ascii="Calibri" w:eastAsia="Calibri" w:hAnsi="Calibri"/>
          <w:bCs/>
          <w:sz w:val="22"/>
          <w:szCs w:val="22"/>
          <w:lang w:eastAsia="en-US"/>
        </w:rPr>
        <w:t>Waloryzacja polegać będzie na zwiększeniu lub zmniejszeniu wynagrodzenia o procent odpowiadający zmianie wskaźnika, o którym mowa w ust. 3, z zastrzeżeniem ust. 6.</w:t>
      </w:r>
    </w:p>
    <w:p w14:paraId="780930B6" w14:textId="77777777" w:rsidR="006B154B" w:rsidRPr="006B154B" w:rsidRDefault="006B154B" w:rsidP="006326F0">
      <w:pPr>
        <w:numPr>
          <w:ilvl w:val="0"/>
          <w:numId w:val="36"/>
        </w:numPr>
        <w:autoSpaceDE w:val="0"/>
        <w:autoSpaceDN w:val="0"/>
        <w:adjustRightInd w:val="0"/>
        <w:spacing w:after="200" w:line="276" w:lineRule="auto"/>
        <w:ind w:left="284"/>
        <w:jc w:val="both"/>
        <w:rPr>
          <w:rFonts w:ascii="Calibri" w:eastAsia="Calibri" w:hAnsi="Calibri"/>
          <w:bCs/>
          <w:sz w:val="22"/>
          <w:szCs w:val="22"/>
          <w:lang w:eastAsia="en-US"/>
        </w:rPr>
      </w:pPr>
      <w:r w:rsidRPr="006B154B">
        <w:rPr>
          <w:rFonts w:ascii="Calibri" w:eastAsia="Calibri" w:hAnsi="Calibri"/>
          <w:bCs/>
          <w:sz w:val="22"/>
          <w:szCs w:val="22"/>
          <w:lang w:eastAsia="en-US"/>
        </w:rPr>
        <w:t>Maksymalna łączna wartość zmiany wynagrodzenia w okresie obowiązywania umowy nie może przekroczyć 10% wynagrodzenia brutto określonego w § 13 ust. 2 umowy.</w:t>
      </w:r>
    </w:p>
    <w:p w14:paraId="139EBB45" w14:textId="77777777" w:rsidR="006B154B" w:rsidRPr="006B154B" w:rsidRDefault="006B154B" w:rsidP="006326F0">
      <w:pPr>
        <w:numPr>
          <w:ilvl w:val="0"/>
          <w:numId w:val="36"/>
        </w:numPr>
        <w:autoSpaceDE w:val="0"/>
        <w:autoSpaceDN w:val="0"/>
        <w:adjustRightInd w:val="0"/>
        <w:spacing w:after="200" w:line="276" w:lineRule="auto"/>
        <w:ind w:left="284"/>
        <w:jc w:val="both"/>
        <w:rPr>
          <w:rFonts w:ascii="Calibri" w:eastAsia="Calibri" w:hAnsi="Calibri"/>
          <w:bCs/>
          <w:sz w:val="22"/>
          <w:szCs w:val="22"/>
          <w:lang w:eastAsia="en-US"/>
        </w:rPr>
      </w:pPr>
      <w:r w:rsidRPr="006B154B">
        <w:rPr>
          <w:rFonts w:ascii="Calibri" w:eastAsia="Calibri" w:hAnsi="Calibri"/>
          <w:bCs/>
          <w:sz w:val="22"/>
          <w:szCs w:val="22"/>
          <w:lang w:eastAsia="en-US"/>
        </w:rPr>
        <w:t>Zmiana wynagrodzenia wymaga zawarcia aneksu do umowy.</w:t>
      </w:r>
    </w:p>
    <w:p w14:paraId="4B82F100" w14:textId="77777777" w:rsidR="006B154B" w:rsidRPr="006B154B" w:rsidRDefault="006B154B" w:rsidP="006326F0">
      <w:pPr>
        <w:numPr>
          <w:ilvl w:val="0"/>
          <w:numId w:val="36"/>
        </w:numPr>
        <w:autoSpaceDE w:val="0"/>
        <w:autoSpaceDN w:val="0"/>
        <w:adjustRightInd w:val="0"/>
        <w:spacing w:after="200" w:line="276" w:lineRule="auto"/>
        <w:ind w:left="284"/>
        <w:jc w:val="both"/>
        <w:rPr>
          <w:rFonts w:ascii="Calibri" w:eastAsia="Calibri" w:hAnsi="Calibri"/>
          <w:bCs/>
          <w:sz w:val="22"/>
          <w:szCs w:val="22"/>
          <w:lang w:eastAsia="en-US"/>
        </w:rPr>
      </w:pPr>
      <w:r w:rsidRPr="006B154B">
        <w:rPr>
          <w:rFonts w:ascii="Calibri" w:eastAsia="Calibri" w:hAnsi="Calibri"/>
          <w:bCs/>
          <w:sz w:val="22"/>
          <w:szCs w:val="22"/>
          <w:lang w:eastAsia="en-US"/>
        </w:rPr>
        <w:t>W przypadku waloryzacji wynagrodzenia Wykonawca zobowiązany jest do odpowiedniej zmiany wynagrodzenia przysługującego podwykonawcom, jeżeli przedmiotem umowy o podwykonawstwo są roboty budowlane lub usługi, których okres realizacji przekracza 6 miesięcy.</w:t>
      </w:r>
    </w:p>
    <w:p w14:paraId="796469E8"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p>
    <w:p w14:paraId="1C3FF27A"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r w:rsidRPr="006B154B">
        <w:rPr>
          <w:rFonts w:ascii="Calibri" w:eastAsia="Calibri" w:hAnsi="Calibri"/>
          <w:position w:val="8"/>
          <w:sz w:val="22"/>
          <w:szCs w:val="22"/>
          <w:lang w:eastAsia="en-US"/>
        </w:rPr>
        <w:t>§ 22</w:t>
      </w:r>
    </w:p>
    <w:p w14:paraId="5C45FC46" w14:textId="77777777" w:rsidR="006B154B" w:rsidRPr="006B154B" w:rsidRDefault="006B154B" w:rsidP="006B154B">
      <w:pPr>
        <w:tabs>
          <w:tab w:val="left" w:pos="567"/>
        </w:tabs>
        <w:autoSpaceDE w:val="0"/>
        <w:autoSpaceDN w:val="0"/>
        <w:adjustRightInd w:val="0"/>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Oprócz wypadków wymienionych w treści tytułu XVI Kodeksu Cywilnego stronom przysługuje prawo odstąpienia od umowy w następujących sytuacjach:</w:t>
      </w:r>
    </w:p>
    <w:p w14:paraId="03EBEDFD" w14:textId="77777777" w:rsidR="006B154B" w:rsidRPr="006B154B" w:rsidRDefault="006B154B" w:rsidP="006326F0">
      <w:pPr>
        <w:numPr>
          <w:ilvl w:val="0"/>
          <w:numId w:val="37"/>
        </w:numPr>
        <w:tabs>
          <w:tab w:val="left" w:pos="567"/>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Zamawiającemu przysługuje prawo do odstąpienia od umowy, jeżeli:</w:t>
      </w:r>
    </w:p>
    <w:p w14:paraId="0D15AD40" w14:textId="77777777" w:rsidR="006B154B" w:rsidRPr="006B154B" w:rsidRDefault="006B154B" w:rsidP="006326F0">
      <w:pPr>
        <w:numPr>
          <w:ilvl w:val="0"/>
          <w:numId w:val="38"/>
        </w:numPr>
        <w:tabs>
          <w:tab w:val="left" w:pos="567"/>
        </w:tabs>
        <w:autoSpaceDE w:val="0"/>
        <w:autoSpaceDN w:val="0"/>
        <w:adjustRightInd w:val="0"/>
        <w:spacing w:after="200" w:line="276" w:lineRule="auto"/>
        <w:ind w:left="567" w:hanging="283"/>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 xml:space="preserve">wystąpi istotna zmiana okoliczności powodująca, że wykonanie umowy nie leży w interesie publicznym, czego nie można było przewidzieć w chwili zawarcia umowy: odstąpienie od umowy w tym wypadku może nastąpić w terminie miesiąca od powzięcia wiadomości o powyższych okolicznościach. </w:t>
      </w:r>
    </w:p>
    <w:p w14:paraId="13A4156B" w14:textId="77777777" w:rsidR="006B154B" w:rsidRPr="006B154B" w:rsidRDefault="006B154B" w:rsidP="006326F0">
      <w:pPr>
        <w:numPr>
          <w:ilvl w:val="0"/>
          <w:numId w:val="38"/>
        </w:numPr>
        <w:tabs>
          <w:tab w:val="left" w:pos="567"/>
        </w:tabs>
        <w:autoSpaceDE w:val="0"/>
        <w:autoSpaceDN w:val="0"/>
        <w:adjustRightInd w:val="0"/>
        <w:spacing w:after="200" w:line="276" w:lineRule="auto"/>
        <w:ind w:left="567" w:hanging="283"/>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 xml:space="preserve">zostanie ogłoszone rozwiązanie firmy Wykonawcy, </w:t>
      </w:r>
    </w:p>
    <w:p w14:paraId="18D660F2" w14:textId="77777777" w:rsidR="006B154B" w:rsidRPr="006B154B" w:rsidRDefault="006B154B" w:rsidP="006326F0">
      <w:pPr>
        <w:numPr>
          <w:ilvl w:val="0"/>
          <w:numId w:val="38"/>
        </w:numPr>
        <w:tabs>
          <w:tab w:val="left" w:pos="567"/>
        </w:tabs>
        <w:autoSpaceDE w:val="0"/>
        <w:autoSpaceDN w:val="0"/>
        <w:adjustRightInd w:val="0"/>
        <w:spacing w:after="200" w:line="276" w:lineRule="auto"/>
        <w:ind w:left="567" w:hanging="283"/>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zostanie wydany nakaz zajęcia majątku Wykonawcy,</w:t>
      </w:r>
    </w:p>
    <w:p w14:paraId="7351EACB" w14:textId="77777777" w:rsidR="006B154B" w:rsidRPr="006B154B" w:rsidRDefault="006B154B" w:rsidP="006326F0">
      <w:pPr>
        <w:numPr>
          <w:ilvl w:val="0"/>
          <w:numId w:val="38"/>
        </w:numPr>
        <w:tabs>
          <w:tab w:val="left" w:pos="567"/>
        </w:tabs>
        <w:autoSpaceDE w:val="0"/>
        <w:autoSpaceDN w:val="0"/>
        <w:adjustRightInd w:val="0"/>
        <w:spacing w:after="200" w:line="276" w:lineRule="auto"/>
        <w:ind w:left="567" w:hanging="283"/>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Wykonawca nie rozpoczął robót bez uzasadnionych przyczyn oraz nie kontynuuje robót pomimo wezwania Zamawiającego złożonego na piśmie,</w:t>
      </w:r>
    </w:p>
    <w:p w14:paraId="28A96782" w14:textId="77777777" w:rsidR="006B154B" w:rsidRPr="006B154B" w:rsidRDefault="006B154B" w:rsidP="006326F0">
      <w:pPr>
        <w:numPr>
          <w:ilvl w:val="0"/>
          <w:numId w:val="38"/>
        </w:numPr>
        <w:tabs>
          <w:tab w:val="left" w:pos="567"/>
        </w:tabs>
        <w:autoSpaceDE w:val="0"/>
        <w:autoSpaceDN w:val="0"/>
        <w:adjustRightInd w:val="0"/>
        <w:spacing w:after="200" w:line="276" w:lineRule="auto"/>
        <w:ind w:left="567" w:hanging="283"/>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 xml:space="preserve">Wykonawca przerwał realizację robót bez uzasadnionych przyczyn i przerwa ta trwa dłużej niż 1 tydzień. </w:t>
      </w:r>
    </w:p>
    <w:p w14:paraId="05F4A026" w14:textId="77777777" w:rsidR="006B154B" w:rsidRPr="006B154B" w:rsidRDefault="006B154B" w:rsidP="006326F0">
      <w:pPr>
        <w:numPr>
          <w:ilvl w:val="0"/>
          <w:numId w:val="37"/>
        </w:numPr>
        <w:tabs>
          <w:tab w:val="left" w:pos="567"/>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lastRenderedPageBreak/>
        <w:t xml:space="preserve">W przypadkach określonych w pkt.1 </w:t>
      </w:r>
      <w:proofErr w:type="spellStart"/>
      <w:r w:rsidRPr="006B154B">
        <w:rPr>
          <w:rFonts w:ascii="Calibri" w:eastAsia="Calibri" w:hAnsi="Calibri"/>
          <w:position w:val="8"/>
          <w:sz w:val="22"/>
          <w:szCs w:val="22"/>
          <w:lang w:eastAsia="en-US"/>
        </w:rPr>
        <w:t>ust.b</w:t>
      </w:r>
      <w:proofErr w:type="spellEnd"/>
      <w:r w:rsidRPr="006B154B">
        <w:rPr>
          <w:rFonts w:ascii="Calibri" w:eastAsia="Calibri" w:hAnsi="Calibri"/>
          <w:position w:val="8"/>
          <w:sz w:val="22"/>
          <w:szCs w:val="22"/>
          <w:lang w:eastAsia="en-US"/>
        </w:rPr>
        <w:t xml:space="preserve">, c, d i e oświadczenie o odstąpieniu od umowy może być złożone w terminie 1 miesiąca od dnia dowiedzenia się o podstawie do odstąpienia od umowy. </w:t>
      </w:r>
    </w:p>
    <w:p w14:paraId="14B094F2" w14:textId="77777777" w:rsidR="006B154B" w:rsidRPr="006B154B" w:rsidRDefault="006B154B" w:rsidP="006326F0">
      <w:pPr>
        <w:numPr>
          <w:ilvl w:val="0"/>
          <w:numId w:val="37"/>
        </w:numPr>
        <w:tabs>
          <w:tab w:val="left" w:pos="567"/>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Wykonawcy przysługuje prawo odstąpienia od umowy w szczególności, jeżeli:</w:t>
      </w:r>
    </w:p>
    <w:p w14:paraId="554EB1CC" w14:textId="77777777" w:rsidR="006B154B" w:rsidRPr="006B154B" w:rsidRDefault="006B154B" w:rsidP="006326F0">
      <w:pPr>
        <w:numPr>
          <w:ilvl w:val="0"/>
          <w:numId w:val="39"/>
        </w:numPr>
        <w:tabs>
          <w:tab w:val="left" w:pos="567"/>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 xml:space="preserve">Zamawiający nie wywiązuje się z obowiązku zapłaty wymagalnych należności za roboty mimo dodatkowego wezwania do zapłaty i wyznaczenia Zamawiającemu dodatkowego 1 miesięcznego terminu na zapłatę, </w:t>
      </w:r>
    </w:p>
    <w:p w14:paraId="4707CD8E" w14:textId="77777777" w:rsidR="006B154B" w:rsidRPr="006B154B" w:rsidRDefault="006B154B" w:rsidP="006326F0">
      <w:pPr>
        <w:numPr>
          <w:ilvl w:val="0"/>
          <w:numId w:val="39"/>
        </w:numPr>
        <w:tabs>
          <w:tab w:val="left" w:pos="567"/>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Zamawiający odmawia bez uzasadnionej przyczyny odbioru robót lub odmawia podpisania protokołu odbioru.</w:t>
      </w:r>
    </w:p>
    <w:p w14:paraId="11659063" w14:textId="77777777" w:rsidR="006B154B" w:rsidRPr="006B154B" w:rsidRDefault="006B154B" w:rsidP="006326F0">
      <w:pPr>
        <w:numPr>
          <w:ilvl w:val="0"/>
          <w:numId w:val="37"/>
        </w:numPr>
        <w:tabs>
          <w:tab w:val="left" w:pos="567"/>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Odstąpienie od umowy powinno nastąpić w formie pisemnej pod rygorem nieważności takiego oświadczenia i powinno zawierać uzasadnienie.</w:t>
      </w:r>
    </w:p>
    <w:p w14:paraId="0060EA9A" w14:textId="77777777" w:rsidR="006B154B" w:rsidRPr="006B154B" w:rsidRDefault="006B154B" w:rsidP="006326F0">
      <w:pPr>
        <w:numPr>
          <w:ilvl w:val="0"/>
          <w:numId w:val="37"/>
        </w:numPr>
        <w:tabs>
          <w:tab w:val="left" w:pos="567"/>
        </w:tabs>
        <w:autoSpaceDE w:val="0"/>
        <w:autoSpaceDN w:val="0"/>
        <w:adjustRightInd w:val="0"/>
        <w:spacing w:after="200" w:line="276" w:lineRule="auto"/>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 xml:space="preserve">W wypadku odstąpienia od umowy Wykonawcę oraz Zamawiającego obciążają następujące obowiązki szczegółowe: </w:t>
      </w:r>
    </w:p>
    <w:p w14:paraId="2114D81C" w14:textId="77777777" w:rsidR="006B154B" w:rsidRPr="006B154B" w:rsidRDefault="006B154B" w:rsidP="006326F0">
      <w:pPr>
        <w:numPr>
          <w:ilvl w:val="0"/>
          <w:numId w:val="40"/>
        </w:numPr>
        <w:tabs>
          <w:tab w:val="left" w:pos="567"/>
        </w:tabs>
        <w:autoSpaceDE w:val="0"/>
        <w:autoSpaceDN w:val="0"/>
        <w:adjustRightInd w:val="0"/>
        <w:spacing w:after="200" w:line="276" w:lineRule="auto"/>
        <w:ind w:left="567" w:hanging="283"/>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w terminie siedmiu dni od daty odstąpienia od umowy Wykonawca przy udziale Zamawiającego sporządzi szczegółowy protokół inwentaryzacji robót w toku według stanu na dzień odstąpienia,</w:t>
      </w:r>
    </w:p>
    <w:p w14:paraId="37B36C90" w14:textId="77777777" w:rsidR="006B154B" w:rsidRPr="006B154B" w:rsidRDefault="006B154B" w:rsidP="006326F0">
      <w:pPr>
        <w:numPr>
          <w:ilvl w:val="0"/>
          <w:numId w:val="40"/>
        </w:numPr>
        <w:tabs>
          <w:tab w:val="left" w:pos="567"/>
        </w:tabs>
        <w:autoSpaceDE w:val="0"/>
        <w:autoSpaceDN w:val="0"/>
        <w:adjustRightInd w:val="0"/>
        <w:spacing w:after="200" w:line="276" w:lineRule="auto"/>
        <w:ind w:left="567" w:hanging="283"/>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 xml:space="preserve">Wykonawca zabezpieczy przerwane roboty w zakresie obustronnie uzgodnionym na koszt tej strony, z której winy doszło do odstąpienia od umowy </w:t>
      </w:r>
    </w:p>
    <w:p w14:paraId="79588FA0" w14:textId="77777777" w:rsidR="006B154B" w:rsidRPr="006B154B" w:rsidRDefault="006B154B" w:rsidP="006326F0">
      <w:pPr>
        <w:numPr>
          <w:ilvl w:val="0"/>
          <w:numId w:val="40"/>
        </w:numPr>
        <w:tabs>
          <w:tab w:val="left" w:pos="567"/>
        </w:tabs>
        <w:autoSpaceDE w:val="0"/>
        <w:autoSpaceDN w:val="0"/>
        <w:adjustRightInd w:val="0"/>
        <w:spacing w:after="200" w:line="276" w:lineRule="auto"/>
        <w:ind w:left="567" w:hanging="283"/>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Wykonawca zgłosi Zamawiającemu gotowość do odbioru robót przerwanych oraz robót zabezpieczających,</w:t>
      </w:r>
    </w:p>
    <w:p w14:paraId="558AD99F" w14:textId="77777777" w:rsidR="006B154B" w:rsidRPr="006B154B" w:rsidRDefault="006B154B" w:rsidP="006326F0">
      <w:pPr>
        <w:numPr>
          <w:ilvl w:val="0"/>
          <w:numId w:val="40"/>
        </w:numPr>
        <w:tabs>
          <w:tab w:val="left" w:pos="567"/>
        </w:tabs>
        <w:autoSpaceDE w:val="0"/>
        <w:autoSpaceDN w:val="0"/>
        <w:adjustRightInd w:val="0"/>
        <w:spacing w:after="200" w:line="276" w:lineRule="auto"/>
        <w:ind w:left="567" w:hanging="283"/>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Zamawiający w razie odstąpienia od umowy z przyczyn, za które Wykonawca nie odpowiada obowiązany jest do:</w:t>
      </w:r>
    </w:p>
    <w:p w14:paraId="4ACB8333" w14:textId="77777777" w:rsidR="006B154B" w:rsidRPr="006B154B" w:rsidRDefault="006B154B" w:rsidP="006B154B">
      <w:pPr>
        <w:tabs>
          <w:tab w:val="left" w:pos="567"/>
          <w:tab w:val="num" w:pos="1233"/>
        </w:tabs>
        <w:autoSpaceDE w:val="0"/>
        <w:autoSpaceDN w:val="0"/>
        <w:adjustRightInd w:val="0"/>
        <w:ind w:left="851" w:hanging="142"/>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 dokonania odbioru robót przerwanych oraz do zapłaty wynagrodzenia za roboty, które zostały wykonane do dnia odstąpienia,</w:t>
      </w:r>
    </w:p>
    <w:p w14:paraId="7C751E94" w14:textId="77777777" w:rsidR="006B154B" w:rsidRPr="006B154B" w:rsidRDefault="006B154B" w:rsidP="006B154B">
      <w:pPr>
        <w:tabs>
          <w:tab w:val="left" w:pos="567"/>
          <w:tab w:val="num" w:pos="1233"/>
        </w:tabs>
        <w:autoSpaceDE w:val="0"/>
        <w:autoSpaceDN w:val="0"/>
        <w:adjustRightInd w:val="0"/>
        <w:ind w:left="851" w:hanging="142"/>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 rozliczenia się z Wykonawcą z tytułu nierozliczonych w inny sposób kosztów budowy obiektów zaplecza i uzbrojenia terenu robót,</w:t>
      </w:r>
    </w:p>
    <w:p w14:paraId="342318EA" w14:textId="77777777" w:rsidR="006B154B" w:rsidRPr="006B154B" w:rsidRDefault="006B154B" w:rsidP="006B154B">
      <w:pPr>
        <w:tabs>
          <w:tab w:val="left" w:pos="567"/>
          <w:tab w:val="num" w:pos="1233"/>
        </w:tabs>
        <w:autoSpaceDE w:val="0"/>
        <w:autoSpaceDN w:val="0"/>
        <w:adjustRightInd w:val="0"/>
        <w:ind w:left="851" w:hanging="142"/>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 przejęcia od Wykonawcy pod swój dozór terenu robót.</w:t>
      </w:r>
    </w:p>
    <w:p w14:paraId="417F9A4E"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p>
    <w:p w14:paraId="574F7F3F"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r w:rsidRPr="006B154B">
        <w:rPr>
          <w:rFonts w:ascii="Calibri" w:eastAsia="Calibri" w:hAnsi="Calibri"/>
          <w:position w:val="8"/>
          <w:sz w:val="22"/>
          <w:szCs w:val="22"/>
          <w:lang w:eastAsia="en-US"/>
        </w:rPr>
        <w:t>§ 23</w:t>
      </w:r>
    </w:p>
    <w:p w14:paraId="1FD176B8" w14:textId="77777777" w:rsidR="006B154B" w:rsidRDefault="006B154B" w:rsidP="006B154B">
      <w:pPr>
        <w:spacing w:line="256" w:lineRule="auto"/>
        <w:jc w:val="both"/>
        <w:rPr>
          <w:rFonts w:ascii="Calibri" w:eastAsia="Calibri" w:hAnsi="Calibri"/>
          <w:sz w:val="22"/>
          <w:szCs w:val="22"/>
          <w:lang w:eastAsia="en-US"/>
        </w:rPr>
      </w:pPr>
      <w:r w:rsidRPr="006B154B">
        <w:rPr>
          <w:rFonts w:ascii="Calibri" w:eastAsia="Calibri" w:hAnsi="Calibri"/>
          <w:sz w:val="22"/>
          <w:szCs w:val="22"/>
          <w:lang w:eastAsia="en-US"/>
        </w:rPr>
        <w:t xml:space="preserve">Wymagania i warunki dot. przetwarzania przez Wykonawcę danych osobowych w imieniu </w:t>
      </w:r>
      <w:proofErr w:type="spellStart"/>
      <w:r w:rsidRPr="006B154B">
        <w:rPr>
          <w:rFonts w:ascii="Calibri" w:eastAsia="Calibri" w:hAnsi="Calibri"/>
          <w:sz w:val="22"/>
          <w:szCs w:val="22"/>
          <w:lang w:eastAsia="en-US"/>
        </w:rPr>
        <w:t>MZWiK</w:t>
      </w:r>
      <w:proofErr w:type="spellEnd"/>
      <w:r w:rsidRPr="006B154B">
        <w:rPr>
          <w:rFonts w:ascii="Calibri" w:eastAsia="Calibri" w:hAnsi="Calibri"/>
          <w:sz w:val="22"/>
          <w:szCs w:val="22"/>
          <w:lang w:eastAsia="en-US"/>
        </w:rPr>
        <w:t xml:space="preserve"> zawarte są w załączniku – Klauzuli  informacyjnej ODO do umów.</w:t>
      </w:r>
    </w:p>
    <w:p w14:paraId="016A4674" w14:textId="77777777" w:rsidR="002E0741" w:rsidRDefault="002E0741" w:rsidP="006B154B">
      <w:pPr>
        <w:spacing w:line="256" w:lineRule="auto"/>
        <w:jc w:val="both"/>
        <w:rPr>
          <w:rFonts w:ascii="Calibri" w:eastAsia="Calibri" w:hAnsi="Calibri"/>
          <w:sz w:val="22"/>
          <w:szCs w:val="22"/>
          <w:lang w:eastAsia="en-US"/>
        </w:rPr>
      </w:pPr>
    </w:p>
    <w:p w14:paraId="36CB0788" w14:textId="77777777" w:rsidR="002E0741" w:rsidRDefault="002E0741" w:rsidP="006B154B">
      <w:pPr>
        <w:spacing w:line="256" w:lineRule="auto"/>
        <w:jc w:val="both"/>
        <w:rPr>
          <w:rFonts w:ascii="Calibri" w:eastAsia="Calibri" w:hAnsi="Calibri"/>
          <w:sz w:val="22"/>
          <w:szCs w:val="22"/>
          <w:lang w:eastAsia="en-US"/>
        </w:rPr>
      </w:pPr>
    </w:p>
    <w:p w14:paraId="0647BE88" w14:textId="77777777" w:rsidR="002E0741" w:rsidRPr="006B154B" w:rsidRDefault="002E0741" w:rsidP="006B154B">
      <w:pPr>
        <w:spacing w:line="256" w:lineRule="auto"/>
        <w:jc w:val="both"/>
        <w:rPr>
          <w:rFonts w:ascii="Calibri" w:eastAsia="Calibri" w:hAnsi="Calibri"/>
          <w:sz w:val="22"/>
          <w:szCs w:val="22"/>
          <w:lang w:eastAsia="en-US"/>
        </w:rPr>
      </w:pPr>
    </w:p>
    <w:p w14:paraId="41C43AB9"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p>
    <w:p w14:paraId="200DA8CB" w14:textId="77777777" w:rsidR="006B154B" w:rsidRPr="006B154B" w:rsidRDefault="006B154B" w:rsidP="006B154B">
      <w:pPr>
        <w:tabs>
          <w:tab w:val="left" w:pos="567"/>
        </w:tabs>
        <w:autoSpaceDE w:val="0"/>
        <w:autoSpaceDN w:val="0"/>
        <w:adjustRightInd w:val="0"/>
        <w:jc w:val="center"/>
        <w:rPr>
          <w:rFonts w:ascii="Calibri" w:eastAsia="Calibri" w:hAnsi="Calibri"/>
          <w:position w:val="8"/>
          <w:sz w:val="22"/>
          <w:szCs w:val="22"/>
          <w:lang w:eastAsia="en-US"/>
        </w:rPr>
      </w:pPr>
      <w:r w:rsidRPr="006B154B">
        <w:rPr>
          <w:rFonts w:ascii="Calibri" w:eastAsia="Calibri" w:hAnsi="Calibri"/>
          <w:position w:val="8"/>
          <w:sz w:val="22"/>
          <w:szCs w:val="22"/>
          <w:lang w:eastAsia="en-US"/>
        </w:rPr>
        <w:lastRenderedPageBreak/>
        <w:t>§ 24</w:t>
      </w:r>
    </w:p>
    <w:p w14:paraId="47114891" w14:textId="77777777" w:rsidR="006B154B" w:rsidRPr="006B154B" w:rsidRDefault="006B154B" w:rsidP="006326F0">
      <w:pPr>
        <w:numPr>
          <w:ilvl w:val="2"/>
          <w:numId w:val="37"/>
        </w:numPr>
        <w:autoSpaceDE w:val="0"/>
        <w:autoSpaceDN w:val="0"/>
        <w:adjustRightInd w:val="0"/>
        <w:spacing w:after="200" w:line="276" w:lineRule="auto"/>
        <w:ind w:left="284"/>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Właściwym do rozpatrzenia sporów wynikłych na tle realizacji niniejszej umowy jest Sąd właściwy dla siedziby Zamawiającego.</w:t>
      </w:r>
    </w:p>
    <w:p w14:paraId="7D19ADD3" w14:textId="77777777" w:rsidR="006B154B" w:rsidRPr="006B154B" w:rsidRDefault="006B154B" w:rsidP="006326F0">
      <w:pPr>
        <w:numPr>
          <w:ilvl w:val="2"/>
          <w:numId w:val="37"/>
        </w:numPr>
        <w:autoSpaceDE w:val="0"/>
        <w:autoSpaceDN w:val="0"/>
        <w:adjustRightInd w:val="0"/>
        <w:spacing w:after="200" w:line="276" w:lineRule="auto"/>
        <w:ind w:left="284"/>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W sprawach nie uregulowanych niniejszą umową stosuje się przepisy Kodeksu Cywilnego.</w:t>
      </w:r>
    </w:p>
    <w:p w14:paraId="5D2E7EF9" w14:textId="77777777" w:rsidR="006B154B" w:rsidRPr="006B154B" w:rsidRDefault="006B154B" w:rsidP="006326F0">
      <w:pPr>
        <w:numPr>
          <w:ilvl w:val="2"/>
          <w:numId w:val="37"/>
        </w:numPr>
        <w:autoSpaceDE w:val="0"/>
        <w:autoSpaceDN w:val="0"/>
        <w:adjustRightInd w:val="0"/>
        <w:spacing w:after="200" w:line="276" w:lineRule="auto"/>
        <w:ind w:left="284"/>
        <w:jc w:val="both"/>
        <w:rPr>
          <w:rFonts w:ascii="Calibri" w:eastAsia="Calibri" w:hAnsi="Calibri"/>
          <w:position w:val="8"/>
          <w:sz w:val="22"/>
          <w:szCs w:val="22"/>
          <w:lang w:eastAsia="en-US"/>
        </w:rPr>
      </w:pPr>
      <w:r w:rsidRPr="006B154B">
        <w:rPr>
          <w:rFonts w:ascii="Calibri" w:eastAsia="Calibri" w:hAnsi="Calibri"/>
          <w:position w:val="8"/>
          <w:sz w:val="22"/>
          <w:szCs w:val="22"/>
          <w:lang w:eastAsia="en-US"/>
        </w:rPr>
        <w:t>Umowę niniejszą sporządza się w dwóch  jednobrzmiących egzemplarzach po jednym  dla każdej ze stron.</w:t>
      </w:r>
    </w:p>
    <w:p w14:paraId="5BC9F218" w14:textId="77777777" w:rsidR="006B154B" w:rsidRPr="006B154B" w:rsidRDefault="006B154B" w:rsidP="006B154B">
      <w:pPr>
        <w:tabs>
          <w:tab w:val="left" w:pos="567"/>
          <w:tab w:val="left" w:pos="8845"/>
        </w:tabs>
        <w:autoSpaceDE w:val="0"/>
        <w:autoSpaceDN w:val="0"/>
        <w:adjustRightInd w:val="0"/>
        <w:ind w:left="720"/>
        <w:contextualSpacing/>
        <w:jc w:val="both"/>
        <w:rPr>
          <w:rFonts w:ascii="Calibri" w:hAnsi="Calibri"/>
          <w:position w:val="8"/>
          <w:sz w:val="22"/>
          <w:szCs w:val="22"/>
        </w:rPr>
      </w:pPr>
    </w:p>
    <w:p w14:paraId="6D59622D" w14:textId="77777777" w:rsidR="006B154B" w:rsidRPr="006B154B" w:rsidRDefault="006B154B" w:rsidP="006B154B">
      <w:pPr>
        <w:tabs>
          <w:tab w:val="left" w:pos="567"/>
          <w:tab w:val="left" w:pos="8845"/>
        </w:tabs>
        <w:autoSpaceDE w:val="0"/>
        <w:autoSpaceDN w:val="0"/>
        <w:adjustRightInd w:val="0"/>
        <w:rPr>
          <w:rFonts w:ascii="Calibri" w:eastAsia="Calibri" w:hAnsi="Calibri"/>
          <w:position w:val="8"/>
          <w:sz w:val="22"/>
          <w:szCs w:val="22"/>
          <w:lang w:eastAsia="en-US"/>
        </w:rPr>
      </w:pPr>
    </w:p>
    <w:p w14:paraId="191841ED" w14:textId="77777777" w:rsidR="006B154B" w:rsidRPr="006B154B" w:rsidRDefault="006B154B" w:rsidP="006B154B">
      <w:pPr>
        <w:autoSpaceDE w:val="0"/>
        <w:autoSpaceDN w:val="0"/>
        <w:adjustRightInd w:val="0"/>
        <w:jc w:val="center"/>
        <w:rPr>
          <w:rFonts w:ascii="Calibri" w:eastAsia="Calibri" w:hAnsi="Calibri"/>
          <w:sz w:val="22"/>
          <w:szCs w:val="22"/>
          <w:lang w:eastAsia="en-US"/>
        </w:rPr>
      </w:pPr>
      <w:r w:rsidRPr="006B154B">
        <w:rPr>
          <w:rFonts w:ascii="Calibri" w:eastAsia="Calibri" w:hAnsi="Calibri"/>
          <w:position w:val="8"/>
          <w:sz w:val="22"/>
          <w:szCs w:val="22"/>
          <w:lang w:eastAsia="en-US"/>
        </w:rPr>
        <w:t>Zamawiający:</w:t>
      </w:r>
      <w:r w:rsidRPr="006B154B">
        <w:rPr>
          <w:rFonts w:ascii="Calibri" w:eastAsia="Calibri" w:hAnsi="Calibri"/>
          <w:position w:val="8"/>
          <w:sz w:val="22"/>
          <w:szCs w:val="22"/>
          <w:lang w:eastAsia="en-US"/>
        </w:rPr>
        <w:tab/>
      </w:r>
      <w:r w:rsidRPr="006B154B">
        <w:rPr>
          <w:rFonts w:ascii="Calibri" w:eastAsia="Calibri" w:hAnsi="Calibri"/>
          <w:position w:val="8"/>
          <w:sz w:val="22"/>
          <w:szCs w:val="22"/>
          <w:lang w:eastAsia="en-US"/>
        </w:rPr>
        <w:tab/>
      </w:r>
      <w:r w:rsidRPr="006B154B">
        <w:rPr>
          <w:rFonts w:ascii="Calibri" w:eastAsia="Calibri" w:hAnsi="Calibri"/>
          <w:position w:val="8"/>
          <w:sz w:val="22"/>
          <w:szCs w:val="22"/>
          <w:lang w:eastAsia="en-US"/>
        </w:rPr>
        <w:tab/>
      </w:r>
      <w:r w:rsidRPr="006B154B">
        <w:rPr>
          <w:rFonts w:ascii="Calibri" w:eastAsia="Calibri" w:hAnsi="Calibri"/>
          <w:position w:val="8"/>
          <w:sz w:val="22"/>
          <w:szCs w:val="22"/>
          <w:lang w:eastAsia="en-US"/>
        </w:rPr>
        <w:tab/>
      </w:r>
      <w:r w:rsidRPr="006B154B">
        <w:rPr>
          <w:rFonts w:ascii="Calibri" w:eastAsia="Calibri" w:hAnsi="Calibri"/>
          <w:position w:val="8"/>
          <w:sz w:val="22"/>
          <w:szCs w:val="22"/>
          <w:lang w:eastAsia="en-US"/>
        </w:rPr>
        <w:tab/>
      </w:r>
      <w:r w:rsidRPr="006B154B">
        <w:rPr>
          <w:rFonts w:ascii="Calibri" w:eastAsia="Calibri" w:hAnsi="Calibri"/>
          <w:position w:val="8"/>
          <w:sz w:val="22"/>
          <w:szCs w:val="22"/>
          <w:lang w:eastAsia="en-US"/>
        </w:rPr>
        <w:tab/>
      </w:r>
      <w:r w:rsidRPr="006B154B">
        <w:rPr>
          <w:rFonts w:ascii="Calibri" w:eastAsia="Calibri" w:hAnsi="Calibri"/>
          <w:position w:val="8"/>
          <w:sz w:val="22"/>
          <w:szCs w:val="22"/>
          <w:lang w:eastAsia="en-US"/>
        </w:rPr>
        <w:tab/>
        <w:t>Wykonawca:</w:t>
      </w:r>
    </w:p>
    <w:p w14:paraId="057A5266" w14:textId="77777777" w:rsidR="0062079A" w:rsidRPr="00545AF6" w:rsidRDefault="0062079A" w:rsidP="0062079A">
      <w:pPr>
        <w:rPr>
          <w:rFonts w:ascii="Calibri" w:hAnsi="Calibri" w:cs="Calibri"/>
          <w:sz w:val="22"/>
          <w:szCs w:val="22"/>
        </w:rPr>
      </w:pPr>
    </w:p>
    <w:p w14:paraId="40B7C628" w14:textId="77777777" w:rsidR="0062079A" w:rsidRPr="00545AF6" w:rsidRDefault="0062079A" w:rsidP="0062079A">
      <w:pPr>
        <w:rPr>
          <w:rFonts w:ascii="Calibri" w:hAnsi="Calibri" w:cs="Calibri"/>
          <w:sz w:val="22"/>
          <w:szCs w:val="22"/>
        </w:rPr>
      </w:pPr>
    </w:p>
    <w:p w14:paraId="6539C1B9" w14:textId="77777777" w:rsidR="0062079A" w:rsidRDefault="0062079A" w:rsidP="0062079A">
      <w:pPr>
        <w:rPr>
          <w:rFonts w:ascii="Calibri" w:hAnsi="Calibri" w:cs="Calibri"/>
          <w:sz w:val="22"/>
          <w:szCs w:val="22"/>
        </w:rPr>
      </w:pPr>
    </w:p>
    <w:p w14:paraId="04697CF0" w14:textId="77777777" w:rsidR="002E0741" w:rsidRDefault="002E0741" w:rsidP="0062079A">
      <w:pPr>
        <w:rPr>
          <w:rFonts w:ascii="Calibri" w:hAnsi="Calibri" w:cs="Calibri"/>
          <w:sz w:val="22"/>
          <w:szCs w:val="22"/>
        </w:rPr>
      </w:pPr>
    </w:p>
    <w:p w14:paraId="0DD38770" w14:textId="77777777" w:rsidR="002E0741" w:rsidRDefault="002E0741" w:rsidP="0062079A">
      <w:pPr>
        <w:rPr>
          <w:rFonts w:ascii="Calibri" w:hAnsi="Calibri" w:cs="Calibri"/>
          <w:sz w:val="22"/>
          <w:szCs w:val="22"/>
        </w:rPr>
      </w:pPr>
    </w:p>
    <w:p w14:paraId="136CEDE2" w14:textId="77777777" w:rsidR="002E0741" w:rsidRDefault="002E0741" w:rsidP="0062079A">
      <w:pPr>
        <w:rPr>
          <w:rFonts w:ascii="Calibri" w:hAnsi="Calibri" w:cs="Calibri"/>
          <w:sz w:val="22"/>
          <w:szCs w:val="22"/>
        </w:rPr>
      </w:pPr>
    </w:p>
    <w:p w14:paraId="62AB4617" w14:textId="77777777" w:rsidR="002E0741" w:rsidRDefault="002E0741" w:rsidP="0062079A">
      <w:pPr>
        <w:rPr>
          <w:rFonts w:ascii="Calibri" w:hAnsi="Calibri" w:cs="Calibri"/>
          <w:sz w:val="22"/>
          <w:szCs w:val="22"/>
        </w:rPr>
      </w:pPr>
    </w:p>
    <w:p w14:paraId="055AE932" w14:textId="77777777" w:rsidR="002E0741" w:rsidRDefault="002E0741" w:rsidP="0062079A">
      <w:pPr>
        <w:rPr>
          <w:rFonts w:ascii="Calibri" w:hAnsi="Calibri" w:cs="Calibri"/>
          <w:sz w:val="22"/>
          <w:szCs w:val="22"/>
        </w:rPr>
      </w:pPr>
    </w:p>
    <w:p w14:paraId="19CB2764" w14:textId="77777777" w:rsidR="002E0741" w:rsidRDefault="002E0741" w:rsidP="0062079A">
      <w:pPr>
        <w:rPr>
          <w:rFonts w:ascii="Calibri" w:hAnsi="Calibri" w:cs="Calibri"/>
          <w:sz w:val="22"/>
          <w:szCs w:val="22"/>
        </w:rPr>
      </w:pPr>
    </w:p>
    <w:p w14:paraId="67F38650" w14:textId="77777777" w:rsidR="002E0741" w:rsidRDefault="002E0741" w:rsidP="0062079A">
      <w:pPr>
        <w:rPr>
          <w:rFonts w:ascii="Calibri" w:hAnsi="Calibri" w:cs="Calibri"/>
          <w:sz w:val="22"/>
          <w:szCs w:val="22"/>
        </w:rPr>
      </w:pPr>
    </w:p>
    <w:p w14:paraId="0862BDD5" w14:textId="77777777" w:rsidR="002E0741" w:rsidRDefault="002E0741" w:rsidP="0062079A">
      <w:pPr>
        <w:rPr>
          <w:rFonts w:ascii="Calibri" w:hAnsi="Calibri" w:cs="Calibri"/>
          <w:sz w:val="22"/>
          <w:szCs w:val="22"/>
        </w:rPr>
      </w:pPr>
    </w:p>
    <w:p w14:paraId="15B8C753" w14:textId="77777777" w:rsidR="002E0741" w:rsidRDefault="002E0741" w:rsidP="0062079A">
      <w:pPr>
        <w:rPr>
          <w:rFonts w:ascii="Calibri" w:hAnsi="Calibri" w:cs="Calibri"/>
          <w:sz w:val="22"/>
          <w:szCs w:val="22"/>
        </w:rPr>
      </w:pPr>
    </w:p>
    <w:p w14:paraId="1F7AF38B" w14:textId="77777777" w:rsidR="002E0741" w:rsidRDefault="002E0741" w:rsidP="0062079A">
      <w:pPr>
        <w:rPr>
          <w:rFonts w:ascii="Calibri" w:hAnsi="Calibri" w:cs="Calibri"/>
          <w:sz w:val="22"/>
          <w:szCs w:val="22"/>
        </w:rPr>
      </w:pPr>
    </w:p>
    <w:p w14:paraId="3CE95AA5" w14:textId="77777777" w:rsidR="002E0741" w:rsidRDefault="002E0741" w:rsidP="0062079A">
      <w:pPr>
        <w:rPr>
          <w:rFonts w:ascii="Calibri" w:hAnsi="Calibri" w:cs="Calibri"/>
          <w:sz w:val="22"/>
          <w:szCs w:val="22"/>
        </w:rPr>
      </w:pPr>
    </w:p>
    <w:p w14:paraId="49673CB2" w14:textId="77777777" w:rsidR="002E0741" w:rsidRDefault="002E0741" w:rsidP="0062079A">
      <w:pPr>
        <w:rPr>
          <w:rFonts w:ascii="Calibri" w:hAnsi="Calibri" w:cs="Calibri"/>
          <w:sz w:val="22"/>
          <w:szCs w:val="22"/>
        </w:rPr>
      </w:pPr>
    </w:p>
    <w:p w14:paraId="72050431" w14:textId="77777777" w:rsidR="002E0741" w:rsidRDefault="002E0741" w:rsidP="0062079A">
      <w:pPr>
        <w:rPr>
          <w:rFonts w:ascii="Calibri" w:hAnsi="Calibri" w:cs="Calibri"/>
          <w:sz w:val="22"/>
          <w:szCs w:val="22"/>
        </w:rPr>
      </w:pPr>
    </w:p>
    <w:p w14:paraId="28770160" w14:textId="77777777" w:rsidR="002E0741" w:rsidRDefault="002E0741" w:rsidP="0062079A">
      <w:pPr>
        <w:rPr>
          <w:rFonts w:ascii="Calibri" w:hAnsi="Calibri" w:cs="Calibri"/>
          <w:sz w:val="22"/>
          <w:szCs w:val="22"/>
        </w:rPr>
      </w:pPr>
    </w:p>
    <w:p w14:paraId="5DCBC28A" w14:textId="77777777" w:rsidR="002E0741" w:rsidRDefault="002E0741" w:rsidP="0062079A">
      <w:pPr>
        <w:rPr>
          <w:rFonts w:ascii="Calibri" w:hAnsi="Calibri" w:cs="Calibri"/>
          <w:sz w:val="22"/>
          <w:szCs w:val="22"/>
        </w:rPr>
      </w:pPr>
    </w:p>
    <w:p w14:paraId="4611CBEA" w14:textId="77777777" w:rsidR="002E0741" w:rsidRDefault="002E0741" w:rsidP="0062079A">
      <w:pPr>
        <w:rPr>
          <w:rFonts w:ascii="Calibri" w:hAnsi="Calibri" w:cs="Calibri"/>
          <w:sz w:val="22"/>
          <w:szCs w:val="22"/>
        </w:rPr>
      </w:pPr>
    </w:p>
    <w:p w14:paraId="36C39D80" w14:textId="77777777" w:rsidR="002E0741" w:rsidRDefault="002E0741" w:rsidP="0062079A">
      <w:pPr>
        <w:rPr>
          <w:rFonts w:ascii="Calibri" w:hAnsi="Calibri" w:cs="Calibri"/>
          <w:sz w:val="22"/>
          <w:szCs w:val="22"/>
        </w:rPr>
      </w:pPr>
    </w:p>
    <w:p w14:paraId="44CDC3E1" w14:textId="77777777" w:rsidR="002E0741" w:rsidRDefault="002E0741" w:rsidP="0062079A">
      <w:pPr>
        <w:rPr>
          <w:rFonts w:ascii="Calibri" w:hAnsi="Calibri" w:cs="Calibri"/>
          <w:sz w:val="22"/>
          <w:szCs w:val="22"/>
        </w:rPr>
      </w:pPr>
    </w:p>
    <w:p w14:paraId="52073131" w14:textId="77777777" w:rsidR="002E0741" w:rsidRDefault="002E0741" w:rsidP="0062079A">
      <w:pPr>
        <w:rPr>
          <w:rFonts w:ascii="Calibri" w:hAnsi="Calibri" w:cs="Calibri"/>
          <w:sz w:val="22"/>
          <w:szCs w:val="22"/>
        </w:rPr>
      </w:pPr>
    </w:p>
    <w:p w14:paraId="3984C95E" w14:textId="77777777" w:rsidR="002E0741" w:rsidRDefault="002E0741" w:rsidP="0062079A">
      <w:pPr>
        <w:rPr>
          <w:rFonts w:ascii="Calibri" w:hAnsi="Calibri" w:cs="Calibri"/>
          <w:sz w:val="22"/>
          <w:szCs w:val="22"/>
        </w:rPr>
      </w:pPr>
    </w:p>
    <w:p w14:paraId="1B3669EE" w14:textId="77777777" w:rsidR="002E0741" w:rsidRPr="00545AF6" w:rsidRDefault="002E0741" w:rsidP="0062079A">
      <w:pPr>
        <w:rPr>
          <w:rFonts w:ascii="Calibri" w:hAnsi="Calibri" w:cs="Calibri"/>
          <w:sz w:val="22"/>
          <w:szCs w:val="22"/>
        </w:rPr>
      </w:pPr>
    </w:p>
    <w:p w14:paraId="73C9C433" w14:textId="77777777" w:rsidR="0062079A" w:rsidRPr="00545AF6" w:rsidRDefault="0062079A" w:rsidP="0062079A">
      <w:pPr>
        <w:rPr>
          <w:rFonts w:ascii="Calibri" w:hAnsi="Calibri" w:cs="Calibri"/>
          <w:sz w:val="22"/>
          <w:szCs w:val="22"/>
        </w:rPr>
      </w:pPr>
    </w:p>
    <w:p w14:paraId="3EA9B445" w14:textId="722AB34A" w:rsidR="00A81F6E" w:rsidRPr="009A0C7A" w:rsidRDefault="009A0C7A" w:rsidP="006B154B">
      <w:pPr>
        <w:rPr>
          <w:rFonts w:ascii="Calibri" w:hAnsi="Calibri" w:cs="Calibri"/>
          <w:b/>
        </w:rPr>
      </w:pPr>
      <w:r w:rsidRPr="009A0C7A">
        <w:rPr>
          <w:rFonts w:ascii="Calibri" w:hAnsi="Calibri" w:cs="Calibri"/>
          <w:b/>
        </w:rPr>
        <w:t>Załączniki:</w:t>
      </w:r>
    </w:p>
    <w:p w14:paraId="6B2D0D60" w14:textId="3A670081" w:rsidR="009A0C7A" w:rsidRDefault="009A0C7A" w:rsidP="006B154B">
      <w:pPr>
        <w:rPr>
          <w:rFonts w:ascii="Calibri" w:hAnsi="Calibri" w:cs="Calibri"/>
        </w:rPr>
      </w:pPr>
    </w:p>
    <w:p w14:paraId="13DFF12B" w14:textId="5A3B2008" w:rsidR="009A0C7A" w:rsidRPr="009A0C7A" w:rsidRDefault="009A0C7A" w:rsidP="009A0C7A">
      <w:pPr>
        <w:rPr>
          <w:rFonts w:ascii="Calibri" w:hAnsi="Calibri" w:cs="Calibri"/>
        </w:rPr>
      </w:pPr>
      <w:r>
        <w:rPr>
          <w:rFonts w:ascii="Calibri" w:hAnsi="Calibri" w:cs="Calibri"/>
        </w:rPr>
        <w:t>Załącznik nr 1 Karta  gwarancyjna</w:t>
      </w:r>
    </w:p>
    <w:p w14:paraId="1133BE63" w14:textId="3DC9EB97" w:rsidR="009A0C7A" w:rsidRPr="009A0C7A" w:rsidRDefault="009A0C7A" w:rsidP="009A0C7A">
      <w:pPr>
        <w:rPr>
          <w:rFonts w:ascii="Calibri" w:hAnsi="Calibri" w:cs="Calibri"/>
        </w:rPr>
      </w:pPr>
      <w:r>
        <w:rPr>
          <w:rFonts w:ascii="Calibri" w:hAnsi="Calibri" w:cs="Calibri"/>
        </w:rPr>
        <w:t xml:space="preserve">Załącznik nr 2 </w:t>
      </w:r>
      <w:r w:rsidRPr="009A0C7A">
        <w:rPr>
          <w:rFonts w:ascii="Calibri" w:hAnsi="Calibri" w:cs="Calibri"/>
        </w:rPr>
        <w:t xml:space="preserve">Projekt budowlany </w:t>
      </w:r>
    </w:p>
    <w:p w14:paraId="091BA58C" w14:textId="093FE757" w:rsidR="009A0C7A" w:rsidRPr="009A0C7A" w:rsidRDefault="009A0C7A" w:rsidP="009A0C7A">
      <w:pPr>
        <w:rPr>
          <w:rFonts w:ascii="Calibri" w:hAnsi="Calibri" w:cs="Calibri"/>
        </w:rPr>
      </w:pPr>
      <w:r>
        <w:rPr>
          <w:rFonts w:ascii="Calibri" w:hAnsi="Calibri" w:cs="Calibri"/>
        </w:rPr>
        <w:t>Załącznik nr 3</w:t>
      </w:r>
      <w:r w:rsidRPr="009A0C7A">
        <w:rPr>
          <w:rFonts w:ascii="Calibri" w:hAnsi="Calibri" w:cs="Calibri"/>
        </w:rPr>
        <w:t xml:space="preserve"> Projekt wykonawczy</w:t>
      </w:r>
    </w:p>
    <w:p w14:paraId="04AAAD93" w14:textId="2F5C0685" w:rsidR="009A0C7A" w:rsidRPr="009A0C7A" w:rsidRDefault="009A0C7A" w:rsidP="009A0C7A">
      <w:pPr>
        <w:rPr>
          <w:rFonts w:ascii="Calibri" w:hAnsi="Calibri" w:cs="Calibri"/>
        </w:rPr>
      </w:pPr>
      <w:r>
        <w:rPr>
          <w:rFonts w:ascii="Calibri" w:hAnsi="Calibri" w:cs="Calibri"/>
        </w:rPr>
        <w:t>Załącznik nr 4</w:t>
      </w:r>
      <w:r w:rsidRPr="009A0C7A">
        <w:rPr>
          <w:rFonts w:ascii="Calibri" w:hAnsi="Calibri" w:cs="Calibri"/>
        </w:rPr>
        <w:t xml:space="preserve"> Pozwolenie na budowę nr 679/18 z dnia 28 czerwca 2018 r.</w:t>
      </w:r>
    </w:p>
    <w:p w14:paraId="1C8B2C9B" w14:textId="7FDE5D8E" w:rsidR="009A0C7A" w:rsidRDefault="009A0C7A" w:rsidP="009A0C7A">
      <w:pPr>
        <w:rPr>
          <w:rFonts w:ascii="Calibri" w:hAnsi="Calibri" w:cs="Calibri"/>
        </w:rPr>
      </w:pPr>
      <w:r>
        <w:rPr>
          <w:rFonts w:ascii="Calibri" w:hAnsi="Calibri" w:cs="Calibri"/>
        </w:rPr>
        <w:t>Załącznik nr 5</w:t>
      </w:r>
      <w:r w:rsidR="00804690">
        <w:rPr>
          <w:rFonts w:ascii="Calibri" w:hAnsi="Calibri" w:cs="Calibri"/>
        </w:rPr>
        <w:t xml:space="preserve"> </w:t>
      </w:r>
      <w:proofErr w:type="spellStart"/>
      <w:r w:rsidRPr="009A0C7A">
        <w:rPr>
          <w:rFonts w:ascii="Calibri" w:hAnsi="Calibri" w:cs="Calibri"/>
        </w:rPr>
        <w:t>STWiORB</w:t>
      </w:r>
      <w:proofErr w:type="spellEnd"/>
    </w:p>
    <w:p w14:paraId="6A8F0A85" w14:textId="0D2F6997" w:rsidR="009A0C7A" w:rsidRDefault="009A0C7A" w:rsidP="009A0C7A">
      <w:pPr>
        <w:rPr>
          <w:rFonts w:ascii="Calibri" w:hAnsi="Calibri" w:cs="Calibri"/>
        </w:rPr>
      </w:pPr>
      <w:r>
        <w:rPr>
          <w:rFonts w:ascii="Calibri" w:hAnsi="Calibri" w:cs="Calibri"/>
        </w:rPr>
        <w:t xml:space="preserve">Załącznik nr 6 Kopia polisy ubezpieczeniowej </w:t>
      </w:r>
    </w:p>
    <w:p w14:paraId="6EF28937" w14:textId="07265B74" w:rsidR="009A0C7A" w:rsidRPr="0093032C" w:rsidRDefault="009A0C7A" w:rsidP="009A0C7A">
      <w:pPr>
        <w:rPr>
          <w:rFonts w:ascii="Calibri" w:hAnsi="Calibri" w:cs="Calibri"/>
        </w:rPr>
      </w:pPr>
      <w:r>
        <w:rPr>
          <w:rFonts w:ascii="Calibri" w:hAnsi="Calibri" w:cs="Calibri"/>
        </w:rPr>
        <w:t>Załącznik nr 7 Dowód wniesienia zabezpieczenia umowy</w:t>
      </w:r>
    </w:p>
    <w:sectPr w:rsidR="009A0C7A" w:rsidRPr="0093032C" w:rsidSect="00455791">
      <w:headerReference w:type="default" r:id="rId8"/>
      <w:footerReference w:type="default" r:id="rId9"/>
      <w:pgSz w:w="11906" w:h="16838"/>
      <w:pgMar w:top="1843" w:right="991" w:bottom="1418" w:left="993" w:header="1701" w:footer="34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8A364" w14:textId="77777777" w:rsidR="00644921" w:rsidRDefault="00644921" w:rsidP="005E5033">
      <w:r>
        <w:separator/>
      </w:r>
    </w:p>
  </w:endnote>
  <w:endnote w:type="continuationSeparator" w:id="0">
    <w:p w14:paraId="2224E98F" w14:textId="77777777" w:rsidR="00644921" w:rsidRDefault="00644921" w:rsidP="005E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Narrow">
    <w:panose1 w:val="00000000000000000000"/>
    <w:charset w:val="80"/>
    <w:family w:val="auto"/>
    <w:notTrueType/>
    <w:pitch w:val="default"/>
    <w:sig w:usb0="00000001" w:usb1="08070000" w:usb2="00000010" w:usb3="00000000" w:csb0="0002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A6F8" w14:textId="764D8390" w:rsidR="00164442" w:rsidRPr="000872AF" w:rsidRDefault="00964910" w:rsidP="00164442">
    <w:pPr>
      <w:pStyle w:val="Stopka"/>
      <w:tabs>
        <w:tab w:val="clear" w:pos="4536"/>
        <w:tab w:val="clear" w:pos="9072"/>
        <w:tab w:val="center" w:pos="0"/>
        <w:tab w:val="right" w:pos="9781"/>
      </w:tabs>
      <w:rPr>
        <w:rFonts w:ascii="Calibri" w:hAnsi="Calibri" w:cs="Calibri"/>
        <w:sz w:val="18"/>
        <w:szCs w:val="18"/>
        <w:shd w:val="clear" w:color="auto" w:fill="FFFFFF"/>
      </w:rPr>
    </w:pPr>
    <w:r w:rsidRPr="000872AF">
      <w:rPr>
        <w:rFonts w:ascii="Calibri" w:hAnsi="Calibri" w:cs="Calibri"/>
        <w:noProof/>
        <w:sz w:val="18"/>
        <w:szCs w:val="18"/>
      </w:rPr>
      <mc:AlternateContent>
        <mc:Choice Requires="wps">
          <w:drawing>
            <wp:anchor distT="0" distB="0" distL="114300" distR="114300" simplePos="0" relativeHeight="251659264" behindDoc="0" locked="0" layoutInCell="1" allowOverlap="1" wp14:anchorId="03B7D0DE" wp14:editId="5FF6A954">
              <wp:simplePos x="0" y="0"/>
              <wp:positionH relativeFrom="column">
                <wp:posOffset>12065</wp:posOffset>
              </wp:positionH>
              <wp:positionV relativeFrom="paragraph">
                <wp:posOffset>-69850</wp:posOffset>
              </wp:positionV>
              <wp:extent cx="6178550" cy="635"/>
              <wp:effectExtent l="0" t="0" r="0" b="0"/>
              <wp:wrapNone/>
              <wp:docPr id="180821257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8550" cy="63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17088" dir="7836078"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6D80963" id="_x0000_t32" coordsize="21600,21600" o:spt="32" o:oned="t" path="m,l21600,21600e" filled="f">
              <v:path arrowok="t" fillok="f" o:connecttype="none"/>
              <o:lock v:ext="edit" shapetype="t"/>
            </v:shapetype>
            <v:shape id="AutoShape 28" o:spid="_x0000_s1026" type="#_x0000_t32" style="position:absolute;margin-left:.95pt;margin-top:-5.5pt;width:486.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" strokeweight="1pt">
              <v:shadow opacity=".5" offset="-6pt,7pt"/>
            </v:shape>
          </w:pict>
        </mc:Fallback>
      </mc:AlternateContent>
    </w:r>
    <w:r w:rsidR="00164442" w:rsidRPr="000872AF">
      <w:rPr>
        <w:rFonts w:ascii="Calibri" w:hAnsi="Calibri" w:cs="Calibri"/>
        <w:sz w:val="18"/>
        <w:szCs w:val="18"/>
      </w:rPr>
      <w:t>Telefon: 1</w:t>
    </w:r>
    <w:r w:rsidR="00164442" w:rsidRPr="000872AF">
      <w:rPr>
        <w:rFonts w:ascii="Calibri" w:hAnsi="Calibri" w:cs="Calibri"/>
        <w:sz w:val="18"/>
        <w:szCs w:val="18"/>
        <w:shd w:val="clear" w:color="auto" w:fill="FFFFFF"/>
      </w:rPr>
      <w:t>8 266 36 14</w:t>
    </w:r>
    <w:r w:rsidR="00164442" w:rsidRPr="000872AF">
      <w:rPr>
        <w:rFonts w:ascii="Calibri" w:hAnsi="Calibri" w:cs="Calibri"/>
        <w:sz w:val="18"/>
        <w:szCs w:val="18"/>
      </w:rPr>
      <w:tab/>
    </w:r>
    <w:r w:rsidR="00164442" w:rsidRPr="000872AF">
      <w:rPr>
        <w:rFonts w:ascii="Calibri" w:hAnsi="Calibri" w:cs="Calibri"/>
        <w:sz w:val="18"/>
        <w:szCs w:val="18"/>
        <w:shd w:val="clear" w:color="auto" w:fill="FFFFFF"/>
      </w:rPr>
      <w:t xml:space="preserve">NIP: 735 28 69 568, REGON: 366 273 119  </w:t>
    </w:r>
  </w:p>
  <w:p w14:paraId="3CFF3948" w14:textId="77777777" w:rsidR="00164442" w:rsidRPr="000872AF" w:rsidRDefault="00527736" w:rsidP="00164442">
    <w:pPr>
      <w:pStyle w:val="Stopka"/>
      <w:tabs>
        <w:tab w:val="clear" w:pos="4536"/>
        <w:tab w:val="clear" w:pos="9072"/>
        <w:tab w:val="center" w:pos="1134"/>
        <w:tab w:val="right" w:pos="9781"/>
      </w:tabs>
      <w:rPr>
        <w:rFonts w:ascii="Calibri" w:hAnsi="Calibri" w:cs="Calibri"/>
        <w:sz w:val="18"/>
        <w:szCs w:val="18"/>
      </w:rPr>
    </w:pPr>
    <w:hyperlink r:id="rId1" w:history="1">
      <w:r w:rsidRPr="000872AF">
        <w:rPr>
          <w:rStyle w:val="Hipercze"/>
          <w:rFonts w:ascii="Calibri" w:hAnsi="Calibri" w:cs="Calibri"/>
          <w:color w:val="auto"/>
          <w:sz w:val="18"/>
          <w:szCs w:val="18"/>
          <w:u w:val="none"/>
        </w:rPr>
        <w:t>www.mzwik.nowytarg.pl</w:t>
      </w:r>
    </w:hyperlink>
    <w:r w:rsidRPr="000872AF">
      <w:rPr>
        <w:rFonts w:ascii="Calibri" w:hAnsi="Calibri" w:cs="Calibri"/>
        <w:sz w:val="18"/>
        <w:szCs w:val="18"/>
      </w:rPr>
      <w:tab/>
    </w:r>
    <w:r w:rsidR="00164442" w:rsidRPr="000872AF">
      <w:rPr>
        <w:rFonts w:ascii="Calibri" w:hAnsi="Calibri" w:cs="Calibri"/>
        <w:sz w:val="18"/>
        <w:szCs w:val="18"/>
        <w:shd w:val="clear" w:color="auto" w:fill="FFFFFF"/>
      </w:rPr>
      <w:t>Sąd Rejonowy dla Krakowa - Śródmieścia w Krakowie,</w:t>
    </w:r>
  </w:p>
  <w:p w14:paraId="26455A0C" w14:textId="77777777" w:rsidR="00164442" w:rsidRPr="000872AF" w:rsidRDefault="00527736" w:rsidP="00164442">
    <w:pPr>
      <w:pStyle w:val="Stopka"/>
      <w:tabs>
        <w:tab w:val="clear" w:pos="9072"/>
        <w:tab w:val="center" w:pos="1134"/>
        <w:tab w:val="right" w:pos="9781"/>
      </w:tabs>
      <w:ind w:right="-142"/>
      <w:rPr>
        <w:rFonts w:ascii="Calibri" w:hAnsi="Calibri" w:cs="Calibri"/>
        <w:sz w:val="18"/>
        <w:szCs w:val="18"/>
        <w:shd w:val="clear" w:color="auto" w:fill="FFFFFF"/>
      </w:rPr>
    </w:pPr>
    <w:r w:rsidRPr="000872AF">
      <w:rPr>
        <w:rFonts w:ascii="Calibri" w:hAnsi="Calibri" w:cs="Calibri"/>
        <w:sz w:val="18"/>
        <w:szCs w:val="18"/>
        <w:shd w:val="clear" w:color="auto" w:fill="FFFFFF"/>
      </w:rPr>
      <w:t xml:space="preserve">e-mail: </w:t>
    </w:r>
    <w:hyperlink r:id="rId2" w:history="1">
      <w:r w:rsidRPr="000872AF">
        <w:rPr>
          <w:rStyle w:val="Hipercze"/>
          <w:rFonts w:ascii="Calibri" w:hAnsi="Calibri" w:cs="Calibri"/>
          <w:color w:val="auto"/>
          <w:sz w:val="18"/>
          <w:szCs w:val="18"/>
          <w:u w:val="none"/>
          <w:shd w:val="clear" w:color="auto" w:fill="FFFFFF"/>
        </w:rPr>
        <w:t>mzwik@mzwik.nowytarg.pl</w:t>
      </w:r>
    </w:hyperlink>
    <w:r w:rsidR="00164442" w:rsidRPr="000872AF">
      <w:rPr>
        <w:rFonts w:ascii="Calibri" w:hAnsi="Calibri" w:cs="Calibri"/>
        <w:sz w:val="18"/>
        <w:szCs w:val="18"/>
        <w:shd w:val="clear" w:color="auto" w:fill="FFFFFF"/>
      </w:rPr>
      <w:tab/>
    </w:r>
    <w:r w:rsidR="00164442" w:rsidRPr="000872AF">
      <w:rPr>
        <w:rFonts w:ascii="Calibri" w:hAnsi="Calibri" w:cs="Calibri"/>
        <w:sz w:val="18"/>
        <w:szCs w:val="18"/>
        <w:shd w:val="clear" w:color="auto" w:fill="FFFFFF"/>
      </w:rPr>
      <w:tab/>
      <w:t xml:space="preserve">XII Wydział Gospodarczy - KRS </w:t>
    </w:r>
    <w:r w:rsidR="00164442" w:rsidRPr="000872AF">
      <w:rPr>
        <w:rFonts w:ascii="Calibri" w:hAnsi="Calibri" w:cs="Calibri"/>
        <w:sz w:val="18"/>
        <w:szCs w:val="18"/>
      </w:rPr>
      <w:t>0000658476</w:t>
    </w:r>
  </w:p>
  <w:p w14:paraId="4D9C3E7F" w14:textId="745BC634" w:rsidR="003A5A1F" w:rsidRPr="000872AF" w:rsidRDefault="00164442" w:rsidP="00164442">
    <w:pPr>
      <w:pStyle w:val="Stopka"/>
      <w:tabs>
        <w:tab w:val="clear" w:pos="4536"/>
        <w:tab w:val="clear" w:pos="9072"/>
        <w:tab w:val="center" w:pos="0"/>
        <w:tab w:val="right" w:pos="9781"/>
      </w:tabs>
      <w:rPr>
        <w:rFonts w:ascii="Calibri" w:hAnsi="Calibri" w:cs="Calibri"/>
        <w:sz w:val="18"/>
        <w:szCs w:val="18"/>
        <w:shd w:val="clear" w:color="auto" w:fill="FFFFFF"/>
      </w:rPr>
    </w:pPr>
    <w:r w:rsidRPr="000872AF">
      <w:rPr>
        <w:rFonts w:ascii="Calibri" w:hAnsi="Calibri" w:cs="Calibri"/>
        <w:sz w:val="18"/>
        <w:szCs w:val="18"/>
      </w:rPr>
      <w:tab/>
    </w:r>
    <w:r w:rsidRPr="000872AF">
      <w:rPr>
        <w:rFonts w:ascii="Calibri" w:hAnsi="Calibri" w:cs="Calibri"/>
        <w:sz w:val="18"/>
        <w:szCs w:val="18"/>
        <w:shd w:val="clear" w:color="auto" w:fill="FFFFFF"/>
      </w:rPr>
      <w:t>K</w:t>
    </w:r>
    <w:r w:rsidR="0000196D" w:rsidRPr="000872AF">
      <w:rPr>
        <w:rFonts w:ascii="Calibri" w:hAnsi="Calibri" w:cs="Calibri"/>
        <w:sz w:val="18"/>
        <w:szCs w:val="18"/>
        <w:shd w:val="clear" w:color="auto" w:fill="FFFFFF"/>
      </w:rPr>
      <w:t xml:space="preserve">apitał zakładowy </w:t>
    </w:r>
    <w:r w:rsidR="00923D0F">
      <w:rPr>
        <w:rFonts w:ascii="Calibri" w:hAnsi="Calibri" w:cs="Calibri"/>
        <w:sz w:val="18"/>
        <w:szCs w:val="18"/>
        <w:shd w:val="clear" w:color="auto" w:fill="FFFFFF"/>
      </w:rPr>
      <w:t>8</w:t>
    </w:r>
    <w:r w:rsidR="009251C7">
      <w:rPr>
        <w:rFonts w:ascii="Calibri" w:hAnsi="Calibri" w:cs="Calibri"/>
        <w:sz w:val="18"/>
        <w:szCs w:val="18"/>
        <w:shd w:val="clear" w:color="auto" w:fill="FFFFFF"/>
      </w:rPr>
      <w:t>5</w:t>
    </w:r>
    <w:r w:rsidR="00923D0F">
      <w:rPr>
        <w:rFonts w:ascii="Calibri" w:hAnsi="Calibri" w:cs="Calibri"/>
        <w:sz w:val="18"/>
        <w:szCs w:val="18"/>
        <w:shd w:val="clear" w:color="auto" w:fill="FFFFFF"/>
      </w:rPr>
      <w:t xml:space="preserve"> </w:t>
    </w:r>
    <w:r w:rsidR="009251C7">
      <w:rPr>
        <w:rFonts w:ascii="Calibri" w:hAnsi="Calibri" w:cs="Calibri"/>
        <w:sz w:val="18"/>
        <w:szCs w:val="18"/>
        <w:shd w:val="clear" w:color="auto" w:fill="FFFFFF"/>
      </w:rPr>
      <w:t>3</w:t>
    </w:r>
    <w:r w:rsidR="00923D0F">
      <w:rPr>
        <w:rFonts w:ascii="Calibri" w:hAnsi="Calibri" w:cs="Calibri"/>
        <w:sz w:val="18"/>
        <w:szCs w:val="18"/>
        <w:shd w:val="clear" w:color="auto" w:fill="FFFFFF"/>
      </w:rPr>
      <w:t>5</w:t>
    </w:r>
    <w:r w:rsidR="00212E8B">
      <w:rPr>
        <w:rFonts w:ascii="Calibri" w:hAnsi="Calibri" w:cs="Calibri"/>
        <w:sz w:val="18"/>
        <w:szCs w:val="18"/>
        <w:shd w:val="clear" w:color="auto" w:fill="FFFFFF"/>
      </w:rPr>
      <w:t>5</w:t>
    </w:r>
    <w:r w:rsidRPr="000872AF">
      <w:rPr>
        <w:rFonts w:ascii="Calibri" w:hAnsi="Calibri" w:cs="Calibri"/>
        <w:sz w:val="18"/>
        <w:szCs w:val="18"/>
        <w:shd w:val="clear" w:color="auto" w:fill="FFFFFF"/>
      </w:rPr>
      <w:t xml:space="preserve"> </w:t>
    </w:r>
    <w:r w:rsidR="009251C7">
      <w:rPr>
        <w:rFonts w:ascii="Calibri" w:hAnsi="Calibri" w:cs="Calibri"/>
        <w:sz w:val="18"/>
        <w:szCs w:val="18"/>
        <w:shd w:val="clear" w:color="auto" w:fill="FFFFFF"/>
      </w:rPr>
      <w:t>5</w:t>
    </w:r>
    <w:r w:rsidRPr="000872AF">
      <w:rPr>
        <w:rFonts w:ascii="Calibri" w:hAnsi="Calibri" w:cs="Calibri"/>
        <w:sz w:val="18"/>
        <w:szCs w:val="18"/>
        <w:shd w:val="clear" w:color="auto" w:fill="FFFFFF"/>
      </w:rPr>
      <w:t>00 zł</w:t>
    </w:r>
    <w:r w:rsidR="003A5A1F" w:rsidRPr="000872AF">
      <w:rPr>
        <w:rFonts w:ascii="Calibri" w:hAnsi="Calibri" w:cs="Calibr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22774" w14:textId="77777777" w:rsidR="00644921" w:rsidRDefault="00644921" w:rsidP="005E5033">
      <w:r>
        <w:separator/>
      </w:r>
    </w:p>
  </w:footnote>
  <w:footnote w:type="continuationSeparator" w:id="0">
    <w:p w14:paraId="017407AB" w14:textId="77777777" w:rsidR="00644921" w:rsidRDefault="00644921" w:rsidP="005E5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CB60" w14:textId="4A13502B" w:rsidR="005E5033" w:rsidRPr="00F4525D" w:rsidRDefault="001D4C0F" w:rsidP="00455791">
    <w:r>
      <w:rPr>
        <w:rFonts w:ascii="Calibri" w:hAnsi="Calibri" w:cs="Calibri"/>
        <w:noProof/>
        <w:sz w:val="22"/>
        <w:szCs w:val="22"/>
      </w:rPr>
      <w:drawing>
        <wp:anchor distT="0" distB="0" distL="114300" distR="114300" simplePos="0" relativeHeight="251660288" behindDoc="1" locked="0" layoutInCell="1" allowOverlap="1" wp14:anchorId="2665A36E" wp14:editId="61F7608E">
          <wp:simplePos x="0" y="0"/>
          <wp:positionH relativeFrom="margin">
            <wp:align>center</wp:align>
          </wp:positionH>
          <wp:positionV relativeFrom="paragraph">
            <wp:posOffset>-166370</wp:posOffset>
          </wp:positionV>
          <wp:extent cx="6155055" cy="717550"/>
          <wp:effectExtent l="0" t="0" r="0" b="6350"/>
          <wp:wrapTight wrapText="bothSides">
            <wp:wrapPolygon edited="0">
              <wp:start x="0" y="0"/>
              <wp:lineTo x="0" y="21218"/>
              <wp:lineTo x="21526" y="21218"/>
              <wp:lineTo x="21526" y="0"/>
              <wp:lineTo x="0" y="0"/>
            </wp:wrapPolygon>
          </wp:wrapTight>
          <wp:docPr id="82758943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55055" cy="717550"/>
                  </a:xfrm>
                  <a:prstGeom prst="rect">
                    <a:avLst/>
                  </a:prstGeom>
                  <a:noFill/>
                  <a:ln>
                    <a:noFill/>
                  </a:ln>
                </pic:spPr>
              </pic:pic>
            </a:graphicData>
          </a:graphic>
        </wp:anchor>
      </w:drawing>
    </w:r>
    <w:r w:rsidR="000E1B85">
      <w:rPr>
        <w:noProof/>
      </w:rPr>
      <mc:AlternateContent>
        <mc:Choice Requires="wps">
          <w:drawing>
            <wp:anchor distT="0" distB="0" distL="114300" distR="114300" simplePos="0" relativeHeight="251657216" behindDoc="0" locked="0" layoutInCell="1" allowOverlap="1" wp14:anchorId="591F4F8C" wp14:editId="14AE72F0">
              <wp:simplePos x="0" y="0"/>
              <wp:positionH relativeFrom="column">
                <wp:posOffset>93345</wp:posOffset>
              </wp:positionH>
              <wp:positionV relativeFrom="paragraph">
                <wp:posOffset>-1011555</wp:posOffset>
              </wp:positionV>
              <wp:extent cx="6446520" cy="876300"/>
              <wp:effectExtent l="0" t="0" r="0" b="0"/>
              <wp:wrapNone/>
              <wp:docPr id="192659867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59193" w14:textId="77777777" w:rsidR="00455791" w:rsidRDefault="00455791" w:rsidP="00F4525D">
                          <w:pPr>
                            <w:pStyle w:val="Bezodstpw"/>
                            <w:jc w:val="center"/>
                            <w:rPr>
                              <w:rFonts w:ascii="Calibri" w:hAnsi="Calibri" w:cs="Calibri"/>
                              <w:b/>
                              <w:sz w:val="28"/>
                              <w:szCs w:val="28"/>
                            </w:rPr>
                          </w:pPr>
                        </w:p>
                        <w:p w14:paraId="675FFBC5" w14:textId="46244310" w:rsidR="000E1B85" w:rsidRPr="000872AF" w:rsidRDefault="005E5033" w:rsidP="000E1B85">
                          <w:pPr>
                            <w:pStyle w:val="Bezodstpw"/>
                            <w:jc w:val="center"/>
                            <w:rPr>
                              <w:rFonts w:ascii="Calibri" w:hAnsi="Calibri" w:cs="Calibri"/>
                              <w:b/>
                              <w:sz w:val="28"/>
                              <w:szCs w:val="28"/>
                            </w:rPr>
                          </w:pPr>
                          <w:r w:rsidRPr="000872AF">
                            <w:rPr>
                              <w:rFonts w:ascii="Calibri" w:hAnsi="Calibri" w:cs="Calibri"/>
                              <w:b/>
                              <w:sz w:val="28"/>
                              <w:szCs w:val="28"/>
                            </w:rPr>
                            <w:t>Miejski Zakład Wodociągó</w:t>
                          </w:r>
                          <w:r w:rsidR="006E3415" w:rsidRPr="000872AF">
                            <w:rPr>
                              <w:rFonts w:ascii="Calibri" w:hAnsi="Calibri" w:cs="Calibri"/>
                              <w:b/>
                              <w:sz w:val="28"/>
                              <w:szCs w:val="28"/>
                            </w:rPr>
                            <w:t>w i Kanalizacji</w:t>
                          </w:r>
                          <w:r w:rsidR="00C14DBE">
                            <w:rPr>
                              <w:rFonts w:ascii="Calibri" w:hAnsi="Calibri" w:cs="Calibri"/>
                              <w:b/>
                              <w:sz w:val="28"/>
                              <w:szCs w:val="28"/>
                            </w:rPr>
                            <w:t xml:space="preserve"> w Nowym Targu s</w:t>
                          </w:r>
                          <w:r w:rsidR="00FC799E" w:rsidRPr="000872AF">
                            <w:rPr>
                              <w:rFonts w:ascii="Calibri" w:hAnsi="Calibri" w:cs="Calibri"/>
                              <w:b/>
                              <w:sz w:val="28"/>
                              <w:szCs w:val="28"/>
                            </w:rPr>
                            <w:t>p. z o.o.</w:t>
                          </w:r>
                          <w:r w:rsidR="00F4525D" w:rsidRPr="000872AF">
                            <w:rPr>
                              <w:rFonts w:ascii="Calibri" w:hAnsi="Calibri" w:cs="Calibri"/>
                              <w:b/>
                              <w:sz w:val="28"/>
                              <w:szCs w:val="28"/>
                            </w:rPr>
                            <w:t xml:space="preserve"> </w:t>
                          </w:r>
                        </w:p>
                        <w:p w14:paraId="7C31AF8F" w14:textId="77777777" w:rsidR="00FC799E" w:rsidRPr="000872AF" w:rsidRDefault="00FC799E" w:rsidP="00FC799E">
                          <w:pPr>
                            <w:pStyle w:val="Bezodstpw"/>
                            <w:ind w:left="-142"/>
                            <w:jc w:val="center"/>
                            <w:rPr>
                              <w:rFonts w:ascii="Calibri" w:hAnsi="Calibri" w:cs="Calibri"/>
                              <w:sz w:val="10"/>
                              <w:szCs w:val="22"/>
                            </w:rPr>
                          </w:pPr>
                        </w:p>
                        <w:p w14:paraId="1928F757" w14:textId="77777777" w:rsidR="006E3415" w:rsidRPr="000872AF" w:rsidRDefault="006E3415" w:rsidP="00FC799E">
                          <w:pPr>
                            <w:pStyle w:val="Bezodstpw"/>
                            <w:ind w:left="-142"/>
                            <w:jc w:val="center"/>
                            <w:rPr>
                              <w:rFonts w:ascii="Calibri" w:hAnsi="Calibri" w:cs="Calibri"/>
                              <w:sz w:val="22"/>
                              <w:szCs w:val="22"/>
                            </w:rPr>
                          </w:pPr>
                          <w:r w:rsidRPr="000872AF">
                            <w:rPr>
                              <w:rFonts w:ascii="Calibri" w:hAnsi="Calibri" w:cs="Calibri"/>
                              <w:sz w:val="22"/>
                              <w:szCs w:val="22"/>
                            </w:rPr>
                            <w:t>ul. Długa 21, 34-400 Nowy Targ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1F4F8C" id="_x0000_t202" coordsize="21600,21600" o:spt="202" path="m,l,21600r21600,l21600,xe">
              <v:stroke joinstyle="miter"/>
              <v:path gradientshapeok="t" o:connecttype="rect"/>
            </v:shapetype>
            <v:shape id="Pole tekstowe 2" o:spid="_x0000_s1026" type="#_x0000_t202" style="position:absolute;margin-left:7.35pt;margin-top:-79.65pt;width:507.6pt;height: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" filled="f" stroked="f">
              <v:textbox>
                <w:txbxContent>
                  <w:p w14:paraId="5F859193" w14:textId="77777777" w:rsidR="00455791" w:rsidRDefault="00455791" w:rsidP="00F4525D">
                    <w:pPr>
                      <w:pStyle w:val="Bezodstpw"/>
                      <w:jc w:val="center"/>
                      <w:rPr>
                        <w:rFonts w:ascii="Calibri" w:hAnsi="Calibri" w:cs="Calibri"/>
                        <w:b/>
                        <w:sz w:val="28"/>
                        <w:szCs w:val="28"/>
                      </w:rPr>
                    </w:pPr>
                  </w:p>
                  <w:p w14:paraId="675FFBC5" w14:textId="46244310" w:rsidR="000E1B85" w:rsidRPr="000872AF" w:rsidRDefault="005E5033" w:rsidP="000E1B85">
                    <w:pPr>
                      <w:pStyle w:val="Bezodstpw"/>
                      <w:jc w:val="center"/>
                      <w:rPr>
                        <w:rFonts w:ascii="Calibri" w:hAnsi="Calibri" w:cs="Calibri"/>
                        <w:b/>
                        <w:sz w:val="28"/>
                        <w:szCs w:val="28"/>
                      </w:rPr>
                    </w:pPr>
                    <w:r w:rsidRPr="000872AF">
                      <w:rPr>
                        <w:rFonts w:ascii="Calibri" w:hAnsi="Calibri" w:cs="Calibri"/>
                        <w:b/>
                        <w:sz w:val="28"/>
                        <w:szCs w:val="28"/>
                      </w:rPr>
                      <w:t>Miejski Zakład Wodociągó</w:t>
                    </w:r>
                    <w:r w:rsidR="006E3415" w:rsidRPr="000872AF">
                      <w:rPr>
                        <w:rFonts w:ascii="Calibri" w:hAnsi="Calibri" w:cs="Calibri"/>
                        <w:b/>
                        <w:sz w:val="28"/>
                        <w:szCs w:val="28"/>
                      </w:rPr>
                      <w:t>w i Kanalizacji</w:t>
                    </w:r>
                    <w:r w:rsidR="00C14DBE">
                      <w:rPr>
                        <w:rFonts w:ascii="Calibri" w:hAnsi="Calibri" w:cs="Calibri"/>
                        <w:b/>
                        <w:sz w:val="28"/>
                        <w:szCs w:val="28"/>
                      </w:rPr>
                      <w:t xml:space="preserve"> w Nowym Targu s</w:t>
                    </w:r>
                    <w:r w:rsidR="00FC799E" w:rsidRPr="000872AF">
                      <w:rPr>
                        <w:rFonts w:ascii="Calibri" w:hAnsi="Calibri" w:cs="Calibri"/>
                        <w:b/>
                        <w:sz w:val="28"/>
                        <w:szCs w:val="28"/>
                      </w:rPr>
                      <w:t>p. z o.o.</w:t>
                    </w:r>
                    <w:r w:rsidR="00F4525D" w:rsidRPr="000872AF">
                      <w:rPr>
                        <w:rFonts w:ascii="Calibri" w:hAnsi="Calibri" w:cs="Calibri"/>
                        <w:b/>
                        <w:sz w:val="28"/>
                        <w:szCs w:val="28"/>
                      </w:rPr>
                      <w:t xml:space="preserve"> </w:t>
                    </w:r>
                  </w:p>
                  <w:p w14:paraId="7C31AF8F" w14:textId="77777777" w:rsidR="00FC799E" w:rsidRPr="000872AF" w:rsidRDefault="00FC799E" w:rsidP="00FC799E">
                    <w:pPr>
                      <w:pStyle w:val="Bezodstpw"/>
                      <w:ind w:left="-142"/>
                      <w:jc w:val="center"/>
                      <w:rPr>
                        <w:rFonts w:ascii="Calibri" w:hAnsi="Calibri" w:cs="Calibri"/>
                        <w:sz w:val="10"/>
                        <w:szCs w:val="22"/>
                      </w:rPr>
                    </w:pPr>
                  </w:p>
                  <w:p w14:paraId="1928F757" w14:textId="77777777" w:rsidR="006E3415" w:rsidRPr="000872AF" w:rsidRDefault="006E3415" w:rsidP="00FC799E">
                    <w:pPr>
                      <w:pStyle w:val="Bezodstpw"/>
                      <w:ind w:left="-142"/>
                      <w:jc w:val="center"/>
                      <w:rPr>
                        <w:rFonts w:ascii="Calibri" w:hAnsi="Calibri" w:cs="Calibri"/>
                        <w:sz w:val="22"/>
                        <w:szCs w:val="22"/>
                      </w:rPr>
                    </w:pPr>
                    <w:r w:rsidRPr="000872AF">
                      <w:rPr>
                        <w:rFonts w:ascii="Calibri" w:hAnsi="Calibri" w:cs="Calibri"/>
                        <w:sz w:val="22"/>
                        <w:szCs w:val="22"/>
                      </w:rPr>
                      <w:t>ul. Długa 21, 34-400 Nowy Targ</w:t>
                    </w:r>
                  </w:p>
                </w:txbxContent>
              </v:textbox>
            </v:shape>
          </w:pict>
        </mc:Fallback>
      </mc:AlternateContent>
    </w:r>
    <w:r w:rsidR="005E503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7C44356"/>
    <w:lvl w:ilvl="0">
      <w:numFmt w:val="bullet"/>
      <w:lvlText w:val="*"/>
      <w:lvlJc w:val="left"/>
      <w:pPr>
        <w:ind w:left="0" w:firstLine="0"/>
      </w:pPr>
    </w:lvl>
  </w:abstractNum>
  <w:abstractNum w:abstractNumId="1" w15:restartNumberingAfterBreak="0">
    <w:nsid w:val="072A797B"/>
    <w:multiLevelType w:val="hybridMultilevel"/>
    <w:tmpl w:val="32680C64"/>
    <w:lvl w:ilvl="0" w:tplc="02443E76">
      <w:start w:val="1"/>
      <w:numFmt w:val="decimal"/>
      <w:lvlText w:val="2.%1."/>
      <w:lvlJc w:val="left"/>
      <w:pPr>
        <w:tabs>
          <w:tab w:val="num" w:pos="644"/>
        </w:tabs>
        <w:ind w:left="644" w:hanging="360"/>
      </w:pPr>
    </w:lvl>
    <w:lvl w:ilvl="1" w:tplc="C6F43CE6">
      <w:start w:val="1"/>
      <w:numFmt w:val="decimal"/>
      <w:lvlText w:val="%2)"/>
      <w:lvlJc w:val="left"/>
      <w:pPr>
        <w:tabs>
          <w:tab w:val="num" w:pos="1100"/>
        </w:tabs>
        <w:ind w:left="1100" w:hanging="380"/>
      </w:pPr>
    </w:lvl>
    <w:lvl w:ilvl="2" w:tplc="04150019">
      <w:start w:val="1"/>
      <w:numFmt w:val="lowerLetter"/>
      <w:lvlText w:val="%3."/>
      <w:lvlJc w:val="left"/>
      <w:pPr>
        <w:tabs>
          <w:tab w:val="num" w:pos="1980"/>
        </w:tabs>
        <w:ind w:left="198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80422DA"/>
    <w:multiLevelType w:val="hybridMultilevel"/>
    <w:tmpl w:val="8990D0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A8F2156"/>
    <w:multiLevelType w:val="hybridMultilevel"/>
    <w:tmpl w:val="DADCC92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BC86EFD"/>
    <w:multiLevelType w:val="singleLevel"/>
    <w:tmpl w:val="682280E8"/>
    <w:lvl w:ilvl="0">
      <w:start w:val="1"/>
      <w:numFmt w:val="lowerLetter"/>
      <w:lvlText w:val="%1)"/>
      <w:legacy w:legacy="1" w:legacySpace="0" w:legacyIndent="396"/>
      <w:lvlJc w:val="left"/>
      <w:pPr>
        <w:ind w:left="0" w:firstLine="0"/>
      </w:pPr>
      <w:rPr>
        <w:rFonts w:ascii="Calibri" w:hAnsi="Calibri" w:cs="Calibri" w:hint="default"/>
      </w:rPr>
    </w:lvl>
  </w:abstractNum>
  <w:abstractNum w:abstractNumId="5" w15:restartNumberingAfterBreak="0">
    <w:nsid w:val="1CF92F41"/>
    <w:multiLevelType w:val="hybridMultilevel"/>
    <w:tmpl w:val="E57C776C"/>
    <w:lvl w:ilvl="0" w:tplc="5A74AA6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1F3852CD"/>
    <w:multiLevelType w:val="hybridMultilevel"/>
    <w:tmpl w:val="B992C686"/>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1E926A2"/>
    <w:multiLevelType w:val="hybridMultilevel"/>
    <w:tmpl w:val="E57C776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31762F82"/>
    <w:multiLevelType w:val="hybridMultilevel"/>
    <w:tmpl w:val="B8CAC5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2DA0A3D"/>
    <w:multiLevelType w:val="hybridMultilevel"/>
    <w:tmpl w:val="428A141C"/>
    <w:lvl w:ilvl="0" w:tplc="6E2288C4">
      <w:start w:val="1"/>
      <w:numFmt w:val="lowerLetter"/>
      <w:lvlText w:val="%1)"/>
      <w:lvlJc w:val="left"/>
      <w:pPr>
        <w:ind w:left="644" w:hanging="360"/>
      </w:pPr>
      <w:rPr>
        <w:rFonts w:eastAsia="ArialNarrow"/>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0" w15:restartNumberingAfterBreak="0">
    <w:nsid w:val="33225A9F"/>
    <w:multiLevelType w:val="hybridMultilevel"/>
    <w:tmpl w:val="4490CB30"/>
    <w:lvl w:ilvl="0" w:tplc="FE1E575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34C82969"/>
    <w:multiLevelType w:val="hybridMultilevel"/>
    <w:tmpl w:val="DBDC34C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35F42155"/>
    <w:multiLevelType w:val="hybridMultilevel"/>
    <w:tmpl w:val="EB888654"/>
    <w:lvl w:ilvl="0" w:tplc="0415000F">
      <w:start w:val="1"/>
      <w:numFmt w:val="decimal"/>
      <w:lvlText w:val="%1."/>
      <w:lvlJc w:val="left"/>
      <w:pPr>
        <w:tabs>
          <w:tab w:val="num" w:pos="360"/>
        </w:tabs>
        <w:ind w:left="360" w:hanging="360"/>
      </w:pPr>
    </w:lvl>
    <w:lvl w:ilvl="1" w:tplc="C6F43CE6">
      <w:start w:val="1"/>
      <w:numFmt w:val="decimal"/>
      <w:lvlText w:val="%2)"/>
      <w:lvlJc w:val="left"/>
      <w:pPr>
        <w:tabs>
          <w:tab w:val="num" w:pos="947"/>
        </w:tabs>
        <w:ind w:left="947" w:hanging="38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5FE0794"/>
    <w:multiLevelType w:val="hybridMultilevel"/>
    <w:tmpl w:val="1D9C659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60E7399"/>
    <w:multiLevelType w:val="hybridMultilevel"/>
    <w:tmpl w:val="8B98DEF6"/>
    <w:lvl w:ilvl="0" w:tplc="34B806F6">
      <w:start w:val="1"/>
      <w:numFmt w:val="ordinal"/>
      <w:lvlText w:val="%1"/>
      <w:lvlJc w:val="left"/>
      <w:pPr>
        <w:ind w:left="360" w:hanging="360"/>
      </w:pPr>
      <w:rPr>
        <w:b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6EE13C0"/>
    <w:multiLevelType w:val="hybridMultilevel"/>
    <w:tmpl w:val="D870FF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9A779EC"/>
    <w:multiLevelType w:val="hybridMultilevel"/>
    <w:tmpl w:val="A3E4EF50"/>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C107689"/>
    <w:multiLevelType w:val="hybridMultilevel"/>
    <w:tmpl w:val="84E27B0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FF25AB4"/>
    <w:multiLevelType w:val="hybridMultilevel"/>
    <w:tmpl w:val="63366F3C"/>
    <w:lvl w:ilvl="0" w:tplc="D5F844F4">
      <w:start w:val="1"/>
      <w:numFmt w:val="lowerLetter"/>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01D6AB7"/>
    <w:multiLevelType w:val="hybridMultilevel"/>
    <w:tmpl w:val="9274E74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41C30C92"/>
    <w:multiLevelType w:val="hybridMultilevel"/>
    <w:tmpl w:val="7CD67ACE"/>
    <w:lvl w:ilvl="0" w:tplc="A142DBF2">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1" w15:restartNumberingAfterBreak="0">
    <w:nsid w:val="438A3DF2"/>
    <w:multiLevelType w:val="hybridMultilevel"/>
    <w:tmpl w:val="B2167AB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9E04AB9"/>
    <w:multiLevelType w:val="hybridMultilevel"/>
    <w:tmpl w:val="942CC222"/>
    <w:lvl w:ilvl="0" w:tplc="15D4A5C8">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9F90CDC"/>
    <w:multiLevelType w:val="hybridMultilevel"/>
    <w:tmpl w:val="D80A86BC"/>
    <w:lvl w:ilvl="0" w:tplc="6B1693B4">
      <w:start w:val="1"/>
      <w:numFmt w:val="decimal"/>
      <w:lvlText w:val="%1."/>
      <w:lvlJc w:val="left"/>
      <w:pPr>
        <w:ind w:left="360" w:hanging="360"/>
      </w:pPr>
      <w:rPr>
        <w:rFonts w:ascii="Calibri" w:hAnsi="Calibri" w:cs="Times New Roman"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A764A1D"/>
    <w:multiLevelType w:val="hybridMultilevel"/>
    <w:tmpl w:val="1BE6B87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4B3C7282"/>
    <w:multiLevelType w:val="hybridMultilevel"/>
    <w:tmpl w:val="739A52C6"/>
    <w:lvl w:ilvl="0" w:tplc="C852A244">
      <w:start w:val="12"/>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E722787"/>
    <w:multiLevelType w:val="hybridMultilevel"/>
    <w:tmpl w:val="4C72025C"/>
    <w:lvl w:ilvl="0" w:tplc="04150017">
      <w:start w:val="1"/>
      <w:numFmt w:val="lowerLetter"/>
      <w:lvlText w:val="%1)"/>
      <w:lvlJc w:val="left"/>
      <w:pPr>
        <w:tabs>
          <w:tab w:val="num" w:pos="740"/>
        </w:tabs>
        <w:ind w:left="740" w:hanging="380"/>
      </w:pPr>
    </w:lvl>
    <w:lvl w:ilvl="1" w:tplc="0415000F">
      <w:start w:val="1"/>
      <w:numFmt w:val="decimal"/>
      <w:lvlText w:val="%2."/>
      <w:lvlJc w:val="left"/>
      <w:pPr>
        <w:tabs>
          <w:tab w:val="num" w:pos="1233"/>
        </w:tabs>
        <w:ind w:left="1233"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F4B4684"/>
    <w:multiLevelType w:val="hybridMultilevel"/>
    <w:tmpl w:val="1A3CB8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0EA6EB4"/>
    <w:multiLevelType w:val="hybridMultilevel"/>
    <w:tmpl w:val="1BE6B87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52F71162"/>
    <w:multiLevelType w:val="hybridMultilevel"/>
    <w:tmpl w:val="DAF0B7FA"/>
    <w:lvl w:ilvl="0" w:tplc="81D07622">
      <w:start w:val="1"/>
      <w:numFmt w:val="decimal"/>
      <w:lvlText w:val="%1."/>
      <w:lvlJc w:val="left"/>
      <w:pPr>
        <w:ind w:left="360" w:hanging="360"/>
      </w:pPr>
      <w:rPr>
        <w:rFonts w:ascii="Calibri" w:eastAsia="Times New Roman" w:hAnsi="Calibri" w:cs="Calibr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0" w15:restartNumberingAfterBreak="0">
    <w:nsid w:val="53117722"/>
    <w:multiLevelType w:val="hybridMultilevel"/>
    <w:tmpl w:val="E35AB756"/>
    <w:lvl w:ilvl="0" w:tplc="3364091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1" w15:restartNumberingAfterBreak="0">
    <w:nsid w:val="533306F7"/>
    <w:multiLevelType w:val="hybridMultilevel"/>
    <w:tmpl w:val="8C8418F6"/>
    <w:lvl w:ilvl="0" w:tplc="07660E06">
      <w:start w:val="1"/>
      <w:numFmt w:val="decimal"/>
      <w:lvlText w:val="%1)"/>
      <w:lvlJc w:val="left"/>
      <w:pPr>
        <w:ind w:left="-984" w:hanging="360"/>
      </w:pPr>
      <w:rPr>
        <w:rFonts w:ascii="Calibri" w:eastAsia="ArialNarrow" w:hAnsi="Calibri" w:cs="Calibri" w:hint="default"/>
      </w:rPr>
    </w:lvl>
    <w:lvl w:ilvl="1" w:tplc="04150019">
      <w:start w:val="1"/>
      <w:numFmt w:val="lowerLetter"/>
      <w:lvlText w:val="%2."/>
      <w:lvlJc w:val="left"/>
      <w:pPr>
        <w:ind w:left="-264" w:hanging="360"/>
      </w:pPr>
    </w:lvl>
    <w:lvl w:ilvl="2" w:tplc="0415001B">
      <w:start w:val="1"/>
      <w:numFmt w:val="lowerRoman"/>
      <w:lvlText w:val="%3."/>
      <w:lvlJc w:val="right"/>
      <w:pPr>
        <w:ind w:left="456" w:hanging="180"/>
      </w:pPr>
    </w:lvl>
    <w:lvl w:ilvl="3" w:tplc="0415000F">
      <w:start w:val="1"/>
      <w:numFmt w:val="decimal"/>
      <w:lvlText w:val="%4."/>
      <w:lvlJc w:val="left"/>
      <w:pPr>
        <w:ind w:left="1176" w:hanging="360"/>
      </w:pPr>
    </w:lvl>
    <w:lvl w:ilvl="4" w:tplc="04150019">
      <w:start w:val="1"/>
      <w:numFmt w:val="lowerLetter"/>
      <w:lvlText w:val="%5."/>
      <w:lvlJc w:val="left"/>
      <w:pPr>
        <w:ind w:left="1896" w:hanging="360"/>
      </w:pPr>
    </w:lvl>
    <w:lvl w:ilvl="5" w:tplc="0415001B">
      <w:start w:val="1"/>
      <w:numFmt w:val="lowerRoman"/>
      <w:lvlText w:val="%6."/>
      <w:lvlJc w:val="right"/>
      <w:pPr>
        <w:ind w:left="2616" w:hanging="180"/>
      </w:pPr>
    </w:lvl>
    <w:lvl w:ilvl="6" w:tplc="0415000F">
      <w:start w:val="1"/>
      <w:numFmt w:val="decimal"/>
      <w:lvlText w:val="%7."/>
      <w:lvlJc w:val="left"/>
      <w:pPr>
        <w:ind w:left="3336" w:hanging="360"/>
      </w:pPr>
    </w:lvl>
    <w:lvl w:ilvl="7" w:tplc="04150019">
      <w:start w:val="1"/>
      <w:numFmt w:val="lowerLetter"/>
      <w:lvlText w:val="%8."/>
      <w:lvlJc w:val="left"/>
      <w:pPr>
        <w:ind w:left="4056" w:hanging="360"/>
      </w:pPr>
    </w:lvl>
    <w:lvl w:ilvl="8" w:tplc="0415001B">
      <w:start w:val="1"/>
      <w:numFmt w:val="lowerRoman"/>
      <w:lvlText w:val="%9."/>
      <w:lvlJc w:val="right"/>
      <w:pPr>
        <w:ind w:left="4776" w:hanging="180"/>
      </w:pPr>
    </w:lvl>
  </w:abstractNum>
  <w:abstractNum w:abstractNumId="32" w15:restartNumberingAfterBreak="0">
    <w:nsid w:val="578D72BB"/>
    <w:multiLevelType w:val="hybridMultilevel"/>
    <w:tmpl w:val="BAE802AC"/>
    <w:lvl w:ilvl="0" w:tplc="0415000F">
      <w:start w:val="1"/>
      <w:numFmt w:val="decimal"/>
      <w:lvlText w:val="%1."/>
      <w:lvlJc w:val="left"/>
      <w:pPr>
        <w:tabs>
          <w:tab w:val="num" w:pos="360"/>
        </w:tabs>
        <w:ind w:left="360" w:hanging="360"/>
      </w:pPr>
    </w:lvl>
    <w:lvl w:ilvl="1" w:tplc="B7A6FE3E">
      <w:start w:val="1"/>
      <w:numFmt w:val="lowerLetter"/>
      <w:lvlText w:val="%2)"/>
      <w:lvlJc w:val="left"/>
      <w:pPr>
        <w:tabs>
          <w:tab w:val="num" w:pos="947"/>
        </w:tabs>
        <w:ind w:left="947" w:hanging="380"/>
      </w:pPr>
      <w:rPr>
        <w:position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5B4D6754"/>
    <w:multiLevelType w:val="multilevel"/>
    <w:tmpl w:val="BB740A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F1C7DF6"/>
    <w:multiLevelType w:val="hybridMultilevel"/>
    <w:tmpl w:val="02A861A2"/>
    <w:lvl w:ilvl="0" w:tplc="04150017">
      <w:start w:val="1"/>
      <w:numFmt w:val="lowerLetter"/>
      <w:lvlText w:val="%1)"/>
      <w:lvlJc w:val="left"/>
      <w:pPr>
        <w:tabs>
          <w:tab w:val="num" w:pos="740"/>
        </w:tabs>
        <w:ind w:left="740" w:hanging="380"/>
      </w:pPr>
    </w:lvl>
    <w:lvl w:ilvl="1" w:tplc="04150019">
      <w:start w:val="1"/>
      <w:numFmt w:val="lowerLetter"/>
      <w:lvlText w:val="%2."/>
      <w:lvlJc w:val="left"/>
      <w:pPr>
        <w:tabs>
          <w:tab w:val="num" w:pos="1233"/>
        </w:tabs>
        <w:ind w:left="1233"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8665586"/>
    <w:multiLevelType w:val="hybridMultilevel"/>
    <w:tmpl w:val="761441DA"/>
    <w:lvl w:ilvl="0" w:tplc="04150019">
      <w:start w:val="1"/>
      <w:numFmt w:val="lowerLetter"/>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36" w15:restartNumberingAfterBreak="0">
    <w:nsid w:val="71866E54"/>
    <w:multiLevelType w:val="hybridMultilevel"/>
    <w:tmpl w:val="9AF08E2A"/>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8FD5858"/>
    <w:multiLevelType w:val="hybridMultilevel"/>
    <w:tmpl w:val="F01E6346"/>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8" w15:restartNumberingAfterBreak="0">
    <w:nsid w:val="7A64169A"/>
    <w:multiLevelType w:val="hybridMultilevel"/>
    <w:tmpl w:val="3EBE90DA"/>
    <w:lvl w:ilvl="0" w:tplc="297A7036">
      <w:start w:val="1"/>
      <w:numFmt w:val="decimal"/>
      <w:lvlText w:val="%1."/>
      <w:lvlJc w:val="left"/>
      <w:pPr>
        <w:tabs>
          <w:tab w:val="num" w:pos="360"/>
        </w:tabs>
        <w:ind w:left="360" w:hanging="360"/>
      </w:pPr>
    </w:lvl>
    <w:lvl w:ilvl="1" w:tplc="C6F43CE6">
      <w:start w:val="1"/>
      <w:numFmt w:val="decimal"/>
      <w:lvlText w:val="%2)"/>
      <w:lvlJc w:val="left"/>
      <w:pPr>
        <w:tabs>
          <w:tab w:val="num" w:pos="1100"/>
        </w:tabs>
        <w:ind w:left="1100" w:hanging="380"/>
      </w:pPr>
    </w:lvl>
    <w:lvl w:ilvl="2" w:tplc="04150019">
      <w:start w:val="1"/>
      <w:numFmt w:val="lowerLetter"/>
      <w:lvlText w:val="%3."/>
      <w:lvlJc w:val="left"/>
      <w:pPr>
        <w:tabs>
          <w:tab w:val="num" w:pos="1980"/>
        </w:tabs>
        <w:ind w:left="198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7E2C291E"/>
    <w:multiLevelType w:val="hybridMultilevel"/>
    <w:tmpl w:val="BE764B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977829779">
    <w:abstractNumId w:val="29"/>
    <w:lvlOverride w:ilvl="0">
      <w:startOverride w:val="1"/>
    </w:lvlOverride>
    <w:lvlOverride w:ilvl="1"/>
    <w:lvlOverride w:ilvl="2"/>
    <w:lvlOverride w:ilvl="3"/>
    <w:lvlOverride w:ilvl="4"/>
    <w:lvlOverride w:ilvl="5"/>
    <w:lvlOverride w:ilvl="6"/>
    <w:lvlOverride w:ilvl="7"/>
    <w:lvlOverride w:ilvl="8"/>
  </w:num>
  <w:num w:numId="2" w16cid:durableId="21124341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32905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02087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59734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5078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40337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8417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68174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7621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51957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0664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53766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97287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63768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85543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73704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46913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28290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64639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54072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9523636">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45508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63009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3202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38644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60837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8626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75943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91626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83707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54521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68163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3096052">
    <w:abstractNumId w:val="4"/>
    <w:lvlOverride w:ilvl="0">
      <w:startOverride w:val="1"/>
    </w:lvlOverride>
  </w:num>
  <w:num w:numId="35" w16cid:durableId="269436410">
    <w:abstractNumId w:val="0"/>
    <w:lvlOverride w:ilvl="0">
      <w:lvl w:ilvl="0">
        <w:numFmt w:val="bullet"/>
        <w:lvlText w:val="-"/>
        <w:legacy w:legacy="1" w:legacySpace="0" w:legacyIndent="367"/>
        <w:lvlJc w:val="left"/>
        <w:pPr>
          <w:ind w:left="0" w:firstLine="0"/>
        </w:pPr>
        <w:rPr>
          <w:rFonts w:ascii="Arial" w:hAnsi="Arial" w:cs="Arial" w:hint="default"/>
        </w:rPr>
      </w:lvl>
    </w:lvlOverride>
  </w:num>
  <w:num w:numId="36" w16cid:durableId="3259833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85371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42679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194265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44076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1BB"/>
    <w:rsid w:val="0000196D"/>
    <w:rsid w:val="0000653E"/>
    <w:rsid w:val="00010E6D"/>
    <w:rsid w:val="00011A07"/>
    <w:rsid w:val="00011A42"/>
    <w:rsid w:val="000341BB"/>
    <w:rsid w:val="00035C51"/>
    <w:rsid w:val="00055B0C"/>
    <w:rsid w:val="00055DC7"/>
    <w:rsid w:val="000872AF"/>
    <w:rsid w:val="00091B84"/>
    <w:rsid w:val="00095B70"/>
    <w:rsid w:val="00096DAD"/>
    <w:rsid w:val="000A1375"/>
    <w:rsid w:val="000B106C"/>
    <w:rsid w:val="000B4606"/>
    <w:rsid w:val="000C1E4D"/>
    <w:rsid w:val="000C1F41"/>
    <w:rsid w:val="000C4F33"/>
    <w:rsid w:val="000C7EE1"/>
    <w:rsid w:val="000D1A57"/>
    <w:rsid w:val="000E0123"/>
    <w:rsid w:val="000E1B85"/>
    <w:rsid w:val="00104327"/>
    <w:rsid w:val="0010595A"/>
    <w:rsid w:val="00107260"/>
    <w:rsid w:val="001261A5"/>
    <w:rsid w:val="0013104F"/>
    <w:rsid w:val="0013139D"/>
    <w:rsid w:val="00131DAC"/>
    <w:rsid w:val="0013366A"/>
    <w:rsid w:val="00135A8B"/>
    <w:rsid w:val="00136BD8"/>
    <w:rsid w:val="001508A1"/>
    <w:rsid w:val="00164442"/>
    <w:rsid w:val="0016462C"/>
    <w:rsid w:val="00166FED"/>
    <w:rsid w:val="00176ECD"/>
    <w:rsid w:val="00181BF5"/>
    <w:rsid w:val="0018352A"/>
    <w:rsid w:val="001842BA"/>
    <w:rsid w:val="001914FC"/>
    <w:rsid w:val="00191D24"/>
    <w:rsid w:val="001B2F22"/>
    <w:rsid w:val="001B662A"/>
    <w:rsid w:val="001D4C0F"/>
    <w:rsid w:val="001F123E"/>
    <w:rsid w:val="001F2ED8"/>
    <w:rsid w:val="001F3D21"/>
    <w:rsid w:val="002066C8"/>
    <w:rsid w:val="00212E8B"/>
    <w:rsid w:val="0021363A"/>
    <w:rsid w:val="00217A9A"/>
    <w:rsid w:val="00223388"/>
    <w:rsid w:val="00227833"/>
    <w:rsid w:val="00231A3C"/>
    <w:rsid w:val="002440EE"/>
    <w:rsid w:val="00257FC6"/>
    <w:rsid w:val="00266E97"/>
    <w:rsid w:val="00271B04"/>
    <w:rsid w:val="0027218E"/>
    <w:rsid w:val="002A320D"/>
    <w:rsid w:val="002A4D25"/>
    <w:rsid w:val="002B0701"/>
    <w:rsid w:val="002B621E"/>
    <w:rsid w:val="002C2F1C"/>
    <w:rsid w:val="002C4900"/>
    <w:rsid w:val="002E00A5"/>
    <w:rsid w:val="002E0741"/>
    <w:rsid w:val="002E4C97"/>
    <w:rsid w:val="002F7849"/>
    <w:rsid w:val="00302AE7"/>
    <w:rsid w:val="0030420A"/>
    <w:rsid w:val="0030435E"/>
    <w:rsid w:val="00316EAF"/>
    <w:rsid w:val="003209BB"/>
    <w:rsid w:val="00320AAC"/>
    <w:rsid w:val="003610FE"/>
    <w:rsid w:val="00383051"/>
    <w:rsid w:val="00386EC6"/>
    <w:rsid w:val="00391109"/>
    <w:rsid w:val="003A5A1F"/>
    <w:rsid w:val="003B09AE"/>
    <w:rsid w:val="003B371C"/>
    <w:rsid w:val="003C48FA"/>
    <w:rsid w:val="003C5928"/>
    <w:rsid w:val="003C7B55"/>
    <w:rsid w:val="003F3728"/>
    <w:rsid w:val="003F5F66"/>
    <w:rsid w:val="003F771C"/>
    <w:rsid w:val="00417A3F"/>
    <w:rsid w:val="00423CBA"/>
    <w:rsid w:val="004254E3"/>
    <w:rsid w:val="00450EC9"/>
    <w:rsid w:val="00455791"/>
    <w:rsid w:val="00467FF4"/>
    <w:rsid w:val="00472A48"/>
    <w:rsid w:val="00473045"/>
    <w:rsid w:val="00492F4C"/>
    <w:rsid w:val="004B00C7"/>
    <w:rsid w:val="004B0C38"/>
    <w:rsid w:val="004B5BA4"/>
    <w:rsid w:val="004B71DE"/>
    <w:rsid w:val="004C0236"/>
    <w:rsid w:val="004C43BC"/>
    <w:rsid w:val="004E134E"/>
    <w:rsid w:val="0051049F"/>
    <w:rsid w:val="0051200E"/>
    <w:rsid w:val="00527736"/>
    <w:rsid w:val="00545AF6"/>
    <w:rsid w:val="00547BDC"/>
    <w:rsid w:val="00562690"/>
    <w:rsid w:val="005A126F"/>
    <w:rsid w:val="005A1BBD"/>
    <w:rsid w:val="005A6CA2"/>
    <w:rsid w:val="005D442C"/>
    <w:rsid w:val="005D6BEF"/>
    <w:rsid w:val="005E027E"/>
    <w:rsid w:val="005E5033"/>
    <w:rsid w:val="005F482C"/>
    <w:rsid w:val="006067E6"/>
    <w:rsid w:val="0062079A"/>
    <w:rsid w:val="00622058"/>
    <w:rsid w:val="00624AEE"/>
    <w:rsid w:val="00630B61"/>
    <w:rsid w:val="006326F0"/>
    <w:rsid w:val="00641CB2"/>
    <w:rsid w:val="006424C3"/>
    <w:rsid w:val="00644921"/>
    <w:rsid w:val="006473ED"/>
    <w:rsid w:val="006552D0"/>
    <w:rsid w:val="00655D87"/>
    <w:rsid w:val="00655FAC"/>
    <w:rsid w:val="00667487"/>
    <w:rsid w:val="00683492"/>
    <w:rsid w:val="006842F1"/>
    <w:rsid w:val="006916B8"/>
    <w:rsid w:val="006A66D2"/>
    <w:rsid w:val="006B154B"/>
    <w:rsid w:val="006B17C3"/>
    <w:rsid w:val="006B5B97"/>
    <w:rsid w:val="006C3867"/>
    <w:rsid w:val="006E3415"/>
    <w:rsid w:val="006F1E4A"/>
    <w:rsid w:val="00706BCA"/>
    <w:rsid w:val="0070702E"/>
    <w:rsid w:val="00722695"/>
    <w:rsid w:val="0072346B"/>
    <w:rsid w:val="007339F4"/>
    <w:rsid w:val="007447D4"/>
    <w:rsid w:val="00765D1E"/>
    <w:rsid w:val="00774322"/>
    <w:rsid w:val="007836DE"/>
    <w:rsid w:val="00787C99"/>
    <w:rsid w:val="0079109A"/>
    <w:rsid w:val="007A563B"/>
    <w:rsid w:val="007B4AD5"/>
    <w:rsid w:val="007B5D8A"/>
    <w:rsid w:val="007C3458"/>
    <w:rsid w:val="007C685C"/>
    <w:rsid w:val="007F7560"/>
    <w:rsid w:val="00804690"/>
    <w:rsid w:val="008073D2"/>
    <w:rsid w:val="0082635B"/>
    <w:rsid w:val="00843203"/>
    <w:rsid w:val="00843470"/>
    <w:rsid w:val="00852B60"/>
    <w:rsid w:val="00856629"/>
    <w:rsid w:val="00870BD1"/>
    <w:rsid w:val="00884414"/>
    <w:rsid w:val="00893701"/>
    <w:rsid w:val="00896BE4"/>
    <w:rsid w:val="0089702E"/>
    <w:rsid w:val="00897EC4"/>
    <w:rsid w:val="008A5B3B"/>
    <w:rsid w:val="008A697B"/>
    <w:rsid w:val="008B49AC"/>
    <w:rsid w:val="008B6429"/>
    <w:rsid w:val="00905BF3"/>
    <w:rsid w:val="0092128B"/>
    <w:rsid w:val="00922FA5"/>
    <w:rsid w:val="00923C30"/>
    <w:rsid w:val="00923D0F"/>
    <w:rsid w:val="009251C7"/>
    <w:rsid w:val="00925E78"/>
    <w:rsid w:val="0093032C"/>
    <w:rsid w:val="009421E3"/>
    <w:rsid w:val="00947B2E"/>
    <w:rsid w:val="00950065"/>
    <w:rsid w:val="00961A4D"/>
    <w:rsid w:val="00964910"/>
    <w:rsid w:val="00966061"/>
    <w:rsid w:val="00975F17"/>
    <w:rsid w:val="009811B4"/>
    <w:rsid w:val="009936A9"/>
    <w:rsid w:val="009A0C7A"/>
    <w:rsid w:val="009A284C"/>
    <w:rsid w:val="009A286B"/>
    <w:rsid w:val="009D16DF"/>
    <w:rsid w:val="009E0461"/>
    <w:rsid w:val="009F09EF"/>
    <w:rsid w:val="00A278A9"/>
    <w:rsid w:val="00A31CC5"/>
    <w:rsid w:val="00A53D39"/>
    <w:rsid w:val="00A56FD5"/>
    <w:rsid w:val="00A70744"/>
    <w:rsid w:val="00A81F6E"/>
    <w:rsid w:val="00AC7C84"/>
    <w:rsid w:val="00AD428F"/>
    <w:rsid w:val="00AF093E"/>
    <w:rsid w:val="00B065C0"/>
    <w:rsid w:val="00B159FD"/>
    <w:rsid w:val="00B1733C"/>
    <w:rsid w:val="00B17AEC"/>
    <w:rsid w:val="00B21D3F"/>
    <w:rsid w:val="00B355F3"/>
    <w:rsid w:val="00B402C1"/>
    <w:rsid w:val="00B43044"/>
    <w:rsid w:val="00B5535F"/>
    <w:rsid w:val="00B61EE9"/>
    <w:rsid w:val="00B67DD2"/>
    <w:rsid w:val="00B7527D"/>
    <w:rsid w:val="00B80667"/>
    <w:rsid w:val="00BA3449"/>
    <w:rsid w:val="00BC38F9"/>
    <w:rsid w:val="00BD2F1A"/>
    <w:rsid w:val="00BD465A"/>
    <w:rsid w:val="00BE761F"/>
    <w:rsid w:val="00C02C5E"/>
    <w:rsid w:val="00C05283"/>
    <w:rsid w:val="00C06EDE"/>
    <w:rsid w:val="00C12648"/>
    <w:rsid w:val="00C14DBE"/>
    <w:rsid w:val="00C33F23"/>
    <w:rsid w:val="00C4789F"/>
    <w:rsid w:val="00C75F0E"/>
    <w:rsid w:val="00C929F5"/>
    <w:rsid w:val="00C95A8B"/>
    <w:rsid w:val="00C962E2"/>
    <w:rsid w:val="00CA0A99"/>
    <w:rsid w:val="00CB1CD0"/>
    <w:rsid w:val="00CB2140"/>
    <w:rsid w:val="00CC0FED"/>
    <w:rsid w:val="00CC32FF"/>
    <w:rsid w:val="00CD53EC"/>
    <w:rsid w:val="00CE0834"/>
    <w:rsid w:val="00CF79C2"/>
    <w:rsid w:val="00D01610"/>
    <w:rsid w:val="00D01D72"/>
    <w:rsid w:val="00D14443"/>
    <w:rsid w:val="00D172C8"/>
    <w:rsid w:val="00D44F79"/>
    <w:rsid w:val="00D4665A"/>
    <w:rsid w:val="00D60F48"/>
    <w:rsid w:val="00D632A9"/>
    <w:rsid w:val="00D679A1"/>
    <w:rsid w:val="00D72DD2"/>
    <w:rsid w:val="00DA5810"/>
    <w:rsid w:val="00DA6777"/>
    <w:rsid w:val="00DA7838"/>
    <w:rsid w:val="00DA7B20"/>
    <w:rsid w:val="00DB2A34"/>
    <w:rsid w:val="00DB6E6B"/>
    <w:rsid w:val="00DC1080"/>
    <w:rsid w:val="00DC162B"/>
    <w:rsid w:val="00DC7113"/>
    <w:rsid w:val="00DD1A58"/>
    <w:rsid w:val="00DF4B6C"/>
    <w:rsid w:val="00E061D4"/>
    <w:rsid w:val="00E06D90"/>
    <w:rsid w:val="00E24D6A"/>
    <w:rsid w:val="00E30EFB"/>
    <w:rsid w:val="00E3111A"/>
    <w:rsid w:val="00E34442"/>
    <w:rsid w:val="00E4467B"/>
    <w:rsid w:val="00E529A2"/>
    <w:rsid w:val="00E53CB0"/>
    <w:rsid w:val="00E717C8"/>
    <w:rsid w:val="00E750C2"/>
    <w:rsid w:val="00E8496E"/>
    <w:rsid w:val="00E8520B"/>
    <w:rsid w:val="00E868F9"/>
    <w:rsid w:val="00E9541E"/>
    <w:rsid w:val="00E95666"/>
    <w:rsid w:val="00EB0FE8"/>
    <w:rsid w:val="00EC0D74"/>
    <w:rsid w:val="00ED44CF"/>
    <w:rsid w:val="00EE01A2"/>
    <w:rsid w:val="00EE0951"/>
    <w:rsid w:val="00EE1F8D"/>
    <w:rsid w:val="00EE279A"/>
    <w:rsid w:val="00F1133D"/>
    <w:rsid w:val="00F20757"/>
    <w:rsid w:val="00F22FEE"/>
    <w:rsid w:val="00F25831"/>
    <w:rsid w:val="00F4525D"/>
    <w:rsid w:val="00F5754A"/>
    <w:rsid w:val="00F638C2"/>
    <w:rsid w:val="00F6439A"/>
    <w:rsid w:val="00F771E1"/>
    <w:rsid w:val="00F82AB6"/>
    <w:rsid w:val="00F92384"/>
    <w:rsid w:val="00F96651"/>
    <w:rsid w:val="00FC799E"/>
    <w:rsid w:val="00FD6298"/>
    <w:rsid w:val="00FE0E72"/>
    <w:rsid w:val="00FE1C63"/>
    <w:rsid w:val="00FE1EF5"/>
    <w:rsid w:val="00FF5543"/>
    <w:rsid w:val="00FF6E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880D3"/>
  <w15:chartTrackingRefBased/>
  <w15:docId w15:val="{A35B49FF-B1D7-420D-8D4D-C4C61F2F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i/>
      <w:sz w:val="22"/>
    </w:rPr>
  </w:style>
  <w:style w:type="paragraph" w:styleId="Nagwek2">
    <w:name w:val="heading 2"/>
    <w:basedOn w:val="Normalny"/>
    <w:next w:val="Normalny"/>
    <w:link w:val="Nagwek2Znak"/>
    <w:qFormat/>
    <w:pPr>
      <w:keepNext/>
      <w:outlineLvl w:val="1"/>
    </w:pPr>
    <w:rPr>
      <w:sz w:val="24"/>
    </w:rPr>
  </w:style>
  <w:style w:type="paragraph" w:styleId="Nagwek3">
    <w:name w:val="heading 3"/>
    <w:basedOn w:val="Normalny"/>
    <w:next w:val="Normalny"/>
    <w:qFormat/>
    <w:pPr>
      <w:keepNext/>
      <w:jc w:val="both"/>
      <w:outlineLvl w:val="2"/>
    </w:pPr>
    <w:rPr>
      <w:i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rPr>
      <w:iCs/>
      <w:sz w:val="22"/>
    </w:rPr>
  </w:style>
  <w:style w:type="paragraph" w:styleId="Tekstpodstawowy2">
    <w:name w:val="Body Text 2"/>
    <w:basedOn w:val="Normalny"/>
    <w:rPr>
      <w:iCs/>
      <w:sz w:val="22"/>
    </w:rPr>
  </w:style>
  <w:style w:type="paragraph" w:styleId="Tekstpodstawowy3">
    <w:name w:val="Body Text 3"/>
    <w:basedOn w:val="Normalny"/>
    <w:pPr>
      <w:jc w:val="both"/>
    </w:pPr>
    <w:rPr>
      <w:rFonts w:ascii="Arial" w:hAnsi="Arial" w:cs="Arial"/>
      <w:iCs/>
    </w:rPr>
  </w:style>
  <w:style w:type="paragraph" w:styleId="Nagwek">
    <w:name w:val="header"/>
    <w:basedOn w:val="Normalny"/>
    <w:link w:val="NagwekZnak"/>
    <w:uiPriority w:val="99"/>
    <w:rsid w:val="005E5033"/>
    <w:pPr>
      <w:tabs>
        <w:tab w:val="center" w:pos="4536"/>
        <w:tab w:val="right" w:pos="9072"/>
      </w:tabs>
    </w:pPr>
  </w:style>
  <w:style w:type="character" w:customStyle="1" w:styleId="NagwekZnak">
    <w:name w:val="Nagłówek Znak"/>
    <w:basedOn w:val="Domylnaczcionkaakapitu"/>
    <w:link w:val="Nagwek"/>
    <w:uiPriority w:val="99"/>
    <w:rsid w:val="005E5033"/>
  </w:style>
  <w:style w:type="paragraph" w:styleId="Stopka">
    <w:name w:val="footer"/>
    <w:basedOn w:val="Normalny"/>
    <w:link w:val="StopkaZnak"/>
    <w:uiPriority w:val="99"/>
    <w:rsid w:val="005E5033"/>
    <w:pPr>
      <w:tabs>
        <w:tab w:val="center" w:pos="4536"/>
        <w:tab w:val="right" w:pos="9072"/>
      </w:tabs>
    </w:pPr>
  </w:style>
  <w:style w:type="character" w:customStyle="1" w:styleId="StopkaZnak">
    <w:name w:val="Stopka Znak"/>
    <w:basedOn w:val="Domylnaczcionkaakapitu"/>
    <w:link w:val="Stopka"/>
    <w:uiPriority w:val="99"/>
    <w:rsid w:val="005E5033"/>
  </w:style>
  <w:style w:type="paragraph" w:styleId="Tekstdymka">
    <w:name w:val="Balloon Text"/>
    <w:basedOn w:val="Normalny"/>
    <w:link w:val="TekstdymkaZnak"/>
    <w:rsid w:val="005E5033"/>
    <w:rPr>
      <w:rFonts w:ascii="Tahoma" w:hAnsi="Tahoma" w:cs="Tahoma"/>
      <w:sz w:val="16"/>
      <w:szCs w:val="16"/>
    </w:rPr>
  </w:style>
  <w:style w:type="character" w:customStyle="1" w:styleId="TekstdymkaZnak">
    <w:name w:val="Tekst dymka Znak"/>
    <w:link w:val="Tekstdymka"/>
    <w:rsid w:val="005E5033"/>
    <w:rPr>
      <w:rFonts w:ascii="Tahoma" w:hAnsi="Tahoma" w:cs="Tahoma"/>
      <w:sz w:val="16"/>
      <w:szCs w:val="16"/>
    </w:rPr>
  </w:style>
  <w:style w:type="paragraph" w:styleId="Bezodstpw">
    <w:name w:val="No Spacing"/>
    <w:uiPriority w:val="1"/>
    <w:qFormat/>
    <w:rsid w:val="005E5033"/>
  </w:style>
  <w:style w:type="paragraph" w:customStyle="1" w:styleId="Standardowy1">
    <w:name w:val="Standardowy1"/>
    <w:rsid w:val="00473045"/>
    <w:pPr>
      <w:suppressAutoHyphens/>
    </w:pPr>
    <w:rPr>
      <w:sz w:val="24"/>
      <w:szCs w:val="24"/>
      <w:lang w:eastAsia="ar-SA"/>
    </w:rPr>
  </w:style>
  <w:style w:type="paragraph" w:styleId="Akapitzlist">
    <w:name w:val="List Paragraph"/>
    <w:basedOn w:val="Normalny"/>
    <w:uiPriority w:val="34"/>
    <w:qFormat/>
    <w:rsid w:val="00A53D39"/>
    <w:pPr>
      <w:spacing w:after="160" w:line="259" w:lineRule="auto"/>
      <w:ind w:left="720"/>
      <w:contextualSpacing/>
    </w:pPr>
    <w:rPr>
      <w:rFonts w:ascii="Calibri" w:eastAsia="Calibri" w:hAnsi="Calibri"/>
      <w:sz w:val="22"/>
      <w:szCs w:val="22"/>
      <w:lang w:eastAsia="en-US"/>
    </w:rPr>
  </w:style>
  <w:style w:type="paragraph" w:customStyle="1" w:styleId="F9E977197262459AB16AE09F8A4F0155">
    <w:name w:val="F9E977197262459AB16AE09F8A4F0155"/>
    <w:rsid w:val="003C48FA"/>
    <w:pPr>
      <w:spacing w:after="200" w:line="276" w:lineRule="auto"/>
    </w:pPr>
    <w:rPr>
      <w:rFonts w:ascii="Calibri" w:hAnsi="Calibri"/>
      <w:sz w:val="22"/>
      <w:szCs w:val="22"/>
    </w:rPr>
  </w:style>
  <w:style w:type="paragraph" w:styleId="Tytu">
    <w:name w:val="Title"/>
    <w:basedOn w:val="Normalny"/>
    <w:next w:val="Normalny"/>
    <w:link w:val="TytuZnak"/>
    <w:uiPriority w:val="10"/>
    <w:qFormat/>
    <w:rsid w:val="003C48FA"/>
    <w:pPr>
      <w:pBdr>
        <w:bottom w:val="single" w:sz="8" w:space="4" w:color="4F81BD"/>
      </w:pBdr>
      <w:spacing w:after="300"/>
      <w:contextualSpacing/>
    </w:pPr>
    <w:rPr>
      <w:rFonts w:ascii="Cambria" w:hAnsi="Cambria"/>
      <w:color w:val="17365D"/>
      <w:spacing w:val="5"/>
      <w:kern w:val="28"/>
      <w:sz w:val="52"/>
      <w:szCs w:val="52"/>
    </w:rPr>
  </w:style>
  <w:style w:type="character" w:customStyle="1" w:styleId="TytuZnak">
    <w:name w:val="Tytuł Znak"/>
    <w:link w:val="Tytu"/>
    <w:uiPriority w:val="10"/>
    <w:rsid w:val="003C48FA"/>
    <w:rPr>
      <w:rFonts w:ascii="Cambria" w:hAnsi="Cambria"/>
      <w:color w:val="17365D"/>
      <w:spacing w:val="5"/>
      <w:kern w:val="28"/>
      <w:sz w:val="52"/>
      <w:szCs w:val="52"/>
    </w:rPr>
  </w:style>
  <w:style w:type="paragraph" w:styleId="Podtytu">
    <w:name w:val="Subtitle"/>
    <w:basedOn w:val="Normalny"/>
    <w:next w:val="Normalny"/>
    <w:link w:val="PodtytuZnak"/>
    <w:uiPriority w:val="11"/>
    <w:qFormat/>
    <w:rsid w:val="003C48FA"/>
    <w:pPr>
      <w:numPr>
        <w:ilvl w:val="1"/>
      </w:numPr>
      <w:spacing w:after="200" w:line="276" w:lineRule="auto"/>
    </w:pPr>
    <w:rPr>
      <w:rFonts w:ascii="Cambria" w:hAnsi="Cambria"/>
      <w:i/>
      <w:iCs/>
      <w:color w:val="4F81BD"/>
      <w:spacing w:val="15"/>
      <w:sz w:val="24"/>
      <w:szCs w:val="24"/>
    </w:rPr>
  </w:style>
  <w:style w:type="character" w:customStyle="1" w:styleId="PodtytuZnak">
    <w:name w:val="Podtytuł Znak"/>
    <w:link w:val="Podtytu"/>
    <w:uiPriority w:val="11"/>
    <w:rsid w:val="003C48FA"/>
    <w:rPr>
      <w:rFonts w:ascii="Cambria" w:hAnsi="Cambria"/>
      <w:i/>
      <w:iCs/>
      <w:color w:val="4F81BD"/>
      <w:spacing w:val="15"/>
      <w:sz w:val="24"/>
      <w:szCs w:val="24"/>
    </w:rPr>
  </w:style>
  <w:style w:type="character" w:customStyle="1" w:styleId="apple-converted-space">
    <w:name w:val="apple-converted-space"/>
    <w:rsid w:val="00ED44CF"/>
  </w:style>
  <w:style w:type="character" w:styleId="Hipercze">
    <w:name w:val="Hyperlink"/>
    <w:rsid w:val="0070702E"/>
    <w:rPr>
      <w:color w:val="0000FF"/>
      <w:u w:val="single"/>
    </w:rPr>
  </w:style>
  <w:style w:type="paragraph" w:styleId="HTML-wstpniesformatowany">
    <w:name w:val="HTML Preformatted"/>
    <w:basedOn w:val="Normalny"/>
    <w:link w:val="HTML-wstpniesformatowanyZnak"/>
    <w:uiPriority w:val="99"/>
    <w:unhideWhenUsed/>
    <w:rsid w:val="0001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link w:val="HTML-wstpniesformatowany"/>
    <w:uiPriority w:val="99"/>
    <w:rsid w:val="00010E6D"/>
    <w:rPr>
      <w:rFonts w:ascii="Courier New" w:hAnsi="Courier New" w:cs="Courier New"/>
    </w:rPr>
  </w:style>
  <w:style w:type="character" w:customStyle="1" w:styleId="xbe">
    <w:name w:val="_xbe"/>
    <w:rsid w:val="00966061"/>
  </w:style>
  <w:style w:type="character" w:styleId="Pogrubienie">
    <w:name w:val="Strong"/>
    <w:uiPriority w:val="22"/>
    <w:qFormat/>
    <w:rsid w:val="00DD1A58"/>
    <w:rPr>
      <w:b/>
      <w:bCs/>
    </w:rPr>
  </w:style>
  <w:style w:type="character" w:customStyle="1" w:styleId="Nagwek2Znak">
    <w:name w:val="Nagłówek 2 Znak"/>
    <w:link w:val="Nagwek2"/>
    <w:rsid w:val="00DC7113"/>
    <w:rPr>
      <w:sz w:val="24"/>
    </w:rPr>
  </w:style>
  <w:style w:type="table" w:styleId="Tabela-Siatka">
    <w:name w:val="Table Grid"/>
    <w:basedOn w:val="Standardowy"/>
    <w:rsid w:val="00BE7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E30EF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06048">
      <w:bodyDiv w:val="1"/>
      <w:marLeft w:val="0"/>
      <w:marRight w:val="0"/>
      <w:marTop w:val="0"/>
      <w:marBottom w:val="0"/>
      <w:divBdr>
        <w:top w:val="none" w:sz="0" w:space="0" w:color="auto"/>
        <w:left w:val="none" w:sz="0" w:space="0" w:color="auto"/>
        <w:bottom w:val="none" w:sz="0" w:space="0" w:color="auto"/>
        <w:right w:val="none" w:sz="0" w:space="0" w:color="auto"/>
      </w:divBdr>
    </w:div>
    <w:div w:id="454100788">
      <w:bodyDiv w:val="1"/>
      <w:marLeft w:val="0"/>
      <w:marRight w:val="0"/>
      <w:marTop w:val="0"/>
      <w:marBottom w:val="0"/>
      <w:divBdr>
        <w:top w:val="none" w:sz="0" w:space="0" w:color="auto"/>
        <w:left w:val="none" w:sz="0" w:space="0" w:color="auto"/>
        <w:bottom w:val="none" w:sz="0" w:space="0" w:color="auto"/>
        <w:right w:val="none" w:sz="0" w:space="0" w:color="auto"/>
      </w:divBdr>
    </w:div>
    <w:div w:id="637956508">
      <w:bodyDiv w:val="1"/>
      <w:marLeft w:val="0"/>
      <w:marRight w:val="0"/>
      <w:marTop w:val="0"/>
      <w:marBottom w:val="0"/>
      <w:divBdr>
        <w:top w:val="none" w:sz="0" w:space="0" w:color="auto"/>
        <w:left w:val="none" w:sz="0" w:space="0" w:color="auto"/>
        <w:bottom w:val="none" w:sz="0" w:space="0" w:color="auto"/>
        <w:right w:val="none" w:sz="0" w:space="0" w:color="auto"/>
      </w:divBdr>
    </w:div>
    <w:div w:id="765005094">
      <w:bodyDiv w:val="1"/>
      <w:marLeft w:val="0"/>
      <w:marRight w:val="0"/>
      <w:marTop w:val="0"/>
      <w:marBottom w:val="0"/>
      <w:divBdr>
        <w:top w:val="none" w:sz="0" w:space="0" w:color="auto"/>
        <w:left w:val="none" w:sz="0" w:space="0" w:color="auto"/>
        <w:bottom w:val="none" w:sz="0" w:space="0" w:color="auto"/>
        <w:right w:val="none" w:sz="0" w:space="0" w:color="auto"/>
      </w:divBdr>
    </w:div>
    <w:div w:id="888224634">
      <w:bodyDiv w:val="1"/>
      <w:marLeft w:val="0"/>
      <w:marRight w:val="0"/>
      <w:marTop w:val="0"/>
      <w:marBottom w:val="0"/>
      <w:divBdr>
        <w:top w:val="none" w:sz="0" w:space="0" w:color="auto"/>
        <w:left w:val="none" w:sz="0" w:space="0" w:color="auto"/>
        <w:bottom w:val="none" w:sz="0" w:space="0" w:color="auto"/>
        <w:right w:val="none" w:sz="0" w:space="0" w:color="auto"/>
      </w:divBdr>
    </w:div>
    <w:div w:id="1298486616">
      <w:bodyDiv w:val="1"/>
      <w:marLeft w:val="0"/>
      <w:marRight w:val="0"/>
      <w:marTop w:val="0"/>
      <w:marBottom w:val="0"/>
      <w:divBdr>
        <w:top w:val="none" w:sz="0" w:space="0" w:color="auto"/>
        <w:left w:val="none" w:sz="0" w:space="0" w:color="auto"/>
        <w:bottom w:val="none" w:sz="0" w:space="0" w:color="auto"/>
        <w:right w:val="none" w:sz="0" w:space="0" w:color="auto"/>
      </w:divBdr>
    </w:div>
    <w:div w:id="1471049136">
      <w:bodyDiv w:val="1"/>
      <w:marLeft w:val="0"/>
      <w:marRight w:val="0"/>
      <w:marTop w:val="0"/>
      <w:marBottom w:val="0"/>
      <w:divBdr>
        <w:top w:val="none" w:sz="0" w:space="0" w:color="auto"/>
        <w:left w:val="none" w:sz="0" w:space="0" w:color="auto"/>
        <w:bottom w:val="none" w:sz="0" w:space="0" w:color="auto"/>
        <w:right w:val="none" w:sz="0" w:space="0" w:color="auto"/>
      </w:divBdr>
    </w:div>
    <w:div w:id="1537154208">
      <w:bodyDiv w:val="1"/>
      <w:marLeft w:val="0"/>
      <w:marRight w:val="0"/>
      <w:marTop w:val="0"/>
      <w:marBottom w:val="0"/>
      <w:divBdr>
        <w:top w:val="none" w:sz="0" w:space="0" w:color="auto"/>
        <w:left w:val="none" w:sz="0" w:space="0" w:color="auto"/>
        <w:bottom w:val="none" w:sz="0" w:space="0" w:color="auto"/>
        <w:right w:val="none" w:sz="0" w:space="0" w:color="auto"/>
      </w:divBdr>
    </w:div>
    <w:div w:id="1573076458">
      <w:bodyDiv w:val="1"/>
      <w:marLeft w:val="0"/>
      <w:marRight w:val="0"/>
      <w:marTop w:val="0"/>
      <w:marBottom w:val="0"/>
      <w:divBdr>
        <w:top w:val="none" w:sz="0" w:space="0" w:color="auto"/>
        <w:left w:val="none" w:sz="0" w:space="0" w:color="auto"/>
        <w:bottom w:val="none" w:sz="0" w:space="0" w:color="auto"/>
        <w:right w:val="none" w:sz="0" w:space="0" w:color="auto"/>
      </w:divBdr>
    </w:div>
    <w:div w:id="1873303388">
      <w:bodyDiv w:val="1"/>
      <w:marLeft w:val="0"/>
      <w:marRight w:val="0"/>
      <w:marTop w:val="0"/>
      <w:marBottom w:val="0"/>
      <w:divBdr>
        <w:top w:val="none" w:sz="0" w:space="0" w:color="auto"/>
        <w:left w:val="none" w:sz="0" w:space="0" w:color="auto"/>
        <w:bottom w:val="none" w:sz="0" w:space="0" w:color="auto"/>
        <w:right w:val="none" w:sz="0" w:space="0" w:color="auto"/>
      </w:divBdr>
    </w:div>
    <w:div w:id="1905867868">
      <w:bodyDiv w:val="1"/>
      <w:marLeft w:val="0"/>
      <w:marRight w:val="0"/>
      <w:marTop w:val="0"/>
      <w:marBottom w:val="0"/>
      <w:divBdr>
        <w:top w:val="none" w:sz="0" w:space="0" w:color="auto"/>
        <w:left w:val="none" w:sz="0" w:space="0" w:color="auto"/>
        <w:bottom w:val="none" w:sz="0" w:space="0" w:color="auto"/>
        <w:right w:val="none" w:sz="0" w:space="0" w:color="auto"/>
      </w:divBdr>
    </w:div>
    <w:div w:id="203168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zwik@mzwik.nowytarg.pl" TargetMode="External"/><Relationship Id="rId1" Type="http://schemas.openxmlformats.org/officeDocument/2006/relationships/hyperlink" Target="http://www.mzwik.nowyta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s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FEF04-3C0D-4CBB-9AD9-7CF4EFE9F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s1</Template>
  <TotalTime>1</TotalTime>
  <Pages>16</Pages>
  <Words>4897</Words>
  <Characters>29387</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34216</CharactersWithSpaces>
  <SharedDoc>false</SharedDoc>
  <HLinks>
    <vt:vector size="12" baseType="variant">
      <vt:variant>
        <vt:i4>4128836</vt:i4>
      </vt:variant>
      <vt:variant>
        <vt:i4>3</vt:i4>
      </vt:variant>
      <vt:variant>
        <vt:i4>0</vt:i4>
      </vt:variant>
      <vt:variant>
        <vt:i4>5</vt:i4>
      </vt:variant>
      <vt:variant>
        <vt:lpwstr>mailto:mzwik@mzwik.nowytarg.pl</vt:lpwstr>
      </vt:variant>
      <vt:variant>
        <vt:lpwstr/>
      </vt:variant>
      <vt:variant>
        <vt:i4>458765</vt:i4>
      </vt:variant>
      <vt:variant>
        <vt:i4>0</vt:i4>
      </vt:variant>
      <vt:variant>
        <vt:i4>0</vt:i4>
      </vt:variant>
      <vt:variant>
        <vt:i4>5</vt:i4>
      </vt:variant>
      <vt:variant>
        <vt:lpwstr>http://www.mzwik.nowytarg.pl/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MZWiK</dc:creator>
  <cp:keywords/>
  <cp:lastModifiedBy>Magdalena Mieczyńska</cp:lastModifiedBy>
  <cp:revision>2</cp:revision>
  <cp:lastPrinted>2020-05-06T10:06:00Z</cp:lastPrinted>
  <dcterms:created xsi:type="dcterms:W3CDTF">2026-03-05T08:20:00Z</dcterms:created>
  <dcterms:modified xsi:type="dcterms:W3CDTF">2026-03-05T08:20:00Z</dcterms:modified>
</cp:coreProperties>
</file>